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0D" w:rsidRPr="00D2240D" w:rsidRDefault="00D2240D" w:rsidP="00D2240D">
      <w:pPr>
        <w:spacing w:after="0" w:line="240" w:lineRule="auto"/>
        <w:ind w:left="4253"/>
        <w:jc w:val="both"/>
        <w:rPr>
          <w:rFonts w:ascii="Times New Roman" w:eastAsia="Calibri" w:hAnsi="Times New Roman" w:cs="Times New Roman"/>
          <w:lang w:val="uk-UA" w:eastAsia="ru-RU"/>
        </w:rPr>
      </w:pPr>
      <w:r w:rsidRPr="00D2240D">
        <w:rPr>
          <w:rFonts w:ascii="Times New Roman" w:eastAsia="Calibri" w:hAnsi="Times New Roman" w:cs="Times New Roman"/>
          <w:lang w:val="uk-UA" w:eastAsia="ru-RU"/>
        </w:rPr>
        <w:t>Наказ Вищого навчального закладу Укоопспілки «Полтавський університет економіки</w:t>
      </w:r>
      <w:r w:rsidRPr="00D2240D">
        <w:rPr>
          <w:rFonts w:ascii="Times New Roman" w:eastAsia="Calibri" w:hAnsi="Times New Roman" w:cs="Times New Roman"/>
          <w:sz w:val="14"/>
          <w:szCs w:val="14"/>
          <w:lang w:val="uk-UA" w:eastAsia="ru-RU"/>
        </w:rPr>
        <w:t xml:space="preserve"> </w:t>
      </w:r>
      <w:r w:rsidRPr="00D2240D">
        <w:rPr>
          <w:rFonts w:ascii="Times New Roman" w:eastAsia="Calibri" w:hAnsi="Times New Roman" w:cs="Times New Roman"/>
          <w:lang w:val="uk-UA" w:eastAsia="ru-RU"/>
        </w:rPr>
        <w:t>і торгівлі»</w:t>
      </w:r>
    </w:p>
    <w:p w:rsidR="00D2240D" w:rsidRPr="00D2240D" w:rsidRDefault="004A3165" w:rsidP="00D2240D">
      <w:pPr>
        <w:spacing w:after="0" w:line="240" w:lineRule="auto"/>
        <w:ind w:left="4253"/>
        <w:jc w:val="both"/>
        <w:rPr>
          <w:rFonts w:ascii="Times New Roman" w:eastAsia="Calibri" w:hAnsi="Times New Roman" w:cs="Times New Roman"/>
          <w:lang w:val="uk-UA" w:eastAsia="ru-RU"/>
        </w:rPr>
      </w:pPr>
      <w:r w:rsidRPr="004A3165">
        <w:rPr>
          <w:rFonts w:ascii="Times New Roman" w:eastAsia="Calibri" w:hAnsi="Times New Roman" w:cs="Times New Roman"/>
          <w:lang w:eastAsia="ru-RU"/>
        </w:rPr>
        <w:t xml:space="preserve">18 </w:t>
      </w:r>
      <w:r>
        <w:rPr>
          <w:rFonts w:ascii="Times New Roman" w:eastAsia="Calibri" w:hAnsi="Times New Roman" w:cs="Times New Roman"/>
          <w:lang w:val="uk-UA" w:eastAsia="ru-RU"/>
        </w:rPr>
        <w:t xml:space="preserve"> квітня 201</w:t>
      </w:r>
      <w:r w:rsidRPr="004A3165">
        <w:rPr>
          <w:rFonts w:ascii="Times New Roman" w:eastAsia="Calibri" w:hAnsi="Times New Roman" w:cs="Times New Roman"/>
          <w:lang w:eastAsia="ru-RU"/>
        </w:rPr>
        <w:t>9</w:t>
      </w:r>
      <w:r>
        <w:rPr>
          <w:rFonts w:ascii="Times New Roman" w:eastAsia="Calibri" w:hAnsi="Times New Roman" w:cs="Times New Roman"/>
          <w:lang w:val="uk-UA" w:eastAsia="ru-RU"/>
        </w:rPr>
        <w:t xml:space="preserve"> року № </w:t>
      </w:r>
      <w:r w:rsidRPr="004A3165">
        <w:rPr>
          <w:rFonts w:ascii="Times New Roman" w:eastAsia="Calibri" w:hAnsi="Times New Roman" w:cs="Times New Roman"/>
          <w:lang w:eastAsia="ru-RU"/>
        </w:rPr>
        <w:t>88</w:t>
      </w:r>
      <w:r w:rsidR="00D2240D" w:rsidRPr="00D2240D">
        <w:rPr>
          <w:rFonts w:ascii="Times New Roman" w:eastAsia="Calibri" w:hAnsi="Times New Roman" w:cs="Times New Roman"/>
          <w:lang w:val="uk-UA" w:eastAsia="ru-RU"/>
        </w:rPr>
        <w:t>-Н</w:t>
      </w:r>
    </w:p>
    <w:p w:rsidR="00D2240D" w:rsidRPr="00D2240D" w:rsidRDefault="004A3165" w:rsidP="00D2240D">
      <w:pPr>
        <w:spacing w:after="120"/>
        <w:ind w:left="4253"/>
        <w:jc w:val="right"/>
        <w:rPr>
          <w:rFonts w:ascii="Times New Roman" w:eastAsia="Times New Roman" w:hAnsi="Times New Roman" w:cs="Times New Roman"/>
          <w:lang w:val="uk-UA"/>
        </w:rPr>
      </w:pPr>
      <w:r>
        <w:rPr>
          <w:rFonts w:ascii="Times New Roman" w:eastAsia="Times New Roman" w:hAnsi="Times New Roman" w:cs="Times New Roman"/>
          <w:b/>
          <w:i/>
        </w:rPr>
        <w:t>Форма № П-4.0</w:t>
      </w:r>
      <w:r w:rsidR="00CD7EA5" w:rsidRPr="00CB317C">
        <w:rPr>
          <w:rFonts w:ascii="Times New Roman" w:eastAsia="Times New Roman" w:hAnsi="Times New Roman" w:cs="Times New Roman"/>
          <w:b/>
          <w:i/>
        </w:rPr>
        <w:t>5</w:t>
      </w:r>
      <w:r w:rsidR="00D2240D" w:rsidRPr="00D2240D">
        <w:rPr>
          <w:rFonts w:ascii="Times New Roman" w:eastAsia="Times New Roman" w:hAnsi="Times New Roman" w:cs="Times New Roman"/>
          <w:i/>
        </w:rPr>
        <w:t>.</w:t>
      </w:r>
    </w:p>
    <w:p w:rsidR="00494FDD" w:rsidRPr="005D400A" w:rsidRDefault="00494FDD" w:rsidP="00494FDD">
      <w:pPr>
        <w:spacing w:after="0" w:line="240" w:lineRule="auto"/>
        <w:jc w:val="center"/>
        <w:outlineLvl w:val="0"/>
        <w:rPr>
          <w:rFonts w:ascii="Times New Roman" w:eastAsia="Calibri" w:hAnsi="Times New Roman"/>
          <w:b/>
          <w:sz w:val="28"/>
          <w:szCs w:val="28"/>
          <w:lang w:eastAsia="ru-RU"/>
        </w:rPr>
      </w:pPr>
      <w:r w:rsidRPr="005D400A">
        <w:rPr>
          <w:rFonts w:ascii="Times New Roman" w:eastAsia="Calibri" w:hAnsi="Times New Roman"/>
          <w:b/>
          <w:sz w:val="28"/>
          <w:szCs w:val="28"/>
          <w:lang w:eastAsia="ru-RU"/>
        </w:rPr>
        <w:t>ВИЩИЙ НАВЧАЛЬНИЙ ЗАКЛАД УКООПСПІЛКИ</w:t>
      </w:r>
    </w:p>
    <w:p w:rsidR="00494FDD" w:rsidRPr="005D400A" w:rsidRDefault="00494FDD" w:rsidP="00494FDD">
      <w:pPr>
        <w:spacing w:after="0" w:line="240" w:lineRule="auto"/>
        <w:jc w:val="center"/>
        <w:rPr>
          <w:rFonts w:ascii="Times New Roman" w:eastAsia="Calibri" w:hAnsi="Times New Roman"/>
          <w:b/>
          <w:i/>
          <w:sz w:val="28"/>
          <w:szCs w:val="28"/>
          <w:lang w:eastAsia="ru-RU"/>
        </w:rPr>
      </w:pPr>
      <w:r w:rsidRPr="005D400A">
        <w:rPr>
          <w:rFonts w:ascii="Times New Roman" w:eastAsia="Calibri" w:hAnsi="Times New Roman"/>
          <w:b/>
          <w:sz w:val="28"/>
          <w:szCs w:val="28"/>
          <w:lang w:eastAsia="ru-RU"/>
        </w:rPr>
        <w:t>«ПОЛТАВСЬКИЙ УНІВЕРСИТЕТ ЕКОНОМІКИ І ТОРГІ</w:t>
      </w:r>
      <w:proofErr w:type="gramStart"/>
      <w:r w:rsidRPr="005D400A">
        <w:rPr>
          <w:rFonts w:ascii="Times New Roman" w:eastAsia="Calibri" w:hAnsi="Times New Roman"/>
          <w:b/>
          <w:sz w:val="28"/>
          <w:szCs w:val="28"/>
          <w:lang w:eastAsia="ru-RU"/>
        </w:rPr>
        <w:t>ВЛ</w:t>
      </w:r>
      <w:proofErr w:type="gramEnd"/>
      <w:r w:rsidRPr="005D400A">
        <w:rPr>
          <w:rFonts w:ascii="Times New Roman" w:eastAsia="Calibri" w:hAnsi="Times New Roman"/>
          <w:b/>
          <w:sz w:val="28"/>
          <w:szCs w:val="28"/>
          <w:lang w:eastAsia="ru-RU"/>
        </w:rPr>
        <w:t>І»</w:t>
      </w:r>
    </w:p>
    <w:p w:rsidR="00494FDD" w:rsidRPr="005D400A" w:rsidRDefault="00494FDD" w:rsidP="00494FDD">
      <w:pPr>
        <w:shd w:val="clear" w:color="auto" w:fill="FFFFFF"/>
        <w:tabs>
          <w:tab w:val="left" w:pos="6691"/>
        </w:tabs>
        <w:spacing w:after="0" w:line="240" w:lineRule="auto"/>
        <w:ind w:left="14"/>
        <w:jc w:val="center"/>
        <w:rPr>
          <w:rFonts w:ascii="Times New Roman" w:hAnsi="Times New Roman"/>
          <w:b/>
          <w:sz w:val="28"/>
          <w:szCs w:val="28"/>
        </w:rPr>
      </w:pPr>
      <w:r w:rsidRPr="005D400A">
        <w:rPr>
          <w:rFonts w:ascii="Times New Roman" w:hAnsi="Times New Roman"/>
          <w:b/>
          <w:sz w:val="28"/>
          <w:szCs w:val="28"/>
        </w:rPr>
        <w:t xml:space="preserve">Факультет харчових технологій, готельно-ресторанного </w:t>
      </w:r>
    </w:p>
    <w:p w:rsidR="00494FDD" w:rsidRPr="005D400A" w:rsidRDefault="00494FDD" w:rsidP="00494FDD">
      <w:pPr>
        <w:shd w:val="clear" w:color="auto" w:fill="FFFFFF"/>
        <w:tabs>
          <w:tab w:val="left" w:pos="6691"/>
        </w:tabs>
        <w:spacing w:after="0" w:line="240" w:lineRule="auto"/>
        <w:ind w:left="14"/>
        <w:jc w:val="center"/>
        <w:rPr>
          <w:rFonts w:ascii="Times New Roman" w:hAnsi="Times New Roman"/>
          <w:b/>
          <w:color w:val="000000"/>
          <w:sz w:val="28"/>
          <w:szCs w:val="28"/>
        </w:rPr>
      </w:pPr>
      <w:r w:rsidRPr="005D400A">
        <w:rPr>
          <w:rFonts w:ascii="Times New Roman" w:hAnsi="Times New Roman"/>
          <w:b/>
          <w:sz w:val="28"/>
          <w:szCs w:val="28"/>
        </w:rPr>
        <w:t>та туристичного бізнесу</w:t>
      </w:r>
      <w:r w:rsidRPr="005D400A">
        <w:rPr>
          <w:rFonts w:ascii="Times New Roman" w:hAnsi="Times New Roman"/>
          <w:b/>
          <w:color w:val="000000"/>
          <w:sz w:val="28"/>
          <w:szCs w:val="28"/>
        </w:rPr>
        <w:t xml:space="preserve"> </w:t>
      </w:r>
    </w:p>
    <w:p w:rsidR="0093019D" w:rsidRDefault="0093019D" w:rsidP="00494FDD">
      <w:pPr>
        <w:shd w:val="clear" w:color="auto" w:fill="FFFFFF"/>
        <w:tabs>
          <w:tab w:val="left" w:pos="6691"/>
        </w:tabs>
        <w:spacing w:after="0" w:line="240" w:lineRule="auto"/>
        <w:ind w:left="14"/>
        <w:jc w:val="center"/>
        <w:outlineLvl w:val="0"/>
        <w:rPr>
          <w:rFonts w:ascii="Times New Roman" w:hAnsi="Times New Roman"/>
          <w:b/>
          <w:color w:val="000000"/>
          <w:sz w:val="28"/>
          <w:szCs w:val="28"/>
          <w:lang w:val="uk-UA"/>
        </w:rPr>
      </w:pPr>
    </w:p>
    <w:p w:rsidR="00494FDD" w:rsidRPr="00D2240D" w:rsidRDefault="00494FDD" w:rsidP="00494FDD">
      <w:pPr>
        <w:shd w:val="clear" w:color="auto" w:fill="FFFFFF"/>
        <w:tabs>
          <w:tab w:val="left" w:pos="6691"/>
        </w:tabs>
        <w:spacing w:after="0" w:line="240" w:lineRule="auto"/>
        <w:ind w:left="14"/>
        <w:jc w:val="center"/>
        <w:outlineLvl w:val="0"/>
        <w:rPr>
          <w:rFonts w:ascii="Times New Roman" w:hAnsi="Times New Roman"/>
          <w:color w:val="000000"/>
          <w:sz w:val="28"/>
          <w:szCs w:val="28"/>
          <w:u w:val="single"/>
          <w:lang w:val="uk-UA"/>
        </w:rPr>
      </w:pPr>
      <w:r w:rsidRPr="005D400A">
        <w:rPr>
          <w:rFonts w:ascii="Times New Roman" w:hAnsi="Times New Roman"/>
          <w:b/>
          <w:color w:val="000000"/>
          <w:sz w:val="28"/>
          <w:szCs w:val="28"/>
        </w:rPr>
        <w:t>Форма навчання</w:t>
      </w:r>
      <w:r w:rsidR="00D2240D">
        <w:rPr>
          <w:rFonts w:ascii="Times New Roman" w:hAnsi="Times New Roman"/>
          <w:b/>
          <w:color w:val="000000"/>
          <w:sz w:val="28"/>
          <w:szCs w:val="28"/>
          <w:lang w:val="uk-UA"/>
        </w:rPr>
        <w:t xml:space="preserve">  </w:t>
      </w:r>
      <w:r w:rsidR="00D2240D">
        <w:rPr>
          <w:rFonts w:ascii="Times New Roman" w:hAnsi="Times New Roman"/>
          <w:color w:val="000000"/>
          <w:sz w:val="28"/>
          <w:szCs w:val="28"/>
        </w:rPr>
        <w:t xml:space="preserve"> </w:t>
      </w:r>
      <w:r w:rsidRPr="005D400A">
        <w:rPr>
          <w:rFonts w:ascii="Times New Roman" w:hAnsi="Times New Roman"/>
          <w:color w:val="000000"/>
          <w:sz w:val="28"/>
          <w:szCs w:val="28"/>
          <w:u w:val="single"/>
        </w:rPr>
        <w:t>заочна</w:t>
      </w:r>
      <w:r w:rsidR="00D2240D">
        <w:rPr>
          <w:rFonts w:ascii="Times New Roman" w:hAnsi="Times New Roman"/>
          <w:color w:val="000000"/>
          <w:sz w:val="28"/>
          <w:szCs w:val="28"/>
          <w:u w:val="single"/>
          <w:lang w:val="uk-UA"/>
        </w:rPr>
        <w:t xml:space="preserve">  </w:t>
      </w:r>
    </w:p>
    <w:p w:rsidR="00494FDD" w:rsidRPr="005D400A" w:rsidRDefault="00494FDD" w:rsidP="00494FDD">
      <w:pPr>
        <w:spacing w:after="0" w:line="240" w:lineRule="auto"/>
        <w:jc w:val="center"/>
        <w:outlineLvl w:val="0"/>
        <w:rPr>
          <w:rFonts w:ascii="Times New Roman" w:eastAsia="Calibri" w:hAnsi="Times New Roman"/>
          <w:i/>
          <w:sz w:val="20"/>
          <w:szCs w:val="20"/>
          <w:lang w:eastAsia="ru-RU"/>
        </w:rPr>
      </w:pPr>
      <w:r w:rsidRPr="005D400A">
        <w:rPr>
          <w:rFonts w:ascii="Times New Roman" w:eastAsia="Calibri" w:hAnsi="Times New Roman"/>
          <w:i/>
          <w:sz w:val="20"/>
          <w:szCs w:val="20"/>
          <w:lang w:eastAsia="ru-RU"/>
        </w:rPr>
        <w:t xml:space="preserve">                                </w:t>
      </w:r>
      <w:r w:rsidR="00D2240D">
        <w:rPr>
          <w:rFonts w:ascii="Times New Roman" w:eastAsia="Calibri" w:hAnsi="Times New Roman"/>
          <w:i/>
          <w:sz w:val="20"/>
          <w:szCs w:val="20"/>
          <w:lang w:val="uk-UA" w:eastAsia="ru-RU"/>
        </w:rPr>
        <w:t xml:space="preserve">   </w:t>
      </w:r>
      <w:r w:rsidRPr="005D400A">
        <w:rPr>
          <w:rFonts w:ascii="Times New Roman" w:eastAsia="Calibri" w:hAnsi="Times New Roman"/>
          <w:i/>
          <w:sz w:val="20"/>
          <w:szCs w:val="20"/>
          <w:lang w:eastAsia="ru-RU"/>
        </w:rPr>
        <w:t xml:space="preserve">            денна, заочна  </w:t>
      </w:r>
    </w:p>
    <w:p w:rsidR="00494FDD" w:rsidRPr="005D400A" w:rsidRDefault="00494FDD" w:rsidP="00494FDD">
      <w:pPr>
        <w:shd w:val="clear" w:color="auto" w:fill="FFFFFF"/>
        <w:tabs>
          <w:tab w:val="left" w:pos="6691"/>
        </w:tabs>
        <w:ind w:left="14"/>
        <w:jc w:val="center"/>
        <w:outlineLvl w:val="0"/>
        <w:rPr>
          <w:rFonts w:ascii="Times New Roman" w:hAnsi="Times New Roman"/>
          <w:b/>
          <w:color w:val="000000"/>
          <w:sz w:val="28"/>
          <w:szCs w:val="28"/>
        </w:rPr>
      </w:pPr>
      <w:r w:rsidRPr="005D400A">
        <w:rPr>
          <w:rFonts w:ascii="Times New Roman" w:hAnsi="Times New Roman"/>
          <w:b/>
          <w:color w:val="000000"/>
          <w:sz w:val="28"/>
          <w:szCs w:val="28"/>
        </w:rPr>
        <w:t xml:space="preserve">Кафедра технологій харчових виробництв і </w:t>
      </w:r>
      <w:proofErr w:type="gramStart"/>
      <w:r w:rsidRPr="005D400A">
        <w:rPr>
          <w:rFonts w:ascii="Times New Roman" w:hAnsi="Times New Roman"/>
          <w:b/>
          <w:color w:val="000000"/>
          <w:sz w:val="28"/>
          <w:szCs w:val="28"/>
        </w:rPr>
        <w:t>ресторанного</w:t>
      </w:r>
      <w:proofErr w:type="gramEnd"/>
      <w:r w:rsidRPr="005D400A">
        <w:rPr>
          <w:rFonts w:ascii="Times New Roman" w:hAnsi="Times New Roman"/>
          <w:b/>
          <w:color w:val="000000"/>
          <w:sz w:val="28"/>
          <w:szCs w:val="28"/>
        </w:rPr>
        <w:t xml:space="preserve"> господарства</w:t>
      </w:r>
    </w:p>
    <w:p w:rsidR="00494FDD" w:rsidRPr="005D400A" w:rsidRDefault="00494FDD" w:rsidP="00494FDD">
      <w:pPr>
        <w:shd w:val="clear" w:color="auto" w:fill="FFFFFF"/>
        <w:tabs>
          <w:tab w:val="left" w:pos="6691"/>
        </w:tabs>
        <w:rPr>
          <w:rFonts w:ascii="Times New Roman" w:hAnsi="Times New Roman"/>
          <w:color w:val="000000"/>
          <w:sz w:val="28"/>
          <w:szCs w:val="28"/>
        </w:rPr>
      </w:pPr>
    </w:p>
    <w:tbl>
      <w:tblPr>
        <w:tblW w:w="0" w:type="auto"/>
        <w:tblInd w:w="3708" w:type="dxa"/>
        <w:tblLook w:val="01E0" w:firstRow="1" w:lastRow="1" w:firstColumn="1" w:lastColumn="1" w:noHBand="0" w:noVBand="0"/>
      </w:tblPr>
      <w:tblGrid>
        <w:gridCol w:w="5863"/>
      </w:tblGrid>
      <w:tr w:rsidR="00494FDD" w:rsidRPr="005D400A" w:rsidTr="008B6A41">
        <w:tc>
          <w:tcPr>
            <w:tcW w:w="5863" w:type="dxa"/>
            <w:hideMark/>
          </w:tcPr>
          <w:p w:rsidR="00494FDD" w:rsidRPr="005D400A" w:rsidRDefault="00494FDD" w:rsidP="008B6A41">
            <w:pPr>
              <w:shd w:val="clear" w:color="auto" w:fill="FFFFFF"/>
              <w:tabs>
                <w:tab w:val="left" w:pos="6691"/>
              </w:tabs>
              <w:spacing w:after="0" w:line="360" w:lineRule="auto"/>
              <w:jc w:val="center"/>
              <w:rPr>
                <w:rFonts w:ascii="Times New Roman" w:hAnsi="Times New Roman"/>
                <w:color w:val="000000"/>
                <w:sz w:val="28"/>
                <w:szCs w:val="28"/>
              </w:rPr>
            </w:pPr>
            <w:proofErr w:type="gramStart"/>
            <w:r w:rsidRPr="005D400A">
              <w:rPr>
                <w:rFonts w:ascii="Times New Roman" w:hAnsi="Times New Roman"/>
                <w:b/>
                <w:bCs/>
                <w:color w:val="000000"/>
                <w:sz w:val="28"/>
                <w:szCs w:val="28"/>
              </w:rPr>
              <w:t>Допускається</w:t>
            </w:r>
            <w:proofErr w:type="gramEnd"/>
            <w:r w:rsidRPr="005D400A">
              <w:rPr>
                <w:rFonts w:ascii="Times New Roman" w:hAnsi="Times New Roman"/>
                <w:b/>
                <w:bCs/>
                <w:color w:val="000000"/>
                <w:sz w:val="28"/>
                <w:szCs w:val="28"/>
              </w:rPr>
              <w:t xml:space="preserve"> до захисту</w:t>
            </w:r>
          </w:p>
        </w:tc>
      </w:tr>
      <w:tr w:rsidR="00494FDD" w:rsidRPr="005D400A" w:rsidTr="008B6A41">
        <w:tc>
          <w:tcPr>
            <w:tcW w:w="5863" w:type="dxa"/>
            <w:hideMark/>
          </w:tcPr>
          <w:p w:rsidR="00494FDD" w:rsidRPr="005D400A" w:rsidRDefault="00494FDD" w:rsidP="008B6A41">
            <w:pPr>
              <w:shd w:val="clear" w:color="auto" w:fill="FFFFFF"/>
              <w:tabs>
                <w:tab w:val="left" w:pos="6691"/>
              </w:tabs>
              <w:spacing w:after="0" w:line="240" w:lineRule="auto"/>
              <w:rPr>
                <w:rFonts w:ascii="Times New Roman" w:hAnsi="Times New Roman"/>
                <w:bCs/>
                <w:color w:val="000000"/>
                <w:w w:val="105"/>
                <w:sz w:val="28"/>
                <w:szCs w:val="28"/>
              </w:rPr>
            </w:pPr>
            <w:r w:rsidRPr="005D400A">
              <w:rPr>
                <w:rFonts w:ascii="Times New Roman" w:hAnsi="Times New Roman"/>
                <w:bCs/>
                <w:color w:val="000000"/>
                <w:w w:val="105"/>
                <w:sz w:val="28"/>
                <w:szCs w:val="28"/>
              </w:rPr>
              <w:t>Завідувач кафедри ___________Г.П. Хомич</w:t>
            </w:r>
          </w:p>
          <w:p w:rsidR="00494FDD" w:rsidRPr="005D400A" w:rsidRDefault="00494FDD" w:rsidP="008B6A41">
            <w:pPr>
              <w:shd w:val="clear" w:color="auto" w:fill="FFFFFF"/>
              <w:tabs>
                <w:tab w:val="left" w:pos="6691"/>
              </w:tabs>
              <w:spacing w:after="0" w:line="240" w:lineRule="auto"/>
              <w:ind w:right="-1"/>
              <w:jc w:val="center"/>
              <w:rPr>
                <w:rFonts w:ascii="Times New Roman" w:hAnsi="Times New Roman"/>
                <w:color w:val="000000"/>
              </w:rPr>
            </w:pPr>
            <w:r w:rsidRPr="005D400A">
              <w:rPr>
                <w:rFonts w:ascii="Times New Roman" w:hAnsi="Times New Roman"/>
                <w:color w:val="000000"/>
              </w:rPr>
              <w:t xml:space="preserve">              (</w:t>
            </w:r>
            <w:proofErr w:type="gramStart"/>
            <w:r w:rsidRPr="005D400A">
              <w:rPr>
                <w:rFonts w:ascii="Times New Roman" w:hAnsi="Times New Roman"/>
                <w:color w:val="000000"/>
              </w:rPr>
              <w:t>п</w:t>
            </w:r>
            <w:proofErr w:type="gramEnd"/>
            <w:r w:rsidRPr="005D400A">
              <w:rPr>
                <w:rFonts w:ascii="Times New Roman" w:hAnsi="Times New Roman"/>
                <w:color w:val="000000"/>
              </w:rPr>
              <w:t xml:space="preserve">ідпис)     </w:t>
            </w:r>
          </w:p>
        </w:tc>
      </w:tr>
      <w:tr w:rsidR="00494FDD" w:rsidRPr="005D400A" w:rsidTr="008B6A41">
        <w:tc>
          <w:tcPr>
            <w:tcW w:w="5863" w:type="dxa"/>
            <w:hideMark/>
          </w:tcPr>
          <w:p w:rsidR="00494FDD" w:rsidRPr="005D400A" w:rsidRDefault="00494FDD" w:rsidP="002C3BA1">
            <w:pPr>
              <w:shd w:val="clear" w:color="auto" w:fill="FFFFFF"/>
              <w:tabs>
                <w:tab w:val="left" w:pos="6691"/>
              </w:tabs>
              <w:spacing w:after="0" w:line="360" w:lineRule="auto"/>
              <w:rPr>
                <w:rFonts w:ascii="Times New Roman" w:hAnsi="Times New Roman"/>
                <w:color w:val="000000"/>
                <w:sz w:val="28"/>
                <w:szCs w:val="28"/>
              </w:rPr>
            </w:pPr>
            <w:r w:rsidRPr="005D400A">
              <w:rPr>
                <w:rFonts w:ascii="Times New Roman" w:hAnsi="Times New Roman"/>
                <w:color w:val="000000"/>
                <w:sz w:val="28"/>
                <w:szCs w:val="28"/>
              </w:rPr>
              <w:t>«____»______________</w:t>
            </w:r>
            <w:r w:rsidRPr="005D400A">
              <w:rPr>
                <w:rFonts w:ascii="Times New Roman" w:hAnsi="Times New Roman"/>
                <w:sz w:val="28"/>
                <w:szCs w:val="28"/>
              </w:rPr>
              <w:t>20</w:t>
            </w:r>
            <w:r w:rsidR="002C3BA1">
              <w:rPr>
                <w:rFonts w:ascii="Times New Roman" w:hAnsi="Times New Roman"/>
                <w:sz w:val="28"/>
                <w:szCs w:val="28"/>
              </w:rPr>
              <w:t>20</w:t>
            </w:r>
            <w:r w:rsidRPr="005D400A">
              <w:rPr>
                <w:rFonts w:ascii="Times New Roman" w:hAnsi="Times New Roman"/>
                <w:sz w:val="28"/>
                <w:szCs w:val="28"/>
              </w:rPr>
              <w:t xml:space="preserve"> р.</w:t>
            </w:r>
          </w:p>
        </w:tc>
      </w:tr>
    </w:tbl>
    <w:p w:rsidR="00494FDD" w:rsidRPr="005D400A" w:rsidRDefault="00494FDD" w:rsidP="00494FDD">
      <w:pPr>
        <w:shd w:val="clear" w:color="auto" w:fill="FFFFFF"/>
        <w:spacing w:after="0" w:line="360" w:lineRule="auto"/>
        <w:ind w:right="130"/>
        <w:jc w:val="center"/>
        <w:rPr>
          <w:rFonts w:ascii="Times New Roman" w:eastAsia="Calibri" w:hAnsi="Times New Roman"/>
          <w:b/>
          <w:bCs/>
          <w:iCs/>
          <w:color w:val="000000"/>
          <w:spacing w:val="-11"/>
          <w:sz w:val="28"/>
          <w:szCs w:val="28"/>
          <w:lang w:eastAsia="ru-RU"/>
        </w:rPr>
      </w:pPr>
    </w:p>
    <w:p w:rsidR="00494FDD" w:rsidRPr="005D400A" w:rsidRDefault="00494FDD" w:rsidP="00494FDD">
      <w:pPr>
        <w:shd w:val="clear" w:color="auto" w:fill="FFFFFF"/>
        <w:tabs>
          <w:tab w:val="center" w:pos="4754"/>
          <w:tab w:val="left" w:pos="7125"/>
        </w:tabs>
        <w:spacing w:after="0" w:line="360" w:lineRule="auto"/>
        <w:ind w:right="130"/>
        <w:jc w:val="center"/>
        <w:outlineLvl w:val="0"/>
        <w:rPr>
          <w:rFonts w:ascii="Times New Roman" w:eastAsia="Calibri" w:hAnsi="Times New Roman"/>
          <w:b/>
          <w:bCs/>
          <w:iCs/>
          <w:color w:val="000000"/>
          <w:spacing w:val="-11"/>
          <w:sz w:val="32"/>
          <w:szCs w:val="32"/>
          <w:lang w:eastAsia="ru-RU"/>
        </w:rPr>
      </w:pPr>
      <w:r w:rsidRPr="005D400A">
        <w:rPr>
          <w:rFonts w:ascii="Times New Roman" w:eastAsia="Calibri" w:hAnsi="Times New Roman"/>
          <w:b/>
          <w:bCs/>
          <w:iCs/>
          <w:color w:val="000000"/>
          <w:spacing w:val="-11"/>
          <w:sz w:val="32"/>
          <w:szCs w:val="32"/>
          <w:lang w:eastAsia="ru-RU"/>
        </w:rPr>
        <w:t>МАГІСТЕРСЬКА РОБОТА</w:t>
      </w:r>
    </w:p>
    <w:p w:rsidR="00494FDD" w:rsidRPr="005D400A" w:rsidRDefault="00494FDD" w:rsidP="00494FDD">
      <w:pPr>
        <w:shd w:val="clear" w:color="auto" w:fill="FFFFFF"/>
        <w:spacing w:after="0" w:line="360" w:lineRule="auto"/>
        <w:ind w:right="130"/>
        <w:jc w:val="center"/>
        <w:outlineLvl w:val="0"/>
        <w:rPr>
          <w:rFonts w:ascii="Times New Roman" w:eastAsia="Calibri" w:hAnsi="Times New Roman"/>
          <w:b/>
          <w:bCs/>
          <w:iCs/>
          <w:color w:val="000000"/>
          <w:spacing w:val="-11"/>
          <w:sz w:val="32"/>
          <w:szCs w:val="32"/>
          <w:u w:val="single"/>
          <w:lang w:eastAsia="ru-RU"/>
        </w:rPr>
      </w:pPr>
      <w:r w:rsidRPr="005D400A">
        <w:rPr>
          <w:rFonts w:ascii="Times New Roman" w:eastAsia="Calibri" w:hAnsi="Times New Roman"/>
          <w:b/>
          <w:bCs/>
          <w:i/>
          <w:iCs/>
          <w:color w:val="000000"/>
          <w:spacing w:val="-11"/>
          <w:sz w:val="28"/>
          <w:szCs w:val="28"/>
          <w:lang w:eastAsia="ru-RU"/>
        </w:rPr>
        <w:t>на тему</w:t>
      </w:r>
      <w:proofErr w:type="gramStart"/>
      <w:r w:rsidRPr="005D400A">
        <w:rPr>
          <w:rFonts w:ascii="Times New Roman" w:eastAsia="Calibri" w:hAnsi="Times New Roman"/>
          <w:b/>
          <w:bCs/>
          <w:i/>
          <w:iCs/>
          <w:color w:val="000000"/>
          <w:spacing w:val="-11"/>
          <w:sz w:val="28"/>
          <w:szCs w:val="28"/>
          <w:lang w:eastAsia="ru-RU"/>
        </w:rPr>
        <w:t xml:space="preserve"> :</w:t>
      </w:r>
      <w:proofErr w:type="gramEnd"/>
      <w:r w:rsidRPr="005D400A">
        <w:rPr>
          <w:rFonts w:ascii="Times New Roman" w:eastAsia="Calibri" w:hAnsi="Times New Roman"/>
          <w:b/>
          <w:bCs/>
          <w:iCs/>
          <w:color w:val="000000"/>
          <w:spacing w:val="-11"/>
          <w:sz w:val="28"/>
          <w:szCs w:val="28"/>
          <w:lang w:eastAsia="ru-RU"/>
        </w:rPr>
        <w:t xml:space="preserve">  «</w:t>
      </w:r>
      <w:r w:rsidR="002C3BA1" w:rsidRPr="002C3BA1">
        <w:rPr>
          <w:rFonts w:ascii="Times New Roman" w:eastAsia="Calibri" w:hAnsi="Times New Roman"/>
          <w:b/>
          <w:bCs/>
          <w:iCs/>
          <w:color w:val="000000"/>
          <w:spacing w:val="-11"/>
          <w:sz w:val="28"/>
          <w:szCs w:val="28"/>
          <w:lang w:val="uk-UA" w:eastAsia="ru-RU"/>
        </w:rPr>
        <w:t>Удосконалення технології напоїв оздоровчого спрямування</w:t>
      </w:r>
      <w:r w:rsidRPr="005D400A">
        <w:rPr>
          <w:rFonts w:ascii="Times New Roman" w:eastAsia="Calibri" w:hAnsi="Times New Roman"/>
          <w:b/>
          <w:bCs/>
          <w:iCs/>
          <w:color w:val="000000"/>
          <w:spacing w:val="-11"/>
          <w:sz w:val="28"/>
          <w:szCs w:val="28"/>
          <w:lang w:eastAsia="ru-RU"/>
        </w:rPr>
        <w:t>»</w:t>
      </w:r>
    </w:p>
    <w:p w:rsidR="00494FDD" w:rsidRPr="005D400A" w:rsidRDefault="00494FDD" w:rsidP="00494FDD">
      <w:pPr>
        <w:shd w:val="clear" w:color="auto" w:fill="FFFFFF"/>
        <w:spacing w:before="240" w:after="0" w:line="240" w:lineRule="auto"/>
        <w:rPr>
          <w:rFonts w:ascii="Times New Roman" w:hAnsi="Times New Roman"/>
          <w:b/>
          <w:bCs/>
          <w:color w:val="000000"/>
          <w:sz w:val="28"/>
          <w:szCs w:val="28"/>
          <w:u w:val="single"/>
        </w:rPr>
      </w:pPr>
      <w:r w:rsidRPr="005D400A">
        <w:rPr>
          <w:rFonts w:ascii="Times New Roman" w:hAnsi="Times New Roman"/>
          <w:b/>
          <w:bCs/>
          <w:i/>
          <w:iCs/>
          <w:color w:val="000000"/>
          <w:sz w:val="28"/>
          <w:szCs w:val="28"/>
        </w:rPr>
        <w:t xml:space="preserve">зі </w:t>
      </w:r>
      <w:proofErr w:type="gramStart"/>
      <w:r w:rsidRPr="005D400A">
        <w:rPr>
          <w:rFonts w:ascii="Times New Roman" w:hAnsi="Times New Roman"/>
          <w:b/>
          <w:bCs/>
          <w:i/>
          <w:iCs/>
          <w:color w:val="000000"/>
          <w:sz w:val="28"/>
          <w:szCs w:val="28"/>
        </w:rPr>
        <w:t>спец</w:t>
      </w:r>
      <w:proofErr w:type="gramEnd"/>
      <w:r w:rsidRPr="005D400A">
        <w:rPr>
          <w:rFonts w:ascii="Times New Roman" w:hAnsi="Times New Roman"/>
          <w:b/>
          <w:bCs/>
          <w:i/>
          <w:iCs/>
          <w:color w:val="000000"/>
          <w:sz w:val="28"/>
          <w:szCs w:val="28"/>
        </w:rPr>
        <w:t>іальності</w:t>
      </w:r>
      <w:r w:rsidRPr="005D400A">
        <w:rPr>
          <w:rFonts w:ascii="Times New Roman" w:hAnsi="Times New Roman"/>
          <w:bCs/>
          <w:iCs/>
          <w:color w:val="000000"/>
          <w:sz w:val="28"/>
          <w:szCs w:val="28"/>
        </w:rPr>
        <w:t xml:space="preserve">     </w:t>
      </w:r>
      <w:r w:rsidRPr="005D400A">
        <w:rPr>
          <w:rFonts w:ascii="Times New Roman" w:hAnsi="Times New Roman"/>
          <w:bCs/>
          <w:iCs/>
          <w:color w:val="000000"/>
          <w:sz w:val="28"/>
          <w:szCs w:val="28"/>
          <w:u w:val="single"/>
        </w:rPr>
        <w:t>_____</w:t>
      </w:r>
      <w:r w:rsidRPr="005D400A">
        <w:rPr>
          <w:rFonts w:ascii="Times New Roman" w:hAnsi="Times New Roman"/>
          <w:b/>
          <w:sz w:val="28"/>
          <w:szCs w:val="28"/>
          <w:u w:val="single"/>
        </w:rPr>
        <w:t>181 Харчові технології_________</w:t>
      </w:r>
    </w:p>
    <w:p w:rsidR="00494FDD" w:rsidRPr="005D400A" w:rsidRDefault="00494FDD" w:rsidP="00494FDD">
      <w:pPr>
        <w:shd w:val="clear" w:color="auto" w:fill="FFFFFF"/>
        <w:spacing w:before="240" w:after="0" w:line="240" w:lineRule="auto"/>
        <w:rPr>
          <w:rFonts w:ascii="Times New Roman" w:hAnsi="Times New Roman"/>
          <w:sz w:val="28"/>
          <w:szCs w:val="28"/>
        </w:rPr>
      </w:pPr>
      <w:r w:rsidRPr="005D400A">
        <w:rPr>
          <w:rFonts w:ascii="Times New Roman" w:hAnsi="Times New Roman"/>
          <w:b/>
          <w:bCs/>
          <w:color w:val="000000"/>
          <w:sz w:val="28"/>
          <w:szCs w:val="28"/>
        </w:rPr>
        <w:t xml:space="preserve">         </w:t>
      </w:r>
      <w:r w:rsidRPr="005D400A">
        <w:rPr>
          <w:rFonts w:ascii="Times New Roman" w:hAnsi="Times New Roman"/>
          <w:b/>
          <w:bCs/>
          <w:color w:val="000000"/>
          <w:sz w:val="28"/>
          <w:szCs w:val="28"/>
          <w:u w:val="single"/>
        </w:rPr>
        <w:t xml:space="preserve">_освітня програма   «Технології   в   </w:t>
      </w:r>
      <w:proofErr w:type="gramStart"/>
      <w:r w:rsidRPr="005D400A">
        <w:rPr>
          <w:rFonts w:ascii="Times New Roman" w:hAnsi="Times New Roman"/>
          <w:b/>
          <w:bCs/>
          <w:color w:val="000000"/>
          <w:sz w:val="28"/>
          <w:szCs w:val="28"/>
          <w:u w:val="single"/>
        </w:rPr>
        <w:t>ресторанному</w:t>
      </w:r>
      <w:proofErr w:type="gramEnd"/>
      <w:r w:rsidRPr="005D400A">
        <w:rPr>
          <w:rFonts w:ascii="Times New Roman" w:hAnsi="Times New Roman"/>
          <w:b/>
          <w:bCs/>
          <w:color w:val="000000"/>
          <w:sz w:val="28"/>
          <w:szCs w:val="28"/>
          <w:u w:val="single"/>
        </w:rPr>
        <w:t xml:space="preserve">   господарстві»</w:t>
      </w:r>
    </w:p>
    <w:p w:rsidR="00494FDD" w:rsidRPr="005D400A" w:rsidRDefault="00494FDD" w:rsidP="00494FDD">
      <w:pPr>
        <w:shd w:val="clear" w:color="auto" w:fill="FFFFFF"/>
        <w:spacing w:after="0" w:line="240" w:lineRule="auto"/>
        <w:ind w:left="2438" w:firstLine="1344"/>
        <w:rPr>
          <w:rFonts w:ascii="Times New Roman" w:hAnsi="Times New Roman"/>
          <w:color w:val="000000"/>
          <w:spacing w:val="-10"/>
          <w:sz w:val="16"/>
          <w:szCs w:val="16"/>
        </w:rPr>
      </w:pPr>
      <w:r w:rsidRPr="005D400A">
        <w:rPr>
          <w:rFonts w:ascii="Times New Roman" w:hAnsi="Times New Roman"/>
          <w:color w:val="000000"/>
          <w:spacing w:val="-10"/>
          <w:sz w:val="16"/>
          <w:szCs w:val="16"/>
        </w:rPr>
        <w:t>(шифр та назва)</w:t>
      </w:r>
    </w:p>
    <w:p w:rsidR="00494FDD" w:rsidRPr="005D400A" w:rsidRDefault="00494FDD" w:rsidP="00494FDD">
      <w:pPr>
        <w:widowControl w:val="0"/>
        <w:autoSpaceDE w:val="0"/>
        <w:autoSpaceDN w:val="0"/>
        <w:adjustRightInd w:val="0"/>
        <w:spacing w:after="0" w:line="360" w:lineRule="auto"/>
        <w:ind w:left="33" w:right="-108"/>
        <w:jc w:val="center"/>
        <w:rPr>
          <w:rFonts w:ascii="Times New Roman" w:hAnsi="Times New Roman"/>
          <w:b/>
          <w:sz w:val="28"/>
          <w:szCs w:val="28"/>
          <w:u w:val="single"/>
        </w:rPr>
      </w:pPr>
      <w:r w:rsidRPr="005D400A">
        <w:rPr>
          <w:rFonts w:ascii="Times New Roman" w:hAnsi="Times New Roman"/>
          <w:b/>
          <w:sz w:val="28"/>
          <w:szCs w:val="28"/>
          <w:u w:val="single"/>
        </w:rPr>
        <w:t>_____ступеня магістра_____</w:t>
      </w:r>
    </w:p>
    <w:p w:rsidR="00494FDD" w:rsidRPr="005D400A" w:rsidRDefault="00494FDD" w:rsidP="00494FDD">
      <w:pPr>
        <w:shd w:val="clear" w:color="auto" w:fill="FFFFFF"/>
        <w:tabs>
          <w:tab w:val="left" w:pos="7513"/>
        </w:tabs>
        <w:spacing w:after="0" w:line="240" w:lineRule="auto"/>
        <w:rPr>
          <w:rFonts w:ascii="Times New Roman" w:hAnsi="Times New Roman"/>
          <w:b/>
          <w:bCs/>
          <w:color w:val="000000"/>
          <w:spacing w:val="-5"/>
          <w:sz w:val="28"/>
          <w:szCs w:val="28"/>
        </w:rPr>
      </w:pPr>
    </w:p>
    <w:p w:rsidR="00494FDD" w:rsidRPr="005D400A" w:rsidRDefault="00494FDD" w:rsidP="00494FDD">
      <w:pPr>
        <w:shd w:val="clear" w:color="auto" w:fill="FFFFFF"/>
        <w:tabs>
          <w:tab w:val="left" w:pos="7513"/>
        </w:tabs>
        <w:spacing w:after="0" w:line="240" w:lineRule="auto"/>
        <w:rPr>
          <w:rFonts w:ascii="Times New Roman" w:hAnsi="Times New Roman"/>
          <w:b/>
          <w:bCs/>
          <w:color w:val="000000"/>
          <w:spacing w:val="-5"/>
          <w:sz w:val="28"/>
          <w:szCs w:val="28"/>
          <w:u w:val="single"/>
        </w:rPr>
      </w:pPr>
      <w:r w:rsidRPr="005D400A">
        <w:rPr>
          <w:rFonts w:ascii="Times New Roman" w:hAnsi="Times New Roman"/>
          <w:b/>
          <w:bCs/>
          <w:color w:val="000000"/>
          <w:spacing w:val="-5"/>
          <w:sz w:val="28"/>
          <w:szCs w:val="28"/>
        </w:rPr>
        <w:t xml:space="preserve">Виконавець  роботи      </w:t>
      </w:r>
      <w:r w:rsidRPr="005D400A">
        <w:rPr>
          <w:rFonts w:ascii="Times New Roman" w:hAnsi="Times New Roman"/>
          <w:b/>
          <w:bCs/>
          <w:color w:val="000000"/>
          <w:spacing w:val="-5"/>
          <w:sz w:val="28"/>
          <w:szCs w:val="28"/>
          <w:u w:val="single"/>
        </w:rPr>
        <w:t xml:space="preserve">          </w:t>
      </w:r>
      <w:r w:rsidR="002C3BA1">
        <w:rPr>
          <w:rFonts w:ascii="Times New Roman" w:hAnsi="Times New Roman"/>
          <w:b/>
          <w:bCs/>
          <w:color w:val="000000"/>
          <w:spacing w:val="-5"/>
          <w:sz w:val="28"/>
          <w:szCs w:val="28"/>
          <w:u w:val="single"/>
        </w:rPr>
        <w:t>Литвиненко Олена Сер</w:t>
      </w:r>
      <w:r w:rsidR="002C3BA1">
        <w:rPr>
          <w:rFonts w:ascii="Times New Roman" w:hAnsi="Times New Roman"/>
          <w:b/>
          <w:bCs/>
          <w:color w:val="000000"/>
          <w:spacing w:val="-5"/>
          <w:sz w:val="28"/>
          <w:szCs w:val="28"/>
          <w:u w:val="single"/>
          <w:lang w:val="uk-UA"/>
        </w:rPr>
        <w:t>гіївна</w:t>
      </w:r>
      <w:r>
        <w:rPr>
          <w:rFonts w:ascii="Times New Roman" w:hAnsi="Times New Roman"/>
          <w:b/>
          <w:bCs/>
          <w:color w:val="000000"/>
          <w:spacing w:val="-5"/>
          <w:sz w:val="28"/>
          <w:szCs w:val="28"/>
          <w:u w:val="single"/>
        </w:rPr>
        <w:t>_____________</w:t>
      </w:r>
      <w:r w:rsidRPr="005D400A">
        <w:rPr>
          <w:rFonts w:ascii="Times New Roman" w:hAnsi="Times New Roman"/>
          <w:bCs/>
          <w:color w:val="000000"/>
          <w:spacing w:val="-5"/>
          <w:sz w:val="28"/>
          <w:szCs w:val="28"/>
          <w:u w:val="single"/>
        </w:rPr>
        <w:t xml:space="preserve">  </w:t>
      </w:r>
    </w:p>
    <w:p w:rsidR="00494FDD" w:rsidRPr="005D400A" w:rsidRDefault="00494FDD" w:rsidP="00494FDD">
      <w:pPr>
        <w:shd w:val="clear" w:color="auto" w:fill="FFFFFF"/>
        <w:tabs>
          <w:tab w:val="left" w:pos="7513"/>
        </w:tabs>
        <w:spacing w:after="0"/>
        <w:ind w:firstLine="3780"/>
        <w:rPr>
          <w:rFonts w:ascii="Times New Roman" w:hAnsi="Times New Roman"/>
          <w:b/>
          <w:bCs/>
          <w:color w:val="000000"/>
        </w:rPr>
      </w:pPr>
      <w:r w:rsidRPr="005D400A">
        <w:rPr>
          <w:rFonts w:ascii="Times New Roman" w:hAnsi="Times New Roman"/>
          <w:color w:val="000000"/>
        </w:rPr>
        <w:t xml:space="preserve"> (</w:t>
      </w:r>
      <w:proofErr w:type="gramStart"/>
      <w:r w:rsidRPr="005D400A">
        <w:rPr>
          <w:rFonts w:ascii="Times New Roman" w:hAnsi="Times New Roman"/>
          <w:color w:val="000000"/>
        </w:rPr>
        <w:t>пр</w:t>
      </w:r>
      <w:proofErr w:type="gramEnd"/>
      <w:r w:rsidRPr="005D400A">
        <w:rPr>
          <w:rFonts w:ascii="Times New Roman" w:hAnsi="Times New Roman"/>
          <w:color w:val="000000"/>
        </w:rPr>
        <w:t>ізвище, ім'я, по батькові)</w:t>
      </w:r>
    </w:p>
    <w:p w:rsidR="00494FDD" w:rsidRPr="005D400A" w:rsidRDefault="00494FDD" w:rsidP="00494FDD">
      <w:pPr>
        <w:shd w:val="clear" w:color="auto" w:fill="FFFFFF"/>
        <w:tabs>
          <w:tab w:val="left" w:pos="7513"/>
        </w:tabs>
        <w:spacing w:after="0" w:line="240" w:lineRule="auto"/>
        <w:ind w:firstLine="2404"/>
        <w:rPr>
          <w:rFonts w:ascii="Times New Roman" w:hAnsi="Times New Roman"/>
          <w:sz w:val="28"/>
          <w:szCs w:val="28"/>
        </w:rPr>
      </w:pPr>
      <w:r w:rsidRPr="005D400A">
        <w:rPr>
          <w:rFonts w:ascii="Times New Roman" w:hAnsi="Times New Roman"/>
          <w:bCs/>
          <w:color w:val="000000"/>
          <w:spacing w:val="-5"/>
          <w:sz w:val="28"/>
          <w:szCs w:val="28"/>
        </w:rPr>
        <w:t xml:space="preserve">        </w:t>
      </w:r>
      <w:r w:rsidRPr="005D400A">
        <w:rPr>
          <w:rFonts w:ascii="Times New Roman" w:hAnsi="Times New Roman"/>
          <w:b/>
          <w:bCs/>
          <w:color w:val="000000"/>
          <w:spacing w:val="-5"/>
          <w:sz w:val="28"/>
          <w:szCs w:val="28"/>
        </w:rPr>
        <w:t>________________________________________</w:t>
      </w:r>
    </w:p>
    <w:p w:rsidR="00494FDD" w:rsidRPr="005D400A" w:rsidRDefault="00494FDD" w:rsidP="00494FDD">
      <w:pPr>
        <w:shd w:val="clear" w:color="auto" w:fill="FFFFFF"/>
        <w:tabs>
          <w:tab w:val="left" w:pos="8222"/>
        </w:tabs>
        <w:spacing w:after="0" w:line="360" w:lineRule="auto"/>
        <w:ind w:firstLine="4111"/>
        <w:rPr>
          <w:rFonts w:ascii="Times New Roman" w:hAnsi="Times New Roman"/>
        </w:rPr>
      </w:pPr>
      <w:r w:rsidRPr="005D400A">
        <w:rPr>
          <w:rFonts w:ascii="Times New Roman" w:hAnsi="Times New Roman"/>
          <w:color w:val="000000"/>
          <w:spacing w:val="-9"/>
        </w:rPr>
        <w:t xml:space="preserve">    (</w:t>
      </w:r>
      <w:proofErr w:type="gramStart"/>
      <w:r w:rsidRPr="005D400A">
        <w:rPr>
          <w:rFonts w:ascii="Times New Roman" w:hAnsi="Times New Roman"/>
          <w:color w:val="000000"/>
          <w:spacing w:val="-9"/>
        </w:rPr>
        <w:t>п</w:t>
      </w:r>
      <w:proofErr w:type="gramEnd"/>
      <w:r w:rsidRPr="005D400A">
        <w:rPr>
          <w:rFonts w:ascii="Times New Roman" w:hAnsi="Times New Roman"/>
          <w:color w:val="000000"/>
          <w:spacing w:val="-9"/>
        </w:rPr>
        <w:t>ідпис, дата)</w:t>
      </w:r>
    </w:p>
    <w:p w:rsidR="00494FDD" w:rsidRPr="005D400A" w:rsidRDefault="00494FDD" w:rsidP="00494FDD">
      <w:pPr>
        <w:shd w:val="clear" w:color="auto" w:fill="FFFFFF"/>
        <w:tabs>
          <w:tab w:val="left" w:pos="9356"/>
        </w:tabs>
        <w:spacing w:after="0" w:line="240" w:lineRule="auto"/>
        <w:jc w:val="both"/>
        <w:rPr>
          <w:rFonts w:ascii="Times New Roman" w:eastAsia="Calibri" w:hAnsi="Times New Roman"/>
          <w:b/>
          <w:bCs/>
          <w:i/>
          <w:iCs/>
          <w:color w:val="000000"/>
          <w:spacing w:val="-11"/>
          <w:sz w:val="28"/>
          <w:szCs w:val="28"/>
          <w:lang w:eastAsia="ru-RU"/>
        </w:rPr>
      </w:pPr>
      <w:r w:rsidRPr="005D400A">
        <w:rPr>
          <w:rFonts w:ascii="Times New Roman" w:eastAsia="Calibri" w:hAnsi="Times New Roman"/>
          <w:b/>
          <w:bCs/>
          <w:iCs/>
          <w:color w:val="000000"/>
          <w:spacing w:val="-11"/>
          <w:sz w:val="28"/>
          <w:szCs w:val="28"/>
          <w:lang w:eastAsia="ru-RU"/>
        </w:rPr>
        <w:t>Науковий керівник</w:t>
      </w:r>
      <w:r w:rsidRPr="005D400A">
        <w:rPr>
          <w:rFonts w:ascii="Times New Roman" w:eastAsia="Calibri" w:hAnsi="Times New Roman"/>
          <w:bCs/>
          <w:iCs/>
          <w:color w:val="000000"/>
          <w:spacing w:val="-11"/>
          <w:sz w:val="28"/>
          <w:szCs w:val="28"/>
          <w:lang w:eastAsia="ru-RU"/>
        </w:rPr>
        <w:t xml:space="preserve">          </w:t>
      </w:r>
      <w:r w:rsidRPr="005D400A">
        <w:rPr>
          <w:rFonts w:ascii="Times New Roman" w:eastAsia="Calibri" w:hAnsi="Times New Roman"/>
          <w:bCs/>
          <w:iCs/>
          <w:color w:val="000000"/>
          <w:spacing w:val="-11"/>
          <w:sz w:val="28"/>
          <w:szCs w:val="28"/>
          <w:u w:val="single"/>
          <w:lang w:eastAsia="ru-RU"/>
        </w:rPr>
        <w:t>_</w:t>
      </w:r>
      <w:r w:rsidRPr="005D400A">
        <w:rPr>
          <w:rFonts w:ascii="Times New Roman" w:eastAsia="Calibri" w:hAnsi="Times New Roman"/>
          <w:b/>
          <w:bCs/>
          <w:iCs/>
          <w:color w:val="000000"/>
          <w:spacing w:val="-11"/>
          <w:sz w:val="28"/>
          <w:szCs w:val="28"/>
          <w:u w:val="single"/>
          <w:lang w:eastAsia="ru-RU"/>
        </w:rPr>
        <w:t xml:space="preserve">_к. вет. н.,  доцент  Бородай  Анжела  Борисівна ___ </w:t>
      </w:r>
    </w:p>
    <w:p w:rsidR="00494FDD" w:rsidRPr="005D400A" w:rsidRDefault="00494FDD" w:rsidP="00494FDD">
      <w:pPr>
        <w:shd w:val="clear" w:color="auto" w:fill="FFFFFF"/>
        <w:tabs>
          <w:tab w:val="left" w:pos="5670"/>
        </w:tabs>
        <w:spacing w:after="0"/>
        <w:jc w:val="center"/>
        <w:rPr>
          <w:rFonts w:ascii="Times New Roman" w:hAnsi="Times New Roman"/>
          <w:color w:val="000000"/>
        </w:rPr>
      </w:pPr>
      <w:r w:rsidRPr="005D400A">
        <w:rPr>
          <w:rFonts w:ascii="Times New Roman" w:hAnsi="Times New Roman"/>
          <w:color w:val="000000"/>
        </w:rPr>
        <w:t xml:space="preserve"> </w:t>
      </w:r>
      <w:r w:rsidRPr="005D400A">
        <w:rPr>
          <w:rFonts w:ascii="Times New Roman" w:hAnsi="Times New Roman"/>
          <w:b/>
          <w:color w:val="000000"/>
        </w:rPr>
        <w:t xml:space="preserve">                                 </w:t>
      </w:r>
      <w:r w:rsidRPr="005D400A">
        <w:rPr>
          <w:rFonts w:ascii="Times New Roman" w:hAnsi="Times New Roman"/>
          <w:color w:val="000000"/>
        </w:rPr>
        <w:t xml:space="preserve">(науковий ступінь, вчене звання, </w:t>
      </w:r>
      <w:proofErr w:type="gramStart"/>
      <w:r w:rsidRPr="005D400A">
        <w:rPr>
          <w:rFonts w:ascii="Times New Roman" w:hAnsi="Times New Roman"/>
          <w:color w:val="000000"/>
        </w:rPr>
        <w:t>пр</w:t>
      </w:r>
      <w:proofErr w:type="gramEnd"/>
      <w:r w:rsidRPr="005D400A">
        <w:rPr>
          <w:rFonts w:ascii="Times New Roman" w:hAnsi="Times New Roman"/>
          <w:color w:val="000000"/>
        </w:rPr>
        <w:t>ізвище, ім'я, по батькові)</w:t>
      </w:r>
    </w:p>
    <w:p w:rsidR="00494FDD" w:rsidRPr="005D400A" w:rsidRDefault="00494FDD" w:rsidP="00494FDD">
      <w:pPr>
        <w:shd w:val="clear" w:color="auto" w:fill="FFFFFF"/>
        <w:spacing w:after="0" w:line="240" w:lineRule="auto"/>
        <w:ind w:firstLine="2410"/>
        <w:jc w:val="both"/>
        <w:rPr>
          <w:rFonts w:ascii="Times New Roman" w:hAnsi="Times New Roman"/>
          <w:color w:val="000000"/>
          <w:w w:val="84"/>
          <w:sz w:val="28"/>
          <w:szCs w:val="28"/>
        </w:rPr>
      </w:pPr>
      <w:r w:rsidRPr="005D400A">
        <w:rPr>
          <w:rFonts w:ascii="Times New Roman" w:hAnsi="Times New Roman"/>
          <w:color w:val="000000"/>
          <w:w w:val="84"/>
          <w:sz w:val="28"/>
          <w:szCs w:val="28"/>
        </w:rPr>
        <w:t xml:space="preserve">    ___________________________________________________</w:t>
      </w:r>
    </w:p>
    <w:p w:rsidR="00494FDD" w:rsidRPr="005D400A" w:rsidRDefault="00494FDD" w:rsidP="00494FDD">
      <w:pPr>
        <w:shd w:val="clear" w:color="auto" w:fill="FFFFFF"/>
        <w:spacing w:after="0" w:line="360" w:lineRule="auto"/>
        <w:ind w:firstLine="4111"/>
        <w:jc w:val="both"/>
        <w:rPr>
          <w:rFonts w:ascii="Times New Roman" w:hAnsi="Times New Roman"/>
          <w:color w:val="000000"/>
          <w:w w:val="84"/>
        </w:rPr>
      </w:pPr>
      <w:r w:rsidRPr="005D400A">
        <w:rPr>
          <w:rFonts w:ascii="Times New Roman" w:hAnsi="Times New Roman"/>
          <w:color w:val="000000"/>
          <w:w w:val="84"/>
        </w:rPr>
        <w:t xml:space="preserve">   (</w:t>
      </w:r>
      <w:proofErr w:type="gramStart"/>
      <w:r w:rsidRPr="005D400A">
        <w:rPr>
          <w:rFonts w:ascii="Times New Roman" w:hAnsi="Times New Roman"/>
          <w:color w:val="000000"/>
        </w:rPr>
        <w:t>п</w:t>
      </w:r>
      <w:proofErr w:type="gramEnd"/>
      <w:r w:rsidRPr="005D400A">
        <w:rPr>
          <w:rFonts w:ascii="Times New Roman" w:hAnsi="Times New Roman"/>
          <w:color w:val="000000"/>
        </w:rPr>
        <w:t>ідпис, дата</w:t>
      </w:r>
      <w:r w:rsidRPr="005D400A">
        <w:rPr>
          <w:rFonts w:ascii="Times New Roman" w:hAnsi="Times New Roman"/>
          <w:color w:val="000000"/>
          <w:w w:val="84"/>
        </w:rPr>
        <w:t>)</w:t>
      </w:r>
    </w:p>
    <w:p w:rsidR="00494FDD" w:rsidRPr="005D400A" w:rsidRDefault="00494FDD" w:rsidP="00494FDD">
      <w:pPr>
        <w:shd w:val="clear" w:color="auto" w:fill="FFFFFF"/>
        <w:spacing w:after="0" w:line="240" w:lineRule="auto"/>
        <w:ind w:right="130"/>
        <w:jc w:val="both"/>
        <w:rPr>
          <w:rFonts w:ascii="Times New Roman" w:eastAsia="Calibri" w:hAnsi="Times New Roman"/>
          <w:b/>
          <w:bCs/>
          <w:iCs/>
          <w:color w:val="000000"/>
          <w:spacing w:val="-11"/>
          <w:sz w:val="28"/>
          <w:szCs w:val="28"/>
          <w:lang w:eastAsia="ru-RU"/>
        </w:rPr>
      </w:pPr>
      <w:r w:rsidRPr="005D400A">
        <w:rPr>
          <w:rFonts w:ascii="Times New Roman" w:eastAsia="Calibri" w:hAnsi="Times New Roman"/>
          <w:b/>
          <w:bCs/>
          <w:iCs/>
          <w:color w:val="000000"/>
          <w:spacing w:val="-11"/>
          <w:sz w:val="28"/>
          <w:szCs w:val="28"/>
          <w:lang w:eastAsia="ru-RU"/>
        </w:rPr>
        <w:t xml:space="preserve">Рецензент  </w:t>
      </w:r>
      <w:r>
        <w:rPr>
          <w:rFonts w:ascii="Times New Roman" w:eastAsia="Calibri" w:hAnsi="Times New Roman"/>
          <w:bCs/>
          <w:iCs/>
          <w:color w:val="000000"/>
          <w:spacing w:val="-11"/>
          <w:sz w:val="28"/>
          <w:szCs w:val="28"/>
          <w:lang w:eastAsia="ru-RU"/>
        </w:rPr>
        <w:t xml:space="preserve">   </w:t>
      </w:r>
      <w:r w:rsidRPr="005D400A">
        <w:rPr>
          <w:rFonts w:ascii="Times New Roman" w:eastAsia="Calibri" w:hAnsi="Times New Roman"/>
          <w:bCs/>
          <w:iCs/>
          <w:color w:val="000000"/>
          <w:spacing w:val="-11"/>
          <w:sz w:val="28"/>
          <w:szCs w:val="28"/>
          <w:lang w:eastAsia="ru-RU"/>
        </w:rPr>
        <w:t xml:space="preserve"> </w:t>
      </w:r>
      <w:r w:rsidRPr="005D400A">
        <w:rPr>
          <w:rFonts w:ascii="Times New Roman" w:eastAsia="Calibri" w:hAnsi="Times New Roman"/>
          <w:bCs/>
          <w:iCs/>
          <w:color w:val="000000"/>
          <w:spacing w:val="-11"/>
          <w:sz w:val="28"/>
          <w:szCs w:val="28"/>
          <w:u w:val="single"/>
          <w:lang w:eastAsia="ru-RU"/>
        </w:rPr>
        <w:t xml:space="preserve">     </w:t>
      </w:r>
      <w:r w:rsidRPr="005D400A">
        <w:rPr>
          <w:rFonts w:ascii="Times New Roman" w:eastAsia="Calibri" w:hAnsi="Times New Roman"/>
          <w:b/>
          <w:bCs/>
          <w:iCs/>
          <w:color w:val="000000"/>
          <w:spacing w:val="-11"/>
          <w:sz w:val="28"/>
          <w:szCs w:val="28"/>
          <w:u w:val="single"/>
          <w:lang w:eastAsia="ru-RU"/>
        </w:rPr>
        <w:t xml:space="preserve">__ к. </w:t>
      </w:r>
      <w:r>
        <w:rPr>
          <w:rFonts w:ascii="Times New Roman" w:eastAsia="Calibri" w:hAnsi="Times New Roman"/>
          <w:b/>
          <w:bCs/>
          <w:iCs/>
          <w:color w:val="000000"/>
          <w:spacing w:val="-11"/>
          <w:sz w:val="28"/>
          <w:szCs w:val="28"/>
          <w:u w:val="single"/>
          <w:lang w:eastAsia="ru-RU"/>
        </w:rPr>
        <w:t>е</w:t>
      </w:r>
      <w:r w:rsidRPr="005D400A">
        <w:rPr>
          <w:rFonts w:ascii="Times New Roman" w:eastAsia="Calibri" w:hAnsi="Times New Roman"/>
          <w:b/>
          <w:bCs/>
          <w:iCs/>
          <w:color w:val="000000"/>
          <w:spacing w:val="-11"/>
          <w:sz w:val="28"/>
          <w:szCs w:val="28"/>
          <w:u w:val="single"/>
          <w:lang w:eastAsia="ru-RU"/>
        </w:rPr>
        <w:t xml:space="preserve">. н.,  доцент </w:t>
      </w:r>
      <w:r>
        <w:rPr>
          <w:rFonts w:ascii="Times New Roman" w:eastAsia="Calibri" w:hAnsi="Times New Roman"/>
          <w:b/>
          <w:bCs/>
          <w:iCs/>
          <w:color w:val="000000"/>
          <w:spacing w:val="-11"/>
          <w:sz w:val="28"/>
          <w:szCs w:val="28"/>
          <w:u w:val="single"/>
          <w:lang w:eastAsia="ru-RU"/>
        </w:rPr>
        <w:t>Карпенко</w:t>
      </w:r>
      <w:proofErr w:type="gramStart"/>
      <w:r>
        <w:rPr>
          <w:rFonts w:ascii="Times New Roman" w:eastAsia="Calibri" w:hAnsi="Times New Roman"/>
          <w:b/>
          <w:bCs/>
          <w:iCs/>
          <w:color w:val="000000"/>
          <w:spacing w:val="-11"/>
          <w:sz w:val="28"/>
          <w:szCs w:val="28"/>
          <w:u w:val="single"/>
          <w:lang w:eastAsia="ru-RU"/>
        </w:rPr>
        <w:t xml:space="preserve">  В</w:t>
      </w:r>
      <w:proofErr w:type="gramEnd"/>
      <w:r>
        <w:rPr>
          <w:rFonts w:ascii="Times New Roman" w:eastAsia="Calibri" w:hAnsi="Times New Roman"/>
          <w:b/>
          <w:bCs/>
          <w:iCs/>
          <w:color w:val="000000"/>
          <w:spacing w:val="-11"/>
          <w:sz w:val="28"/>
          <w:szCs w:val="28"/>
          <w:u w:val="single"/>
          <w:lang w:eastAsia="ru-RU"/>
        </w:rPr>
        <w:t>іктор  Дмитрович</w:t>
      </w:r>
      <w:r w:rsidRPr="005D400A">
        <w:rPr>
          <w:rFonts w:ascii="Times New Roman" w:eastAsia="Calibri" w:hAnsi="Times New Roman"/>
          <w:b/>
          <w:bCs/>
          <w:iCs/>
          <w:color w:val="000000"/>
          <w:spacing w:val="-11"/>
          <w:sz w:val="28"/>
          <w:szCs w:val="28"/>
          <w:u w:val="single"/>
          <w:lang w:eastAsia="ru-RU"/>
        </w:rPr>
        <w:t xml:space="preserve"> ______</w:t>
      </w:r>
      <w:r>
        <w:rPr>
          <w:rFonts w:ascii="Times New Roman" w:eastAsia="Calibri" w:hAnsi="Times New Roman"/>
          <w:b/>
          <w:bCs/>
          <w:iCs/>
          <w:color w:val="000000"/>
          <w:spacing w:val="-11"/>
          <w:sz w:val="28"/>
          <w:szCs w:val="28"/>
          <w:u w:val="single"/>
          <w:lang w:eastAsia="ru-RU"/>
        </w:rPr>
        <w:t>_______</w:t>
      </w:r>
    </w:p>
    <w:p w:rsidR="00494FDD" w:rsidRPr="005D400A" w:rsidRDefault="00494FDD" w:rsidP="00494FDD">
      <w:pPr>
        <w:shd w:val="clear" w:color="auto" w:fill="FFFFFF"/>
        <w:tabs>
          <w:tab w:val="left" w:pos="5670"/>
        </w:tabs>
        <w:spacing w:after="0"/>
        <w:jc w:val="center"/>
        <w:rPr>
          <w:rFonts w:ascii="Times New Roman" w:hAnsi="Times New Roman"/>
          <w:color w:val="000000"/>
        </w:rPr>
      </w:pPr>
      <w:r w:rsidRPr="005D400A">
        <w:rPr>
          <w:rFonts w:ascii="Times New Roman" w:hAnsi="Times New Roman"/>
          <w:color w:val="000000"/>
        </w:rPr>
        <w:t xml:space="preserve"> </w:t>
      </w:r>
      <w:r w:rsidRPr="005D400A">
        <w:rPr>
          <w:rFonts w:ascii="Times New Roman" w:hAnsi="Times New Roman"/>
          <w:b/>
          <w:color w:val="000000"/>
        </w:rPr>
        <w:t xml:space="preserve">                         </w:t>
      </w:r>
      <w:r w:rsidRPr="005D400A">
        <w:rPr>
          <w:rFonts w:ascii="Times New Roman" w:hAnsi="Times New Roman"/>
          <w:color w:val="000000"/>
        </w:rPr>
        <w:t xml:space="preserve"> (науковий ступінь, вчене звання, </w:t>
      </w:r>
      <w:proofErr w:type="gramStart"/>
      <w:r w:rsidRPr="005D400A">
        <w:rPr>
          <w:rFonts w:ascii="Times New Roman" w:hAnsi="Times New Roman"/>
          <w:color w:val="000000"/>
        </w:rPr>
        <w:t>пр</w:t>
      </w:r>
      <w:proofErr w:type="gramEnd"/>
      <w:r w:rsidRPr="005D400A">
        <w:rPr>
          <w:rFonts w:ascii="Times New Roman" w:hAnsi="Times New Roman"/>
          <w:color w:val="000000"/>
        </w:rPr>
        <w:t>ізвище, ім'я, по батькові)</w:t>
      </w:r>
    </w:p>
    <w:p w:rsidR="00494FDD" w:rsidRPr="005D400A" w:rsidRDefault="00494FDD" w:rsidP="00494FDD">
      <w:pPr>
        <w:spacing w:after="0" w:line="240" w:lineRule="auto"/>
        <w:jc w:val="center"/>
        <w:rPr>
          <w:rFonts w:ascii="Times New Roman" w:hAnsi="Times New Roman"/>
          <w:color w:val="000000"/>
          <w:sz w:val="28"/>
          <w:szCs w:val="28"/>
        </w:rPr>
      </w:pPr>
    </w:p>
    <w:p w:rsidR="00494FDD" w:rsidRPr="007957AD" w:rsidRDefault="00494FDD" w:rsidP="00494FDD">
      <w:pPr>
        <w:spacing w:after="0" w:line="240" w:lineRule="auto"/>
        <w:jc w:val="center"/>
        <w:rPr>
          <w:rFonts w:ascii="Times New Roman" w:hAnsi="Times New Roman"/>
          <w:sz w:val="28"/>
          <w:szCs w:val="28"/>
          <w:lang w:eastAsia="ru-RU"/>
        </w:rPr>
      </w:pPr>
      <w:r w:rsidRPr="007957AD">
        <w:rPr>
          <w:rFonts w:ascii="Times New Roman" w:hAnsi="Times New Roman"/>
          <w:b/>
          <w:color w:val="000000"/>
          <w:sz w:val="28"/>
          <w:szCs w:val="28"/>
          <w:lang w:eastAsia="ru-RU"/>
        </w:rPr>
        <w:t>ПОЛТАВА</w:t>
      </w:r>
      <w:r w:rsidR="002C3BA1">
        <w:rPr>
          <w:rFonts w:ascii="Times New Roman" w:hAnsi="Times New Roman"/>
          <w:sz w:val="28"/>
          <w:szCs w:val="28"/>
          <w:lang w:eastAsia="ru-RU"/>
        </w:rPr>
        <w:t xml:space="preserve"> 20</w:t>
      </w:r>
      <w:r w:rsidR="002C3BA1">
        <w:rPr>
          <w:rFonts w:ascii="Times New Roman" w:hAnsi="Times New Roman"/>
          <w:sz w:val="28"/>
          <w:szCs w:val="28"/>
          <w:lang w:val="uk-UA" w:eastAsia="ru-RU"/>
        </w:rPr>
        <w:t>20</w:t>
      </w:r>
      <w:r w:rsidRPr="007957AD">
        <w:rPr>
          <w:rFonts w:ascii="Times New Roman" w:hAnsi="Times New Roman"/>
          <w:sz w:val="28"/>
          <w:szCs w:val="28"/>
          <w:lang w:eastAsia="ru-RU"/>
        </w:rPr>
        <w:t xml:space="preserve"> </w:t>
      </w:r>
    </w:p>
    <w:p w:rsidR="00494FDD" w:rsidRDefault="00494FDD" w:rsidP="00494FDD">
      <w:pPr>
        <w:spacing w:after="0" w:line="360" w:lineRule="auto"/>
        <w:ind w:firstLine="709"/>
        <w:jc w:val="center"/>
        <w:rPr>
          <w:rFonts w:ascii="Times New Roman" w:hAnsi="Times New Roman"/>
          <w:caps/>
          <w:sz w:val="28"/>
          <w:szCs w:val="28"/>
          <w:lang w:eastAsia="ru-RU"/>
        </w:rPr>
      </w:pPr>
      <w:r w:rsidRPr="007957AD">
        <w:rPr>
          <w:rFonts w:ascii="Times New Roman" w:hAnsi="Times New Roman"/>
          <w:caps/>
          <w:sz w:val="28"/>
          <w:szCs w:val="28"/>
          <w:lang w:eastAsia="ru-RU"/>
        </w:rPr>
        <w:br w:type="page"/>
      </w:r>
    </w:p>
    <w:p w:rsidR="00494FDD" w:rsidRPr="00254DAF" w:rsidRDefault="00494FDD" w:rsidP="00494FDD">
      <w:pPr>
        <w:spacing w:after="0" w:line="360" w:lineRule="auto"/>
        <w:ind w:firstLine="709"/>
        <w:jc w:val="center"/>
        <w:rPr>
          <w:rFonts w:ascii="Times New Roman" w:hAnsi="Times New Roman"/>
          <w:b/>
          <w:sz w:val="28"/>
          <w:szCs w:val="28"/>
          <w:lang w:eastAsia="ru-RU"/>
        </w:rPr>
      </w:pPr>
      <w:r w:rsidRPr="00254DAF">
        <w:rPr>
          <w:rFonts w:ascii="Times New Roman" w:hAnsi="Times New Roman"/>
          <w:b/>
          <w:sz w:val="28"/>
          <w:szCs w:val="28"/>
          <w:lang w:eastAsia="ru-RU"/>
        </w:rPr>
        <w:lastRenderedPageBreak/>
        <w:t>ЗМІ</w:t>
      </w:r>
      <w:proofErr w:type="gramStart"/>
      <w:r w:rsidRPr="00254DAF">
        <w:rPr>
          <w:rFonts w:ascii="Times New Roman" w:hAnsi="Times New Roman"/>
          <w:b/>
          <w:sz w:val="28"/>
          <w:szCs w:val="28"/>
          <w:lang w:eastAsia="ru-RU"/>
        </w:rPr>
        <w:t>СТ</w:t>
      </w:r>
      <w:proofErr w:type="gramEnd"/>
    </w:p>
    <w:p w:rsidR="00494FDD" w:rsidRPr="00254DAF" w:rsidRDefault="00494FDD" w:rsidP="00494FDD">
      <w:pPr>
        <w:spacing w:after="0" w:line="360" w:lineRule="auto"/>
        <w:jc w:val="center"/>
        <w:rPr>
          <w:rFonts w:ascii="Times New Roman" w:hAnsi="Times New Roman"/>
          <w:sz w:val="28"/>
          <w:szCs w:val="28"/>
          <w:lang w:eastAsia="ru-RU"/>
        </w:rPr>
      </w:pPr>
    </w:p>
    <w:tbl>
      <w:tblPr>
        <w:tblW w:w="9979" w:type="dxa"/>
        <w:tblInd w:w="-34" w:type="dxa"/>
        <w:tblLayout w:type="fixed"/>
        <w:tblLook w:val="01E0" w:firstRow="1" w:lastRow="1" w:firstColumn="1" w:lastColumn="1" w:noHBand="0" w:noVBand="0"/>
      </w:tblPr>
      <w:tblGrid>
        <w:gridCol w:w="9430"/>
        <w:gridCol w:w="549"/>
      </w:tblGrid>
      <w:tr w:rsidR="00254DAF" w:rsidRPr="00254DAF" w:rsidTr="002455B7">
        <w:tc>
          <w:tcPr>
            <w:tcW w:w="9430" w:type="dxa"/>
          </w:tcPr>
          <w:p w:rsidR="00494FDD" w:rsidRPr="00254DAF" w:rsidRDefault="00494FDD" w:rsidP="008B6A41">
            <w:pPr>
              <w:spacing w:after="0" w:line="360" w:lineRule="auto"/>
              <w:rPr>
                <w:rFonts w:ascii="Times New Roman" w:hAnsi="Times New Roman"/>
                <w:sz w:val="28"/>
                <w:szCs w:val="28"/>
              </w:rPr>
            </w:pPr>
            <w:r w:rsidRPr="00254DAF">
              <w:rPr>
                <w:rFonts w:ascii="Times New Roman" w:hAnsi="Times New Roman"/>
                <w:sz w:val="28"/>
                <w:szCs w:val="28"/>
              </w:rPr>
              <w:t>АНОТАЦІЯ………………………………………………………………………..</w:t>
            </w:r>
          </w:p>
        </w:tc>
        <w:tc>
          <w:tcPr>
            <w:tcW w:w="549" w:type="dxa"/>
          </w:tcPr>
          <w:p w:rsidR="00494FDD" w:rsidRPr="00254DAF" w:rsidRDefault="00494FDD" w:rsidP="008B6A41">
            <w:pPr>
              <w:spacing w:after="0" w:line="360" w:lineRule="auto"/>
              <w:ind w:left="-105"/>
              <w:rPr>
                <w:rFonts w:ascii="Times New Roman" w:hAnsi="Times New Roman"/>
                <w:sz w:val="28"/>
                <w:szCs w:val="28"/>
              </w:rPr>
            </w:pPr>
            <w:r w:rsidRPr="00254DAF">
              <w:rPr>
                <w:rFonts w:ascii="Times New Roman" w:hAnsi="Times New Roman"/>
                <w:sz w:val="28"/>
                <w:szCs w:val="28"/>
              </w:rPr>
              <w:t>6</w:t>
            </w:r>
          </w:p>
        </w:tc>
      </w:tr>
      <w:tr w:rsidR="00254DAF" w:rsidRPr="00254DAF" w:rsidTr="002455B7">
        <w:tc>
          <w:tcPr>
            <w:tcW w:w="9430" w:type="dxa"/>
          </w:tcPr>
          <w:p w:rsidR="00494FDD" w:rsidRPr="00254DAF" w:rsidRDefault="00494FDD" w:rsidP="00C9778F">
            <w:pPr>
              <w:spacing w:after="0" w:line="360" w:lineRule="auto"/>
              <w:rPr>
                <w:rFonts w:ascii="Times New Roman" w:hAnsi="Times New Roman"/>
                <w:sz w:val="28"/>
                <w:szCs w:val="28"/>
              </w:rPr>
            </w:pPr>
            <w:r w:rsidRPr="00254DAF">
              <w:rPr>
                <w:rFonts w:ascii="Times New Roman" w:hAnsi="Times New Roman"/>
                <w:sz w:val="28"/>
                <w:szCs w:val="28"/>
              </w:rPr>
              <w:t xml:space="preserve">ПЕРЕЛІК УМОВНИХ </w:t>
            </w:r>
            <w:r w:rsidR="00C9778F" w:rsidRPr="00C9778F">
              <w:rPr>
                <w:rFonts w:ascii="Times New Roman" w:hAnsi="Times New Roman"/>
                <w:sz w:val="28"/>
                <w:szCs w:val="28"/>
              </w:rPr>
              <w:t>ПОЗНАЧЕНЬ</w:t>
            </w:r>
            <w:r w:rsidRPr="00254DAF">
              <w:rPr>
                <w:rFonts w:ascii="Times New Roman" w:hAnsi="Times New Roman"/>
                <w:sz w:val="28"/>
                <w:szCs w:val="28"/>
              </w:rPr>
              <w:t>……………………………………………</w:t>
            </w:r>
          </w:p>
        </w:tc>
        <w:tc>
          <w:tcPr>
            <w:tcW w:w="549" w:type="dxa"/>
          </w:tcPr>
          <w:p w:rsidR="00494FDD" w:rsidRPr="00254DAF" w:rsidRDefault="00494FDD" w:rsidP="008B6A41">
            <w:pPr>
              <w:spacing w:after="0" w:line="360" w:lineRule="auto"/>
              <w:ind w:left="-105"/>
              <w:rPr>
                <w:rFonts w:ascii="Times New Roman" w:hAnsi="Times New Roman"/>
                <w:sz w:val="28"/>
                <w:szCs w:val="28"/>
              </w:rPr>
            </w:pPr>
            <w:r w:rsidRPr="00254DAF">
              <w:rPr>
                <w:rFonts w:ascii="Times New Roman" w:hAnsi="Times New Roman"/>
                <w:sz w:val="28"/>
                <w:szCs w:val="28"/>
              </w:rPr>
              <w:t>8</w:t>
            </w:r>
          </w:p>
        </w:tc>
      </w:tr>
      <w:tr w:rsidR="00254DAF" w:rsidRPr="00254DAF" w:rsidTr="002455B7">
        <w:tc>
          <w:tcPr>
            <w:tcW w:w="9430" w:type="dxa"/>
          </w:tcPr>
          <w:p w:rsidR="00494FDD" w:rsidRPr="00254DAF" w:rsidRDefault="00494FDD" w:rsidP="008B6A41">
            <w:pPr>
              <w:spacing w:after="0" w:line="360" w:lineRule="auto"/>
              <w:rPr>
                <w:rFonts w:ascii="Times New Roman" w:hAnsi="Times New Roman"/>
                <w:sz w:val="28"/>
                <w:szCs w:val="28"/>
                <w:lang w:val="en-US"/>
              </w:rPr>
            </w:pPr>
            <w:r w:rsidRPr="00254DAF">
              <w:rPr>
                <w:rFonts w:ascii="Times New Roman" w:hAnsi="Times New Roman"/>
                <w:sz w:val="28"/>
                <w:szCs w:val="28"/>
              </w:rPr>
              <w:t>ВСТУП................................................................................................................</w:t>
            </w:r>
            <w:r w:rsidRPr="00254DAF">
              <w:rPr>
                <w:rFonts w:ascii="Times New Roman" w:hAnsi="Times New Roman"/>
                <w:sz w:val="28"/>
                <w:szCs w:val="28"/>
                <w:lang w:val="en-US"/>
              </w:rPr>
              <w:t>.....</w:t>
            </w:r>
          </w:p>
        </w:tc>
        <w:tc>
          <w:tcPr>
            <w:tcW w:w="549" w:type="dxa"/>
          </w:tcPr>
          <w:p w:rsidR="00494FDD" w:rsidRPr="00254DAF" w:rsidRDefault="00494FDD" w:rsidP="008B6A41">
            <w:pPr>
              <w:spacing w:after="0" w:line="360" w:lineRule="auto"/>
              <w:ind w:left="-105"/>
              <w:rPr>
                <w:rFonts w:ascii="Times New Roman" w:hAnsi="Times New Roman"/>
                <w:sz w:val="28"/>
                <w:szCs w:val="28"/>
              </w:rPr>
            </w:pPr>
            <w:r w:rsidRPr="00254DAF">
              <w:rPr>
                <w:rFonts w:ascii="Times New Roman" w:hAnsi="Times New Roman"/>
                <w:sz w:val="28"/>
                <w:szCs w:val="28"/>
              </w:rPr>
              <w:t>9</w:t>
            </w:r>
          </w:p>
        </w:tc>
      </w:tr>
      <w:tr w:rsidR="00254DAF" w:rsidRPr="00254DAF" w:rsidTr="002455B7">
        <w:tc>
          <w:tcPr>
            <w:tcW w:w="9430" w:type="dxa"/>
            <w:hideMark/>
          </w:tcPr>
          <w:p w:rsidR="00494FDD" w:rsidRPr="00254DAF" w:rsidRDefault="00494FDD" w:rsidP="008B6A41">
            <w:pPr>
              <w:spacing w:after="0" w:line="360" w:lineRule="auto"/>
              <w:rPr>
                <w:rFonts w:ascii="Times New Roman" w:hAnsi="Times New Roman"/>
                <w:sz w:val="28"/>
                <w:szCs w:val="28"/>
              </w:rPr>
            </w:pPr>
            <w:r w:rsidRPr="00254DAF">
              <w:rPr>
                <w:rFonts w:ascii="Times New Roman" w:hAnsi="Times New Roman"/>
                <w:sz w:val="28"/>
                <w:szCs w:val="28"/>
              </w:rPr>
              <w:t>РОЗДІЛ 1. АНАЛІТИЧНИЙ ОГЛЯД ЛІТЕРАТУРИ.......................................</w:t>
            </w:r>
          </w:p>
        </w:tc>
        <w:tc>
          <w:tcPr>
            <w:tcW w:w="549" w:type="dxa"/>
          </w:tcPr>
          <w:p w:rsidR="00494FDD" w:rsidRPr="00254DAF" w:rsidRDefault="00C41967" w:rsidP="008B6A41">
            <w:pPr>
              <w:spacing w:after="0" w:line="360" w:lineRule="auto"/>
              <w:ind w:left="-105"/>
              <w:rPr>
                <w:rFonts w:ascii="Times New Roman" w:hAnsi="Times New Roman"/>
                <w:sz w:val="28"/>
                <w:szCs w:val="28"/>
                <w:lang w:val="en-US"/>
              </w:rPr>
            </w:pPr>
            <w:r w:rsidRPr="00254DAF">
              <w:rPr>
                <w:rFonts w:ascii="Times New Roman" w:hAnsi="Times New Roman"/>
                <w:sz w:val="28"/>
                <w:szCs w:val="28"/>
                <w:lang w:val="en-US"/>
              </w:rPr>
              <w:t>13</w:t>
            </w:r>
          </w:p>
        </w:tc>
      </w:tr>
      <w:tr w:rsidR="00254DAF" w:rsidRPr="00254DAF" w:rsidTr="002455B7">
        <w:tc>
          <w:tcPr>
            <w:tcW w:w="9430" w:type="dxa"/>
          </w:tcPr>
          <w:p w:rsidR="00494FDD" w:rsidRPr="00254DAF" w:rsidRDefault="00494FDD" w:rsidP="008B6A41">
            <w:pPr>
              <w:rPr>
                <w:rFonts w:ascii="Times New Roman" w:hAnsi="Times New Roman"/>
                <w:sz w:val="28"/>
                <w:szCs w:val="28"/>
              </w:rPr>
            </w:pPr>
            <w:r w:rsidRPr="00254DAF">
              <w:rPr>
                <w:rFonts w:ascii="Times New Roman" w:hAnsi="Times New Roman"/>
                <w:sz w:val="28"/>
                <w:szCs w:val="28"/>
              </w:rPr>
              <w:t>1.1. Класифікація безалкогольних напої</w:t>
            </w:r>
            <w:proofErr w:type="gramStart"/>
            <w:r w:rsidRPr="00254DAF">
              <w:rPr>
                <w:rFonts w:ascii="Times New Roman" w:hAnsi="Times New Roman"/>
                <w:sz w:val="28"/>
                <w:szCs w:val="28"/>
              </w:rPr>
              <w:t>в</w:t>
            </w:r>
            <w:proofErr w:type="gramEnd"/>
            <w:r w:rsidRPr="00254DAF">
              <w:rPr>
                <w:rFonts w:ascii="Times New Roman" w:hAnsi="Times New Roman"/>
                <w:sz w:val="28"/>
                <w:szCs w:val="28"/>
              </w:rPr>
              <w:t xml:space="preserve"> ………………………………</w:t>
            </w:r>
            <w:r w:rsidR="00C41967" w:rsidRPr="00254DAF">
              <w:rPr>
                <w:rFonts w:ascii="Times New Roman" w:hAnsi="Times New Roman"/>
                <w:sz w:val="28"/>
                <w:szCs w:val="28"/>
                <w:lang w:val="en-US"/>
              </w:rPr>
              <w:t>..</w:t>
            </w:r>
            <w:r w:rsidRPr="00254DAF">
              <w:rPr>
                <w:rFonts w:ascii="Times New Roman" w:hAnsi="Times New Roman"/>
                <w:sz w:val="28"/>
                <w:szCs w:val="28"/>
              </w:rPr>
              <w:t>……..</w:t>
            </w:r>
          </w:p>
        </w:tc>
        <w:tc>
          <w:tcPr>
            <w:tcW w:w="549" w:type="dxa"/>
          </w:tcPr>
          <w:p w:rsidR="00494FDD" w:rsidRPr="00254DAF" w:rsidRDefault="00C41967" w:rsidP="008B6A41">
            <w:pPr>
              <w:spacing w:after="0" w:line="360" w:lineRule="auto"/>
              <w:ind w:left="-105"/>
              <w:rPr>
                <w:rFonts w:ascii="Times New Roman" w:hAnsi="Times New Roman"/>
                <w:sz w:val="28"/>
                <w:szCs w:val="28"/>
                <w:lang w:val="en-US"/>
              </w:rPr>
            </w:pPr>
            <w:r w:rsidRPr="00254DAF">
              <w:rPr>
                <w:rFonts w:ascii="Times New Roman" w:hAnsi="Times New Roman"/>
                <w:sz w:val="28"/>
                <w:szCs w:val="28"/>
                <w:lang w:val="en-US"/>
              </w:rPr>
              <w:t>13</w:t>
            </w:r>
          </w:p>
        </w:tc>
      </w:tr>
      <w:tr w:rsidR="00254DAF" w:rsidRPr="00254DAF" w:rsidTr="002455B7">
        <w:tc>
          <w:tcPr>
            <w:tcW w:w="9430" w:type="dxa"/>
            <w:hideMark/>
          </w:tcPr>
          <w:p w:rsidR="00494FDD" w:rsidRPr="00254DAF" w:rsidRDefault="00494FDD" w:rsidP="00C41967">
            <w:pPr>
              <w:spacing w:after="0" w:line="360" w:lineRule="auto"/>
              <w:rPr>
                <w:rFonts w:ascii="Times New Roman" w:hAnsi="Times New Roman"/>
                <w:sz w:val="28"/>
                <w:szCs w:val="28"/>
                <w:lang w:val="uk-UA"/>
              </w:rPr>
            </w:pPr>
            <w:r w:rsidRPr="00254DAF">
              <w:rPr>
                <w:rFonts w:ascii="Times New Roman" w:hAnsi="Times New Roman"/>
                <w:sz w:val="28"/>
                <w:szCs w:val="28"/>
              </w:rPr>
              <w:t>1.2.</w:t>
            </w:r>
            <w:r w:rsidR="00C41967" w:rsidRPr="00254DAF">
              <w:t xml:space="preserve"> </w:t>
            </w:r>
            <w:r w:rsidR="00C41967" w:rsidRPr="00254DAF">
              <w:rPr>
                <w:rFonts w:ascii="Times New Roman" w:hAnsi="Times New Roman"/>
                <w:sz w:val="28"/>
                <w:szCs w:val="28"/>
              </w:rPr>
              <w:t xml:space="preserve">Класифікація </w:t>
            </w:r>
            <w:r w:rsidR="00532F9C" w:rsidRPr="00254DAF">
              <w:rPr>
                <w:rFonts w:ascii="Times New Roman" w:hAnsi="Times New Roman"/>
                <w:sz w:val="28"/>
                <w:szCs w:val="28"/>
                <w:lang w:val="uk-UA"/>
              </w:rPr>
              <w:t>функціональних продукті</w:t>
            </w:r>
            <w:proofErr w:type="gramStart"/>
            <w:r w:rsidR="00532F9C" w:rsidRPr="00254DAF">
              <w:rPr>
                <w:rFonts w:ascii="Times New Roman" w:hAnsi="Times New Roman"/>
                <w:sz w:val="28"/>
                <w:szCs w:val="28"/>
                <w:lang w:val="uk-UA"/>
              </w:rPr>
              <w:t>в</w:t>
            </w:r>
            <w:proofErr w:type="gramEnd"/>
            <w:r w:rsidR="00C41967" w:rsidRPr="00254DAF">
              <w:rPr>
                <w:rFonts w:ascii="Times New Roman" w:hAnsi="Times New Roman"/>
                <w:sz w:val="28"/>
                <w:szCs w:val="28"/>
                <w:lang w:val="uk-UA"/>
              </w:rPr>
              <w:t xml:space="preserve"> </w:t>
            </w:r>
            <w:r w:rsidR="00532F9C" w:rsidRPr="00254DAF">
              <w:rPr>
                <w:rFonts w:ascii="Times New Roman" w:hAnsi="Times New Roman"/>
                <w:sz w:val="28"/>
                <w:szCs w:val="28"/>
                <w:lang w:val="uk-UA"/>
              </w:rPr>
              <w:t>……………………..……..</w:t>
            </w:r>
            <w:r w:rsidRPr="00254DAF">
              <w:rPr>
                <w:rFonts w:ascii="Times New Roman" w:hAnsi="Times New Roman"/>
                <w:sz w:val="28"/>
                <w:szCs w:val="28"/>
                <w:lang w:val="uk-UA"/>
              </w:rPr>
              <w:t>……..</w:t>
            </w:r>
          </w:p>
        </w:tc>
        <w:tc>
          <w:tcPr>
            <w:tcW w:w="549" w:type="dxa"/>
          </w:tcPr>
          <w:p w:rsidR="00494FDD" w:rsidRPr="00254DAF" w:rsidRDefault="00532F9C" w:rsidP="008B6A41">
            <w:pPr>
              <w:spacing w:after="0" w:line="360" w:lineRule="auto"/>
              <w:ind w:left="-105"/>
              <w:rPr>
                <w:rFonts w:ascii="Times New Roman" w:hAnsi="Times New Roman"/>
                <w:sz w:val="28"/>
                <w:szCs w:val="28"/>
                <w:lang w:val="uk-UA"/>
              </w:rPr>
            </w:pPr>
            <w:r w:rsidRPr="00254DAF">
              <w:rPr>
                <w:rFonts w:ascii="Times New Roman" w:hAnsi="Times New Roman"/>
                <w:sz w:val="28"/>
                <w:szCs w:val="28"/>
                <w:lang w:val="uk-UA"/>
              </w:rPr>
              <w:t>19</w:t>
            </w:r>
          </w:p>
        </w:tc>
      </w:tr>
      <w:tr w:rsidR="00254DAF" w:rsidRPr="00254DAF" w:rsidTr="002455B7">
        <w:tc>
          <w:tcPr>
            <w:tcW w:w="9430" w:type="dxa"/>
          </w:tcPr>
          <w:p w:rsidR="00494FDD" w:rsidRPr="00254DAF" w:rsidRDefault="00532F9C" w:rsidP="00532F9C">
            <w:pPr>
              <w:pStyle w:val="a4"/>
              <w:spacing w:after="0" w:line="360" w:lineRule="auto"/>
              <w:ind w:left="23"/>
              <w:rPr>
                <w:rFonts w:ascii="Times New Roman" w:hAnsi="Times New Roman"/>
                <w:sz w:val="28"/>
                <w:szCs w:val="28"/>
                <w:lang w:val="uk-UA"/>
              </w:rPr>
            </w:pPr>
            <w:r w:rsidRPr="00254DAF">
              <w:rPr>
                <w:rFonts w:ascii="Times New Roman" w:hAnsi="Times New Roman"/>
                <w:sz w:val="28"/>
                <w:szCs w:val="28"/>
                <w:lang w:val="uk-UA"/>
              </w:rPr>
              <w:t xml:space="preserve">1.3. </w:t>
            </w:r>
            <w:r w:rsidRPr="00254DAF">
              <w:rPr>
                <w:rFonts w:ascii="Times New Roman" w:hAnsi="Times New Roman"/>
                <w:sz w:val="28"/>
                <w:szCs w:val="28"/>
              </w:rPr>
              <w:t>Аналіз технологі</w:t>
            </w:r>
            <w:r w:rsidRPr="00254DAF">
              <w:rPr>
                <w:rFonts w:ascii="Times New Roman" w:hAnsi="Times New Roman"/>
                <w:sz w:val="28"/>
                <w:szCs w:val="28"/>
                <w:lang w:val="uk-UA"/>
              </w:rPr>
              <w:t>й напоїв оздоровчого спрямування……</w:t>
            </w:r>
            <w:r w:rsidR="00494FDD" w:rsidRPr="00254DAF">
              <w:rPr>
                <w:rFonts w:ascii="Times New Roman" w:hAnsi="Times New Roman"/>
                <w:bCs/>
                <w:sz w:val="28"/>
                <w:szCs w:val="28"/>
              </w:rPr>
              <w:t>…</w:t>
            </w:r>
            <w:r w:rsidRPr="00254DAF">
              <w:rPr>
                <w:rFonts w:ascii="Times New Roman" w:hAnsi="Times New Roman"/>
                <w:bCs/>
                <w:sz w:val="28"/>
                <w:szCs w:val="28"/>
                <w:lang w:val="uk-UA"/>
              </w:rPr>
              <w:t>…..</w:t>
            </w:r>
            <w:r w:rsidR="00494FDD" w:rsidRPr="00254DAF">
              <w:rPr>
                <w:rFonts w:ascii="Times New Roman" w:hAnsi="Times New Roman"/>
                <w:bCs/>
                <w:sz w:val="28"/>
                <w:szCs w:val="28"/>
              </w:rPr>
              <w:t>………</w:t>
            </w:r>
            <w:r w:rsidRPr="00254DAF">
              <w:rPr>
                <w:rFonts w:ascii="Times New Roman" w:hAnsi="Times New Roman"/>
                <w:bCs/>
                <w:sz w:val="28"/>
                <w:szCs w:val="28"/>
                <w:lang w:val="uk-UA"/>
              </w:rPr>
              <w:t>…………...</w:t>
            </w:r>
            <w:r w:rsidR="00494FDD" w:rsidRPr="00254DAF">
              <w:rPr>
                <w:rFonts w:ascii="Times New Roman" w:hAnsi="Times New Roman"/>
                <w:bCs/>
                <w:sz w:val="28"/>
                <w:szCs w:val="28"/>
              </w:rPr>
              <w:t>………………………………………</w:t>
            </w:r>
          </w:p>
        </w:tc>
        <w:tc>
          <w:tcPr>
            <w:tcW w:w="549" w:type="dxa"/>
          </w:tcPr>
          <w:p w:rsidR="00494FDD" w:rsidRPr="00254DAF" w:rsidRDefault="00494FDD" w:rsidP="008B6A41">
            <w:pPr>
              <w:spacing w:after="0" w:line="360" w:lineRule="auto"/>
              <w:ind w:left="-105"/>
              <w:rPr>
                <w:rFonts w:ascii="Times New Roman" w:hAnsi="Times New Roman"/>
                <w:sz w:val="28"/>
                <w:szCs w:val="28"/>
                <w:lang w:val="uk-UA"/>
              </w:rPr>
            </w:pPr>
          </w:p>
          <w:p w:rsidR="00532F9C" w:rsidRPr="00254DAF" w:rsidRDefault="00532F9C" w:rsidP="008B6A41">
            <w:pPr>
              <w:spacing w:after="0" w:line="360" w:lineRule="auto"/>
              <w:ind w:left="-105"/>
              <w:rPr>
                <w:rFonts w:ascii="Times New Roman" w:hAnsi="Times New Roman"/>
                <w:sz w:val="28"/>
                <w:szCs w:val="28"/>
                <w:lang w:val="uk-UA"/>
              </w:rPr>
            </w:pPr>
            <w:r w:rsidRPr="00254DAF">
              <w:rPr>
                <w:rFonts w:ascii="Times New Roman" w:hAnsi="Times New Roman"/>
                <w:sz w:val="28"/>
                <w:szCs w:val="28"/>
                <w:lang w:val="uk-UA"/>
              </w:rPr>
              <w:t>22</w:t>
            </w:r>
          </w:p>
        </w:tc>
      </w:tr>
      <w:tr w:rsidR="00254DAF" w:rsidRPr="00254DAF" w:rsidTr="002455B7">
        <w:tc>
          <w:tcPr>
            <w:tcW w:w="9430" w:type="dxa"/>
            <w:hideMark/>
          </w:tcPr>
          <w:p w:rsidR="00494FDD" w:rsidRPr="00254DAF" w:rsidRDefault="00532F9C" w:rsidP="00532F9C">
            <w:pPr>
              <w:spacing w:after="0" w:line="360" w:lineRule="auto"/>
              <w:jc w:val="both"/>
              <w:rPr>
                <w:rFonts w:ascii="Times New Roman" w:hAnsi="Times New Roman"/>
                <w:sz w:val="28"/>
                <w:szCs w:val="28"/>
              </w:rPr>
            </w:pPr>
            <w:r w:rsidRPr="00254DAF">
              <w:rPr>
                <w:rFonts w:ascii="Times New Roman" w:hAnsi="Times New Roman"/>
                <w:sz w:val="28"/>
                <w:szCs w:val="28"/>
                <w:lang w:val="uk-UA"/>
              </w:rPr>
              <w:t>1</w:t>
            </w:r>
            <w:r w:rsidRPr="00254DAF">
              <w:rPr>
                <w:rFonts w:ascii="Times New Roman" w:hAnsi="Times New Roman"/>
                <w:sz w:val="28"/>
                <w:szCs w:val="28"/>
              </w:rPr>
              <w:t>.</w:t>
            </w:r>
            <w:r w:rsidRPr="00254DAF">
              <w:rPr>
                <w:rFonts w:ascii="Times New Roman" w:hAnsi="Times New Roman"/>
                <w:sz w:val="28"/>
                <w:szCs w:val="28"/>
                <w:lang w:val="uk-UA"/>
              </w:rPr>
              <w:t>4</w:t>
            </w:r>
            <w:r w:rsidRPr="00254DAF">
              <w:rPr>
                <w:rFonts w:ascii="Times New Roman" w:hAnsi="Times New Roman"/>
                <w:sz w:val="28"/>
                <w:szCs w:val="28"/>
              </w:rPr>
              <w:t xml:space="preserve">. </w:t>
            </w:r>
            <w:r w:rsidRPr="00254DAF">
              <w:rPr>
                <w:rFonts w:ascii="Times New Roman" w:hAnsi="Times New Roman"/>
                <w:sz w:val="28"/>
                <w:szCs w:val="28"/>
                <w:lang w:val="uk-UA"/>
              </w:rPr>
              <w:t xml:space="preserve">Чинники, що впливають на харчову та біологічну цінність  продуктів.. </w:t>
            </w:r>
          </w:p>
        </w:tc>
        <w:tc>
          <w:tcPr>
            <w:tcW w:w="549" w:type="dxa"/>
          </w:tcPr>
          <w:p w:rsidR="00494FDD" w:rsidRPr="00254DAF" w:rsidRDefault="00532F9C" w:rsidP="008B6A41">
            <w:pPr>
              <w:spacing w:after="0" w:line="360" w:lineRule="auto"/>
              <w:ind w:left="-105"/>
              <w:rPr>
                <w:rFonts w:ascii="Times New Roman" w:hAnsi="Times New Roman"/>
                <w:sz w:val="28"/>
                <w:szCs w:val="28"/>
                <w:lang w:val="uk-UA"/>
              </w:rPr>
            </w:pPr>
            <w:r w:rsidRPr="00254DAF">
              <w:rPr>
                <w:rFonts w:ascii="Times New Roman" w:hAnsi="Times New Roman"/>
                <w:sz w:val="28"/>
                <w:szCs w:val="28"/>
                <w:lang w:val="uk-UA"/>
              </w:rPr>
              <w:t>24</w:t>
            </w:r>
          </w:p>
        </w:tc>
      </w:tr>
      <w:tr w:rsidR="00475958" w:rsidRPr="00475958" w:rsidTr="002455B7">
        <w:tc>
          <w:tcPr>
            <w:tcW w:w="9430" w:type="dxa"/>
          </w:tcPr>
          <w:p w:rsidR="00532F9C" w:rsidRPr="00475958" w:rsidRDefault="00532F9C" w:rsidP="00532F9C">
            <w:pPr>
              <w:spacing w:after="0" w:line="360" w:lineRule="auto"/>
              <w:jc w:val="both"/>
              <w:rPr>
                <w:rFonts w:ascii="Times New Roman" w:hAnsi="Times New Roman"/>
                <w:sz w:val="28"/>
                <w:szCs w:val="28"/>
              </w:rPr>
            </w:pPr>
            <w:r w:rsidRPr="00475958">
              <w:rPr>
                <w:rFonts w:ascii="Times New Roman" w:hAnsi="Times New Roman"/>
                <w:bCs/>
                <w:sz w:val="28"/>
                <w:szCs w:val="28"/>
                <w:lang w:val="uk-UA"/>
              </w:rPr>
              <w:t xml:space="preserve">1.5. </w:t>
            </w:r>
            <w:r w:rsidRPr="00475958">
              <w:rPr>
                <w:rFonts w:ascii="Times New Roman" w:hAnsi="Times New Roman"/>
                <w:bCs/>
                <w:sz w:val="28"/>
                <w:szCs w:val="28"/>
              </w:rPr>
              <w:t xml:space="preserve">Ботанічна, харчова та </w:t>
            </w:r>
            <w:r w:rsidRPr="00475958">
              <w:rPr>
                <w:rFonts w:ascii="Times New Roman" w:hAnsi="Times New Roman"/>
                <w:bCs/>
                <w:sz w:val="28"/>
                <w:szCs w:val="28"/>
                <w:lang w:val="uk-UA"/>
              </w:rPr>
              <w:t xml:space="preserve">біологічна </w:t>
            </w:r>
            <w:r w:rsidRPr="00475958">
              <w:rPr>
                <w:rFonts w:ascii="Times New Roman" w:hAnsi="Times New Roman"/>
                <w:bCs/>
                <w:sz w:val="28"/>
                <w:szCs w:val="28"/>
              </w:rPr>
              <w:t>характеристики рослинної сировини</w:t>
            </w:r>
            <w:r w:rsidRPr="00475958">
              <w:rPr>
                <w:rFonts w:ascii="Times New Roman" w:hAnsi="Times New Roman"/>
                <w:bCs/>
                <w:sz w:val="28"/>
                <w:szCs w:val="28"/>
                <w:lang w:val="uk-UA"/>
              </w:rPr>
              <w:t xml:space="preserve">, обраної для </w:t>
            </w:r>
            <w:proofErr w:type="gramStart"/>
            <w:r w:rsidRPr="00475958">
              <w:rPr>
                <w:rFonts w:ascii="Times New Roman" w:hAnsi="Times New Roman"/>
                <w:bCs/>
                <w:sz w:val="28"/>
                <w:szCs w:val="28"/>
                <w:lang w:val="uk-UA"/>
              </w:rPr>
              <w:t>досл</w:t>
            </w:r>
            <w:proofErr w:type="gramEnd"/>
            <w:r w:rsidRPr="00475958">
              <w:rPr>
                <w:rFonts w:ascii="Times New Roman" w:hAnsi="Times New Roman"/>
                <w:bCs/>
                <w:sz w:val="28"/>
                <w:szCs w:val="28"/>
                <w:lang w:val="uk-UA"/>
              </w:rPr>
              <w:t>іджень…………………………………………………………</w:t>
            </w:r>
          </w:p>
        </w:tc>
        <w:tc>
          <w:tcPr>
            <w:tcW w:w="549" w:type="dxa"/>
          </w:tcPr>
          <w:p w:rsidR="00532F9C" w:rsidRPr="00475958" w:rsidRDefault="00532F9C" w:rsidP="008B6A41">
            <w:pPr>
              <w:spacing w:after="0" w:line="360" w:lineRule="auto"/>
              <w:ind w:left="-105"/>
              <w:rPr>
                <w:rFonts w:ascii="Times New Roman" w:hAnsi="Times New Roman"/>
                <w:sz w:val="28"/>
                <w:szCs w:val="28"/>
                <w:lang w:val="uk-UA"/>
              </w:rPr>
            </w:pPr>
          </w:p>
          <w:p w:rsidR="00532F9C" w:rsidRPr="00475958" w:rsidRDefault="00532F9C"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28</w:t>
            </w:r>
          </w:p>
        </w:tc>
      </w:tr>
      <w:tr w:rsidR="00475958" w:rsidRPr="00475958" w:rsidTr="002455B7">
        <w:tc>
          <w:tcPr>
            <w:tcW w:w="9430" w:type="dxa"/>
            <w:hideMark/>
          </w:tcPr>
          <w:p w:rsidR="00494FDD" w:rsidRPr="00475958" w:rsidRDefault="00494FDD" w:rsidP="008B6A41">
            <w:pPr>
              <w:spacing w:after="0" w:line="360" w:lineRule="auto"/>
              <w:rPr>
                <w:rFonts w:ascii="Times New Roman" w:hAnsi="Times New Roman"/>
                <w:sz w:val="28"/>
                <w:szCs w:val="28"/>
              </w:rPr>
            </w:pPr>
            <w:r w:rsidRPr="00475958">
              <w:rPr>
                <w:rFonts w:ascii="Times New Roman" w:hAnsi="Times New Roman"/>
                <w:sz w:val="28"/>
                <w:szCs w:val="28"/>
              </w:rPr>
              <w:t>Висновки до розділу 1...........................................................................................</w:t>
            </w:r>
          </w:p>
        </w:tc>
        <w:tc>
          <w:tcPr>
            <w:tcW w:w="549" w:type="dxa"/>
          </w:tcPr>
          <w:p w:rsidR="00494FDD" w:rsidRPr="00475958" w:rsidRDefault="00532F9C" w:rsidP="00254DAF">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36</w:t>
            </w:r>
          </w:p>
        </w:tc>
      </w:tr>
      <w:tr w:rsidR="00475958" w:rsidRPr="00475958" w:rsidTr="002455B7">
        <w:tc>
          <w:tcPr>
            <w:tcW w:w="9430" w:type="dxa"/>
            <w:hideMark/>
          </w:tcPr>
          <w:p w:rsidR="00494FDD" w:rsidRPr="00475958" w:rsidRDefault="00494FDD" w:rsidP="008B6A41">
            <w:pPr>
              <w:spacing w:after="0" w:line="360" w:lineRule="auto"/>
              <w:rPr>
                <w:rFonts w:ascii="Times New Roman" w:hAnsi="Times New Roman"/>
                <w:sz w:val="28"/>
                <w:szCs w:val="28"/>
              </w:rPr>
            </w:pPr>
            <w:r w:rsidRPr="00475958">
              <w:rPr>
                <w:rFonts w:ascii="Times New Roman" w:hAnsi="Times New Roman"/>
                <w:sz w:val="28"/>
                <w:szCs w:val="28"/>
              </w:rPr>
              <w:t xml:space="preserve">РОЗДІЛ 2. ОБ'ЄКТИ, МАТЕРІАЛИ ТА МЕТОДИ </w:t>
            </w:r>
            <w:proofErr w:type="gramStart"/>
            <w:r w:rsidRPr="00475958">
              <w:rPr>
                <w:rFonts w:ascii="Times New Roman" w:hAnsi="Times New Roman"/>
                <w:sz w:val="28"/>
                <w:szCs w:val="28"/>
              </w:rPr>
              <w:t>ДОСЛ</w:t>
            </w:r>
            <w:proofErr w:type="gramEnd"/>
            <w:r w:rsidRPr="00475958">
              <w:rPr>
                <w:rFonts w:ascii="Times New Roman" w:hAnsi="Times New Roman"/>
                <w:sz w:val="28"/>
                <w:szCs w:val="28"/>
              </w:rPr>
              <w:t>ІДЖЕНЬ.................</w:t>
            </w:r>
          </w:p>
          <w:p w:rsidR="00494FDD" w:rsidRPr="00475958" w:rsidRDefault="00494FDD" w:rsidP="008B6A41">
            <w:pPr>
              <w:spacing w:after="0" w:line="360" w:lineRule="auto"/>
              <w:rPr>
                <w:rFonts w:ascii="Times New Roman" w:hAnsi="Times New Roman"/>
                <w:sz w:val="28"/>
                <w:szCs w:val="28"/>
              </w:rPr>
            </w:pPr>
            <w:r w:rsidRPr="00475958">
              <w:rPr>
                <w:rFonts w:ascii="Times New Roman" w:hAnsi="Times New Roman"/>
                <w:sz w:val="28"/>
                <w:szCs w:val="28"/>
              </w:rPr>
              <w:t xml:space="preserve">2.1. Об'єкт і предмет </w:t>
            </w:r>
            <w:proofErr w:type="gramStart"/>
            <w:r w:rsidRPr="00475958">
              <w:rPr>
                <w:rFonts w:ascii="Times New Roman" w:hAnsi="Times New Roman"/>
                <w:sz w:val="28"/>
                <w:szCs w:val="28"/>
              </w:rPr>
              <w:t>досл</w:t>
            </w:r>
            <w:proofErr w:type="gramEnd"/>
            <w:r w:rsidRPr="00475958">
              <w:rPr>
                <w:rFonts w:ascii="Times New Roman" w:hAnsi="Times New Roman"/>
                <w:sz w:val="28"/>
                <w:szCs w:val="28"/>
              </w:rPr>
              <w:t>іджень...........................................................................</w:t>
            </w:r>
          </w:p>
        </w:tc>
        <w:tc>
          <w:tcPr>
            <w:tcW w:w="549" w:type="dxa"/>
          </w:tcPr>
          <w:p w:rsidR="00494FDD"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38</w:t>
            </w:r>
          </w:p>
          <w:p w:rsidR="00254DAF" w:rsidRPr="00475958" w:rsidRDefault="00254DAF" w:rsidP="008B6A41">
            <w:pPr>
              <w:spacing w:after="0" w:line="360" w:lineRule="auto"/>
              <w:ind w:left="-105"/>
              <w:rPr>
                <w:rFonts w:ascii="Times New Roman" w:hAnsi="Times New Roman"/>
                <w:sz w:val="28"/>
                <w:szCs w:val="28"/>
              </w:rPr>
            </w:pPr>
            <w:r w:rsidRPr="00475958">
              <w:rPr>
                <w:rFonts w:ascii="Times New Roman" w:hAnsi="Times New Roman"/>
                <w:sz w:val="28"/>
                <w:szCs w:val="28"/>
                <w:lang w:val="uk-UA"/>
              </w:rPr>
              <w:t>38</w:t>
            </w:r>
          </w:p>
        </w:tc>
      </w:tr>
      <w:tr w:rsidR="00475958" w:rsidRPr="00475958" w:rsidTr="002455B7">
        <w:tc>
          <w:tcPr>
            <w:tcW w:w="9430" w:type="dxa"/>
            <w:hideMark/>
          </w:tcPr>
          <w:p w:rsidR="00494FDD" w:rsidRPr="00475958" w:rsidRDefault="00494FDD" w:rsidP="008B6A41">
            <w:pPr>
              <w:spacing w:after="0" w:line="360" w:lineRule="auto"/>
              <w:rPr>
                <w:rFonts w:ascii="Times New Roman" w:hAnsi="Times New Roman"/>
                <w:sz w:val="28"/>
                <w:szCs w:val="28"/>
              </w:rPr>
            </w:pPr>
            <w:r w:rsidRPr="00475958">
              <w:rPr>
                <w:rFonts w:ascii="Times New Roman" w:hAnsi="Times New Roman"/>
                <w:sz w:val="28"/>
                <w:szCs w:val="28"/>
              </w:rPr>
              <w:t xml:space="preserve">2.2. Методи </w:t>
            </w:r>
            <w:proofErr w:type="gramStart"/>
            <w:r w:rsidRPr="00475958">
              <w:rPr>
                <w:rFonts w:ascii="Times New Roman" w:hAnsi="Times New Roman"/>
                <w:sz w:val="28"/>
                <w:szCs w:val="28"/>
              </w:rPr>
              <w:t>досл</w:t>
            </w:r>
            <w:proofErr w:type="gramEnd"/>
            <w:r w:rsidRPr="00475958">
              <w:rPr>
                <w:rFonts w:ascii="Times New Roman" w:hAnsi="Times New Roman"/>
                <w:sz w:val="28"/>
                <w:szCs w:val="28"/>
              </w:rPr>
              <w:t>іджень ………………………….………………………………</w:t>
            </w:r>
          </w:p>
        </w:tc>
        <w:tc>
          <w:tcPr>
            <w:tcW w:w="549" w:type="dxa"/>
          </w:tcPr>
          <w:p w:rsidR="00494FDD"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41</w:t>
            </w:r>
          </w:p>
        </w:tc>
      </w:tr>
      <w:tr w:rsidR="00475958" w:rsidRPr="00475958" w:rsidTr="002455B7">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Висновки до розділу 2……………………………………………………………</w:t>
            </w:r>
          </w:p>
        </w:tc>
        <w:tc>
          <w:tcPr>
            <w:tcW w:w="549" w:type="dxa"/>
          </w:tcPr>
          <w:p w:rsidR="00494FDD"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43</w:t>
            </w:r>
          </w:p>
        </w:tc>
      </w:tr>
      <w:tr w:rsidR="00475958" w:rsidRPr="00475958" w:rsidTr="00254DAF">
        <w:tc>
          <w:tcPr>
            <w:tcW w:w="9430" w:type="dxa"/>
          </w:tcPr>
          <w:p w:rsidR="00494FDD" w:rsidRPr="00475958" w:rsidRDefault="00254DAF" w:rsidP="00254DAF">
            <w:pPr>
              <w:spacing w:after="0" w:line="360" w:lineRule="auto"/>
              <w:jc w:val="both"/>
              <w:rPr>
                <w:rFonts w:ascii="Times New Roman" w:hAnsi="Times New Roman"/>
                <w:sz w:val="28"/>
                <w:szCs w:val="28"/>
                <w:lang w:val="uk-UA"/>
              </w:rPr>
            </w:pPr>
            <w:r w:rsidRPr="00475958">
              <w:rPr>
                <w:rFonts w:ascii="Times New Roman" w:hAnsi="Times New Roman"/>
                <w:sz w:val="28"/>
                <w:szCs w:val="28"/>
              </w:rPr>
              <w:t xml:space="preserve">РОЗДІЛ 3. УДОСКОНАЛЕННЯ ТЕХНОЛОГІЇ НАПОЇВ ОЗДОРОВЧОГО СПРЯМУВАННЯ </w:t>
            </w:r>
            <w:proofErr w:type="gramStart"/>
            <w:r w:rsidRPr="00475958">
              <w:rPr>
                <w:rFonts w:ascii="Times New Roman" w:hAnsi="Times New Roman"/>
                <w:sz w:val="28"/>
                <w:szCs w:val="28"/>
              </w:rPr>
              <w:t>НА</w:t>
            </w:r>
            <w:proofErr w:type="gramEnd"/>
            <w:r w:rsidRPr="00475958">
              <w:rPr>
                <w:rFonts w:ascii="Times New Roman" w:hAnsi="Times New Roman"/>
                <w:sz w:val="28"/>
                <w:szCs w:val="28"/>
              </w:rPr>
              <w:t xml:space="preserve"> ОСНОВІ РОСЛИННОЇ СИРОВИНИ</w:t>
            </w:r>
            <w:r w:rsidRPr="00475958">
              <w:rPr>
                <w:rFonts w:ascii="Times New Roman" w:hAnsi="Times New Roman"/>
                <w:sz w:val="28"/>
                <w:szCs w:val="28"/>
                <w:lang w:val="uk-UA"/>
              </w:rPr>
              <w:t>………………..</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254DAF"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44</w:t>
            </w:r>
          </w:p>
        </w:tc>
      </w:tr>
      <w:tr w:rsidR="00475958" w:rsidRPr="00475958" w:rsidTr="00254DAF">
        <w:tc>
          <w:tcPr>
            <w:tcW w:w="9430" w:type="dxa"/>
          </w:tcPr>
          <w:p w:rsidR="00494FDD" w:rsidRPr="00475958" w:rsidRDefault="00254DAF" w:rsidP="00494FDD">
            <w:pPr>
              <w:spacing w:after="0" w:line="360" w:lineRule="auto"/>
              <w:rPr>
                <w:rFonts w:ascii="Times New Roman" w:hAnsi="Times New Roman"/>
                <w:sz w:val="28"/>
                <w:szCs w:val="28"/>
                <w:lang w:val="uk-UA"/>
              </w:rPr>
            </w:pPr>
            <w:r w:rsidRPr="00475958">
              <w:rPr>
                <w:rFonts w:ascii="Times New Roman" w:hAnsi="Times New Roman"/>
                <w:sz w:val="28"/>
                <w:szCs w:val="28"/>
              </w:rPr>
              <w:t>3.1</w:t>
            </w:r>
            <w:r w:rsidRPr="00475958">
              <w:rPr>
                <w:rFonts w:ascii="Times New Roman" w:hAnsi="Times New Roman"/>
                <w:sz w:val="28"/>
                <w:szCs w:val="28"/>
                <w:lang w:val="uk-UA"/>
              </w:rPr>
              <w:t>.</w:t>
            </w:r>
            <w:r w:rsidRPr="00475958">
              <w:rPr>
                <w:rFonts w:ascii="Times New Roman" w:hAnsi="Times New Roman"/>
                <w:sz w:val="28"/>
                <w:szCs w:val="28"/>
              </w:rPr>
              <w:t xml:space="preserve"> Обгрунтування вибору рослинної сировини ддя напоїв оздоровчого спрямування</w:t>
            </w:r>
            <w:r w:rsidRPr="00475958">
              <w:rPr>
                <w:rFonts w:ascii="Times New Roman" w:hAnsi="Times New Roman"/>
                <w:sz w:val="28"/>
                <w:szCs w:val="28"/>
                <w:lang w:val="uk-UA"/>
              </w:rPr>
              <w:t>……………………………………………………………………….</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254DAF"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44</w:t>
            </w:r>
          </w:p>
        </w:tc>
      </w:tr>
      <w:tr w:rsidR="00475958" w:rsidRPr="00475958" w:rsidTr="00254DAF">
        <w:tc>
          <w:tcPr>
            <w:tcW w:w="9430" w:type="dxa"/>
          </w:tcPr>
          <w:p w:rsidR="00254DAF" w:rsidRPr="00475958" w:rsidRDefault="00254DAF" w:rsidP="00254DAF">
            <w:pPr>
              <w:spacing w:after="0" w:line="360" w:lineRule="auto"/>
              <w:rPr>
                <w:rFonts w:ascii="Times New Roman" w:hAnsi="Times New Roman"/>
                <w:sz w:val="28"/>
                <w:szCs w:val="28"/>
              </w:rPr>
            </w:pPr>
            <w:r w:rsidRPr="00475958">
              <w:rPr>
                <w:rFonts w:ascii="Times New Roman" w:hAnsi="Times New Roman"/>
                <w:sz w:val="28"/>
                <w:szCs w:val="28"/>
              </w:rPr>
              <w:t xml:space="preserve">3.2. Характеристики сировини, використаної у напої </w:t>
            </w:r>
            <w:proofErr w:type="gramStart"/>
            <w:r w:rsidRPr="00475958">
              <w:rPr>
                <w:rFonts w:ascii="Times New Roman" w:hAnsi="Times New Roman"/>
                <w:sz w:val="28"/>
                <w:szCs w:val="28"/>
              </w:rPr>
              <w:t>на</w:t>
            </w:r>
            <w:proofErr w:type="gramEnd"/>
            <w:r w:rsidRPr="00475958">
              <w:rPr>
                <w:rFonts w:ascii="Times New Roman" w:hAnsi="Times New Roman"/>
                <w:sz w:val="28"/>
                <w:szCs w:val="28"/>
              </w:rPr>
              <w:t xml:space="preserve"> основі </w:t>
            </w:r>
          </w:p>
          <w:p w:rsidR="00494FDD" w:rsidRPr="00475958" w:rsidRDefault="00254DAF" w:rsidP="00254DAF">
            <w:pPr>
              <w:spacing w:after="0" w:line="360" w:lineRule="auto"/>
              <w:rPr>
                <w:rFonts w:ascii="Times New Roman" w:hAnsi="Times New Roman"/>
                <w:sz w:val="28"/>
                <w:szCs w:val="28"/>
                <w:lang w:val="uk-UA"/>
              </w:rPr>
            </w:pPr>
            <w:r w:rsidRPr="00475958">
              <w:rPr>
                <w:rFonts w:ascii="Times New Roman" w:hAnsi="Times New Roman"/>
                <w:sz w:val="28"/>
                <w:szCs w:val="28"/>
              </w:rPr>
              <w:t>молочної сироватки</w:t>
            </w:r>
            <w:r w:rsidRPr="00475958">
              <w:rPr>
                <w:rFonts w:ascii="Times New Roman" w:hAnsi="Times New Roman"/>
                <w:sz w:val="28"/>
                <w:szCs w:val="28"/>
                <w:lang w:val="uk-UA"/>
              </w:rPr>
              <w:t>……………………………………………………………….</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254DAF"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48</w:t>
            </w:r>
          </w:p>
        </w:tc>
      </w:tr>
      <w:tr w:rsidR="00475958" w:rsidRPr="00475958" w:rsidTr="00254DAF">
        <w:tc>
          <w:tcPr>
            <w:tcW w:w="9430" w:type="dxa"/>
          </w:tcPr>
          <w:p w:rsidR="00254DAF" w:rsidRPr="00475958" w:rsidRDefault="00254DAF" w:rsidP="00254DAF">
            <w:pPr>
              <w:spacing w:after="0" w:line="360" w:lineRule="auto"/>
              <w:rPr>
                <w:rFonts w:ascii="Times New Roman" w:hAnsi="Times New Roman"/>
                <w:sz w:val="28"/>
                <w:szCs w:val="28"/>
              </w:rPr>
            </w:pPr>
            <w:r w:rsidRPr="00475958">
              <w:rPr>
                <w:rFonts w:ascii="Times New Roman" w:hAnsi="Times New Roman"/>
                <w:sz w:val="28"/>
                <w:szCs w:val="28"/>
              </w:rPr>
              <w:t>3.3</w:t>
            </w:r>
            <w:r w:rsidRPr="00475958">
              <w:rPr>
                <w:rFonts w:ascii="Times New Roman" w:hAnsi="Times New Roman"/>
                <w:sz w:val="28"/>
                <w:szCs w:val="28"/>
                <w:lang w:val="uk-UA"/>
              </w:rPr>
              <w:t>.</w:t>
            </w:r>
            <w:r w:rsidRPr="00475958">
              <w:rPr>
                <w:rFonts w:ascii="Times New Roman" w:hAnsi="Times New Roman"/>
                <w:sz w:val="28"/>
                <w:szCs w:val="28"/>
              </w:rPr>
              <w:t xml:space="preserve"> Мікробіологічні показники сировини та напою </w:t>
            </w:r>
            <w:proofErr w:type="gramStart"/>
            <w:r w:rsidRPr="00475958">
              <w:rPr>
                <w:rFonts w:ascii="Times New Roman" w:hAnsi="Times New Roman"/>
                <w:sz w:val="28"/>
                <w:szCs w:val="28"/>
              </w:rPr>
              <w:t>на</w:t>
            </w:r>
            <w:proofErr w:type="gramEnd"/>
            <w:r w:rsidRPr="00475958">
              <w:rPr>
                <w:rFonts w:ascii="Times New Roman" w:hAnsi="Times New Roman"/>
                <w:sz w:val="28"/>
                <w:szCs w:val="28"/>
              </w:rPr>
              <w:t xml:space="preserve"> основі </w:t>
            </w:r>
          </w:p>
          <w:p w:rsidR="00494FDD" w:rsidRPr="00475958" w:rsidRDefault="00254DAF" w:rsidP="00254DAF">
            <w:pPr>
              <w:spacing w:after="0" w:line="360" w:lineRule="auto"/>
              <w:rPr>
                <w:rFonts w:ascii="Times New Roman" w:hAnsi="Times New Roman"/>
                <w:sz w:val="28"/>
                <w:szCs w:val="28"/>
                <w:highlight w:val="yellow"/>
                <w:lang w:val="uk-UA"/>
              </w:rPr>
            </w:pPr>
            <w:r w:rsidRPr="00475958">
              <w:rPr>
                <w:rFonts w:ascii="Times New Roman" w:hAnsi="Times New Roman"/>
                <w:sz w:val="28"/>
                <w:szCs w:val="28"/>
              </w:rPr>
              <w:t>молочної сироватки</w:t>
            </w:r>
            <w:r w:rsidRPr="00475958">
              <w:rPr>
                <w:rFonts w:ascii="Times New Roman" w:hAnsi="Times New Roman"/>
                <w:sz w:val="28"/>
                <w:szCs w:val="28"/>
                <w:lang w:val="uk-UA"/>
              </w:rPr>
              <w:t>……………………………………………………………….</w:t>
            </w:r>
          </w:p>
        </w:tc>
        <w:tc>
          <w:tcPr>
            <w:tcW w:w="549" w:type="dxa"/>
          </w:tcPr>
          <w:p w:rsidR="00494FDD" w:rsidRPr="00475958" w:rsidRDefault="00494FDD" w:rsidP="008B6A41">
            <w:pPr>
              <w:spacing w:after="0" w:line="360" w:lineRule="auto"/>
              <w:ind w:left="-105"/>
              <w:jc w:val="center"/>
              <w:rPr>
                <w:rFonts w:ascii="Times New Roman" w:hAnsi="Times New Roman"/>
                <w:sz w:val="28"/>
                <w:szCs w:val="28"/>
                <w:lang w:val="uk-UA"/>
              </w:rPr>
            </w:pPr>
          </w:p>
          <w:p w:rsidR="00254DAF" w:rsidRPr="00475958" w:rsidRDefault="00254DAF" w:rsidP="008B6A41">
            <w:pPr>
              <w:spacing w:after="0" w:line="360" w:lineRule="auto"/>
              <w:ind w:left="-105"/>
              <w:jc w:val="center"/>
              <w:rPr>
                <w:rFonts w:ascii="Times New Roman" w:hAnsi="Times New Roman"/>
                <w:sz w:val="28"/>
                <w:szCs w:val="28"/>
                <w:lang w:val="uk-UA"/>
              </w:rPr>
            </w:pPr>
            <w:r w:rsidRPr="00475958">
              <w:rPr>
                <w:rFonts w:ascii="Times New Roman" w:hAnsi="Times New Roman"/>
                <w:sz w:val="28"/>
                <w:szCs w:val="28"/>
                <w:lang w:val="uk-UA"/>
              </w:rPr>
              <w:t>55</w:t>
            </w:r>
          </w:p>
        </w:tc>
      </w:tr>
      <w:tr w:rsidR="00475958" w:rsidRPr="00475958" w:rsidTr="00254DAF">
        <w:tc>
          <w:tcPr>
            <w:tcW w:w="9430" w:type="dxa"/>
          </w:tcPr>
          <w:p w:rsidR="00494FDD" w:rsidRPr="00475958" w:rsidRDefault="00254DAF" w:rsidP="00CE525E">
            <w:pPr>
              <w:spacing w:after="0" w:line="360" w:lineRule="auto"/>
              <w:rPr>
                <w:rFonts w:ascii="Times New Roman" w:hAnsi="Times New Roman"/>
                <w:sz w:val="28"/>
                <w:szCs w:val="28"/>
                <w:lang w:val="uk-UA"/>
              </w:rPr>
            </w:pPr>
            <w:r w:rsidRPr="00475958">
              <w:rPr>
                <w:rFonts w:ascii="Times New Roman" w:hAnsi="Times New Roman"/>
                <w:sz w:val="28"/>
                <w:szCs w:val="28"/>
                <w:lang w:val="uk-UA"/>
              </w:rPr>
              <w:t xml:space="preserve">3.4. </w:t>
            </w:r>
            <w:r w:rsidR="00CE525E" w:rsidRPr="00CE525E">
              <w:rPr>
                <w:rFonts w:ascii="Times New Roman" w:hAnsi="Times New Roman"/>
                <w:sz w:val="28"/>
                <w:szCs w:val="28"/>
                <w:lang w:val="uk-UA"/>
              </w:rPr>
              <w:t xml:space="preserve">Визначення харчової  та біологічної цінності сировини та смузі основі йогурту </w:t>
            </w:r>
            <w:r w:rsidRPr="00475958">
              <w:rPr>
                <w:rFonts w:ascii="Times New Roman" w:hAnsi="Times New Roman"/>
                <w:sz w:val="28"/>
                <w:szCs w:val="28"/>
                <w:lang w:val="uk-UA"/>
              </w:rPr>
              <w:t>……………</w:t>
            </w:r>
            <w:r w:rsidR="00CE525E" w:rsidRPr="00CE525E">
              <w:rPr>
                <w:rFonts w:ascii="Times New Roman" w:hAnsi="Times New Roman"/>
                <w:sz w:val="28"/>
                <w:szCs w:val="28"/>
              </w:rPr>
              <w:t>……...</w:t>
            </w:r>
            <w:r w:rsidRPr="00475958">
              <w:rPr>
                <w:rFonts w:ascii="Times New Roman" w:hAnsi="Times New Roman"/>
                <w:sz w:val="28"/>
                <w:szCs w:val="28"/>
                <w:lang w:val="uk-UA"/>
              </w:rPr>
              <w:t>………………………………………………………..</w:t>
            </w:r>
          </w:p>
        </w:tc>
        <w:tc>
          <w:tcPr>
            <w:tcW w:w="549" w:type="dxa"/>
          </w:tcPr>
          <w:p w:rsidR="00254DAF" w:rsidRPr="00475958" w:rsidRDefault="00254DAF" w:rsidP="00254DAF">
            <w:pPr>
              <w:spacing w:after="0" w:line="360" w:lineRule="auto"/>
              <w:rPr>
                <w:rFonts w:ascii="Times New Roman" w:hAnsi="Times New Roman"/>
                <w:sz w:val="28"/>
                <w:szCs w:val="28"/>
                <w:lang w:val="uk-UA"/>
              </w:rPr>
            </w:pPr>
          </w:p>
          <w:p w:rsidR="00494FDD" w:rsidRPr="00475958" w:rsidRDefault="00254DAF" w:rsidP="00254DAF">
            <w:pPr>
              <w:spacing w:after="0" w:line="360" w:lineRule="auto"/>
              <w:rPr>
                <w:rFonts w:ascii="Times New Roman" w:hAnsi="Times New Roman"/>
                <w:sz w:val="28"/>
                <w:szCs w:val="28"/>
                <w:lang w:val="uk-UA"/>
              </w:rPr>
            </w:pPr>
            <w:r w:rsidRPr="00475958">
              <w:rPr>
                <w:rFonts w:ascii="Times New Roman" w:hAnsi="Times New Roman"/>
                <w:sz w:val="28"/>
                <w:szCs w:val="28"/>
                <w:lang w:val="uk-UA"/>
              </w:rPr>
              <w:t>58</w:t>
            </w:r>
          </w:p>
        </w:tc>
      </w:tr>
      <w:tr w:rsidR="00475958" w:rsidRPr="00475958" w:rsidTr="002455B7">
        <w:tc>
          <w:tcPr>
            <w:tcW w:w="9430" w:type="dxa"/>
          </w:tcPr>
          <w:p w:rsidR="00494FDD" w:rsidRPr="00475958" w:rsidRDefault="00494FDD" w:rsidP="008B6A41">
            <w:pPr>
              <w:spacing w:after="0" w:line="360" w:lineRule="auto"/>
              <w:rPr>
                <w:rFonts w:ascii="Times New Roman" w:hAnsi="Times New Roman"/>
                <w:sz w:val="28"/>
                <w:szCs w:val="28"/>
              </w:rPr>
            </w:pPr>
            <w:r w:rsidRPr="00475958">
              <w:rPr>
                <w:rFonts w:ascii="Times New Roman" w:eastAsia="Calibri" w:hAnsi="Times New Roman"/>
                <w:sz w:val="28"/>
                <w:szCs w:val="28"/>
              </w:rPr>
              <w:t>Висновки до  розділу 3…………………………………………………………..</w:t>
            </w:r>
          </w:p>
        </w:tc>
        <w:tc>
          <w:tcPr>
            <w:tcW w:w="549" w:type="dxa"/>
          </w:tcPr>
          <w:p w:rsidR="00494FDD" w:rsidRPr="00475958" w:rsidRDefault="00254DA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69</w:t>
            </w:r>
          </w:p>
        </w:tc>
      </w:tr>
      <w:tr w:rsidR="00475958" w:rsidRPr="00475958" w:rsidTr="008F743F">
        <w:tc>
          <w:tcPr>
            <w:tcW w:w="9430" w:type="dxa"/>
          </w:tcPr>
          <w:p w:rsidR="00494FDD" w:rsidRPr="00475958" w:rsidRDefault="008F743F" w:rsidP="008F743F">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lastRenderedPageBreak/>
              <w:t>РОЗДІЛ 4. ВПРОВАДЖЕННЯ УДОСКОНАЛЕНОЇ ТЕХНОЛОГІЇ НАПОЇВ ОЗДОРОВЧОГО СПРЯМУВАННЯ У ВИРОБНИЦТВО</w:t>
            </w:r>
            <w:r w:rsidRPr="00475958">
              <w:rPr>
                <w:rFonts w:ascii="Times New Roman" w:eastAsia="Calibri" w:hAnsi="Times New Roman"/>
                <w:sz w:val="28"/>
                <w:szCs w:val="28"/>
                <w:lang w:val="uk-UA"/>
              </w:rPr>
              <w:t>……………………..</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70</w:t>
            </w:r>
          </w:p>
        </w:tc>
      </w:tr>
      <w:tr w:rsidR="00475958" w:rsidRPr="00475958" w:rsidTr="008F743F">
        <w:tc>
          <w:tcPr>
            <w:tcW w:w="9430" w:type="dxa"/>
          </w:tcPr>
          <w:p w:rsidR="00494FDD" w:rsidRPr="00475958" w:rsidRDefault="008F743F" w:rsidP="008B6A41">
            <w:pPr>
              <w:spacing w:after="0" w:line="360" w:lineRule="auto"/>
              <w:rPr>
                <w:rFonts w:ascii="Times New Roman" w:eastAsia="Calibri" w:hAnsi="Times New Roman"/>
                <w:sz w:val="28"/>
                <w:szCs w:val="28"/>
                <w:lang w:val="uk-UA"/>
              </w:rPr>
            </w:pPr>
            <w:r w:rsidRPr="00475958">
              <w:rPr>
                <w:rFonts w:ascii="Times New Roman" w:eastAsia="Calibri" w:hAnsi="Times New Roman"/>
                <w:sz w:val="28"/>
                <w:szCs w:val="28"/>
              </w:rPr>
              <w:t>4.1</w:t>
            </w:r>
            <w:r w:rsidRPr="00475958">
              <w:rPr>
                <w:rFonts w:ascii="Times New Roman" w:eastAsia="Calibri" w:hAnsi="Times New Roman"/>
                <w:sz w:val="28"/>
                <w:szCs w:val="28"/>
                <w:lang w:val="uk-UA"/>
              </w:rPr>
              <w:t>.</w:t>
            </w:r>
            <w:r w:rsidRPr="00475958">
              <w:rPr>
                <w:rFonts w:ascii="Times New Roman" w:eastAsia="Calibri" w:hAnsi="Times New Roman"/>
                <w:sz w:val="28"/>
                <w:szCs w:val="28"/>
              </w:rPr>
              <w:t xml:space="preserve"> Система управління безпечністю харчових продукті</w:t>
            </w:r>
            <w:proofErr w:type="gramStart"/>
            <w:r w:rsidRPr="00475958">
              <w:rPr>
                <w:rFonts w:ascii="Times New Roman" w:eastAsia="Calibri" w:hAnsi="Times New Roman"/>
                <w:sz w:val="28"/>
                <w:szCs w:val="28"/>
              </w:rPr>
              <w:t>в</w:t>
            </w:r>
            <w:proofErr w:type="gramEnd"/>
            <w:r w:rsidRPr="00475958">
              <w:rPr>
                <w:rFonts w:ascii="Times New Roman" w:eastAsia="Calibri" w:hAnsi="Times New Roman"/>
                <w:sz w:val="28"/>
                <w:szCs w:val="28"/>
              </w:rPr>
              <w:t xml:space="preserve"> на основі концепції НАССР</w:t>
            </w:r>
            <w:r w:rsidRPr="00475958">
              <w:rPr>
                <w:rFonts w:ascii="Times New Roman" w:eastAsia="Calibri" w:hAnsi="Times New Roman"/>
                <w:sz w:val="28"/>
                <w:szCs w:val="28"/>
                <w:lang w:val="uk-UA"/>
              </w:rPr>
              <w:t>…………………………………………………………………</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8F743F"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70</w:t>
            </w:r>
          </w:p>
        </w:tc>
      </w:tr>
      <w:tr w:rsidR="00475958" w:rsidRPr="00475958" w:rsidTr="002455B7">
        <w:tc>
          <w:tcPr>
            <w:tcW w:w="9430" w:type="dxa"/>
            <w:hideMark/>
          </w:tcPr>
          <w:p w:rsidR="00494FDD" w:rsidRPr="00475958" w:rsidRDefault="00494FDD" w:rsidP="008F743F">
            <w:pPr>
              <w:spacing w:after="0" w:line="360" w:lineRule="auto"/>
              <w:rPr>
                <w:rFonts w:ascii="Times New Roman" w:hAnsi="Times New Roman"/>
                <w:sz w:val="28"/>
                <w:szCs w:val="28"/>
                <w:lang w:val="uk-UA"/>
              </w:rPr>
            </w:pPr>
            <w:r w:rsidRPr="00475958">
              <w:rPr>
                <w:rFonts w:ascii="Times New Roman" w:hAnsi="Times New Roman"/>
                <w:sz w:val="28"/>
                <w:szCs w:val="28"/>
              </w:rPr>
              <w:t>4</w:t>
            </w:r>
            <w:r w:rsidR="008F743F" w:rsidRPr="00475958">
              <w:rPr>
                <w:rFonts w:ascii="Times New Roman" w:hAnsi="Times New Roman"/>
                <w:sz w:val="28"/>
                <w:szCs w:val="28"/>
              </w:rPr>
              <w:t>.2</w:t>
            </w:r>
            <w:r w:rsidR="008F743F" w:rsidRPr="00475958">
              <w:rPr>
                <w:rFonts w:ascii="Times New Roman" w:hAnsi="Times New Roman"/>
                <w:sz w:val="28"/>
                <w:szCs w:val="28"/>
                <w:lang w:val="uk-UA"/>
              </w:rPr>
              <w:t>.</w:t>
            </w:r>
            <w:r w:rsidR="008F743F" w:rsidRPr="00475958">
              <w:rPr>
                <w:rFonts w:ascii="Times New Roman" w:hAnsi="Times New Roman"/>
                <w:sz w:val="28"/>
                <w:szCs w:val="28"/>
              </w:rPr>
              <w:t xml:space="preserve"> Визначення потенційних ризикі</w:t>
            </w:r>
            <w:proofErr w:type="gramStart"/>
            <w:r w:rsidR="008F743F" w:rsidRPr="00475958">
              <w:rPr>
                <w:rFonts w:ascii="Times New Roman" w:hAnsi="Times New Roman"/>
                <w:sz w:val="28"/>
                <w:szCs w:val="28"/>
              </w:rPr>
              <w:t>в</w:t>
            </w:r>
            <w:proofErr w:type="gramEnd"/>
            <w:r w:rsidR="008F743F" w:rsidRPr="00475958">
              <w:rPr>
                <w:rFonts w:ascii="Times New Roman" w:hAnsi="Times New Roman"/>
                <w:sz w:val="28"/>
                <w:szCs w:val="28"/>
              </w:rPr>
              <w:t xml:space="preserve"> технології напоїв оздоровчого спрямування</w:t>
            </w:r>
            <w:r w:rsidRPr="00475958">
              <w:rPr>
                <w:rFonts w:ascii="Times New Roman" w:hAnsi="Times New Roman"/>
                <w:sz w:val="28"/>
                <w:szCs w:val="28"/>
              </w:rPr>
              <w:t>..................</w:t>
            </w:r>
            <w:r w:rsidR="008F743F" w:rsidRPr="00475958">
              <w:rPr>
                <w:rFonts w:ascii="Times New Roman" w:hAnsi="Times New Roman"/>
                <w:sz w:val="28"/>
                <w:szCs w:val="28"/>
                <w:lang w:val="uk-UA"/>
              </w:rPr>
              <w:t>.......................................................................</w:t>
            </w:r>
            <w:r w:rsidRPr="00475958">
              <w:rPr>
                <w:rFonts w:ascii="Times New Roman" w:hAnsi="Times New Roman"/>
                <w:sz w:val="28"/>
                <w:szCs w:val="28"/>
                <w:lang w:val="uk-UA"/>
              </w:rPr>
              <w:t>....................</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8F743F"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82</w:t>
            </w:r>
          </w:p>
        </w:tc>
      </w:tr>
      <w:tr w:rsidR="00475958" w:rsidRPr="00475958" w:rsidTr="002455B7">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Висновки до  розділу 4…………………………………………………………..</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86</w:t>
            </w:r>
          </w:p>
        </w:tc>
      </w:tr>
      <w:tr w:rsidR="00475958" w:rsidRPr="00475958" w:rsidTr="002455B7">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 xml:space="preserve">РОЗДІЛ 5. ОХОРОНА ПРАЦІ І БЕЗПЕКА В НАДЗВИЧАЙНИХ </w:t>
            </w:r>
          </w:p>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СИТУАЦІЯХ………………………………………………………………………</w:t>
            </w:r>
          </w:p>
        </w:tc>
        <w:tc>
          <w:tcPr>
            <w:tcW w:w="549" w:type="dxa"/>
          </w:tcPr>
          <w:p w:rsidR="00494FDD" w:rsidRPr="00475958" w:rsidRDefault="00494FDD" w:rsidP="008B6A41">
            <w:pPr>
              <w:spacing w:after="0" w:line="360" w:lineRule="auto"/>
              <w:ind w:left="-105"/>
              <w:rPr>
                <w:rFonts w:ascii="Times New Roman" w:hAnsi="Times New Roman"/>
                <w:sz w:val="28"/>
                <w:szCs w:val="28"/>
                <w:lang w:val="uk-UA"/>
              </w:rPr>
            </w:pPr>
          </w:p>
          <w:p w:rsidR="008F743F"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88</w:t>
            </w:r>
          </w:p>
        </w:tc>
      </w:tr>
      <w:tr w:rsidR="00475958" w:rsidRPr="00475958" w:rsidTr="002455B7">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5.1. Система управління охороною праці в університеті……………………..</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88</w:t>
            </w:r>
          </w:p>
        </w:tc>
      </w:tr>
      <w:tr w:rsidR="00475958" w:rsidRPr="00475958" w:rsidTr="002455B7">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5.2. Організація пожежної охорони в університеті……………………………..</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95</w:t>
            </w:r>
          </w:p>
        </w:tc>
      </w:tr>
      <w:tr w:rsidR="00475958" w:rsidRPr="00475958" w:rsidTr="002455B7">
        <w:trPr>
          <w:trHeight w:val="577"/>
        </w:trPr>
        <w:tc>
          <w:tcPr>
            <w:tcW w:w="9430" w:type="dxa"/>
            <w:hideMark/>
          </w:tcPr>
          <w:p w:rsidR="00494FDD" w:rsidRPr="00475958" w:rsidRDefault="00494FDD" w:rsidP="008B6A41">
            <w:pPr>
              <w:tabs>
                <w:tab w:val="right" w:leader="dot" w:pos="9639"/>
              </w:tabs>
              <w:spacing w:after="0" w:line="360" w:lineRule="auto"/>
              <w:ind w:right="-108"/>
              <w:rPr>
                <w:rFonts w:ascii="Times New Roman" w:eastAsia="Calibri" w:hAnsi="Times New Roman"/>
                <w:sz w:val="28"/>
                <w:szCs w:val="28"/>
              </w:rPr>
            </w:pPr>
            <w:r w:rsidRPr="00475958">
              <w:rPr>
                <w:rFonts w:ascii="Times New Roman" w:eastAsia="Calibri" w:hAnsi="Times New Roman"/>
                <w:sz w:val="28"/>
                <w:szCs w:val="28"/>
              </w:rPr>
              <w:t>Висновки до розділу 5……………………………………………………………..</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96</w:t>
            </w:r>
          </w:p>
        </w:tc>
      </w:tr>
      <w:tr w:rsidR="00475958" w:rsidRPr="00475958" w:rsidTr="002455B7">
        <w:tc>
          <w:tcPr>
            <w:tcW w:w="9430" w:type="dxa"/>
            <w:hideMark/>
          </w:tcPr>
          <w:p w:rsidR="00494FDD" w:rsidRPr="00475958" w:rsidRDefault="00494FDD" w:rsidP="008B6A41">
            <w:pPr>
              <w:spacing w:after="0"/>
              <w:rPr>
                <w:rFonts w:ascii="Times New Roman" w:hAnsi="Times New Roman"/>
                <w:spacing w:val="6"/>
                <w:sz w:val="28"/>
                <w:szCs w:val="28"/>
              </w:rPr>
            </w:pPr>
            <w:r w:rsidRPr="00475958">
              <w:rPr>
                <w:rFonts w:ascii="Times New Roman" w:hAnsi="Times New Roman"/>
                <w:spacing w:val="6"/>
                <w:sz w:val="28"/>
                <w:szCs w:val="28"/>
              </w:rPr>
              <w:t>ВИСНОВКИ…………………………………………………………………….</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97</w:t>
            </w:r>
          </w:p>
        </w:tc>
      </w:tr>
      <w:tr w:rsidR="00475958" w:rsidRPr="00475958" w:rsidTr="002455B7">
        <w:tc>
          <w:tcPr>
            <w:tcW w:w="9430" w:type="dxa"/>
            <w:hideMark/>
          </w:tcPr>
          <w:p w:rsidR="00494FDD" w:rsidRPr="00475958" w:rsidRDefault="00494FDD" w:rsidP="008B6A41">
            <w:pPr>
              <w:spacing w:after="0"/>
              <w:rPr>
                <w:rFonts w:ascii="Times New Roman" w:hAnsi="Times New Roman"/>
                <w:spacing w:val="6"/>
                <w:sz w:val="28"/>
                <w:szCs w:val="28"/>
              </w:rPr>
            </w:pPr>
            <w:r w:rsidRPr="00475958">
              <w:rPr>
                <w:rFonts w:ascii="Times New Roman" w:hAnsi="Times New Roman"/>
                <w:spacing w:val="6"/>
                <w:sz w:val="28"/>
                <w:szCs w:val="28"/>
              </w:rPr>
              <w:t>СПИСОК ВИКОРИСТАНИХ ЛІТЕРАТУРНИХ ДЖЕРЕЛ…………………</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98</w:t>
            </w:r>
          </w:p>
        </w:tc>
      </w:tr>
      <w:tr w:rsidR="00475958" w:rsidRPr="00475958" w:rsidTr="002455B7">
        <w:tc>
          <w:tcPr>
            <w:tcW w:w="9430" w:type="dxa"/>
            <w:hideMark/>
          </w:tcPr>
          <w:p w:rsidR="00494FDD" w:rsidRPr="00475958" w:rsidRDefault="00494FDD" w:rsidP="008B6A41">
            <w:pPr>
              <w:spacing w:after="0"/>
              <w:rPr>
                <w:rFonts w:ascii="Times New Roman" w:hAnsi="Times New Roman"/>
                <w:spacing w:val="6"/>
                <w:sz w:val="28"/>
                <w:szCs w:val="28"/>
              </w:rPr>
            </w:pPr>
            <w:r w:rsidRPr="00475958">
              <w:rPr>
                <w:rFonts w:ascii="Times New Roman" w:hAnsi="Times New Roman"/>
                <w:spacing w:val="6"/>
                <w:sz w:val="28"/>
                <w:szCs w:val="28"/>
              </w:rPr>
              <w:t>ДОДАТКИ………………………………………………………………………</w:t>
            </w:r>
          </w:p>
        </w:tc>
        <w:tc>
          <w:tcPr>
            <w:tcW w:w="549" w:type="dxa"/>
          </w:tcPr>
          <w:p w:rsidR="00494FDD" w:rsidRPr="00475958" w:rsidRDefault="008F743F" w:rsidP="008B6A41">
            <w:pPr>
              <w:spacing w:after="0" w:line="360" w:lineRule="auto"/>
              <w:ind w:left="-105"/>
              <w:rPr>
                <w:rFonts w:ascii="Times New Roman" w:hAnsi="Times New Roman"/>
                <w:sz w:val="28"/>
                <w:szCs w:val="28"/>
                <w:lang w:val="uk-UA"/>
              </w:rPr>
            </w:pPr>
            <w:r w:rsidRPr="00475958">
              <w:rPr>
                <w:rFonts w:ascii="Times New Roman" w:hAnsi="Times New Roman"/>
                <w:sz w:val="28"/>
                <w:szCs w:val="28"/>
                <w:lang w:val="uk-UA"/>
              </w:rPr>
              <w:t>107</w:t>
            </w:r>
          </w:p>
        </w:tc>
      </w:tr>
    </w:tbl>
    <w:p w:rsidR="00494FDD" w:rsidRPr="00475958" w:rsidRDefault="00494FDD" w:rsidP="00494FDD">
      <w:pPr>
        <w:spacing w:after="0" w:line="360" w:lineRule="auto"/>
        <w:rPr>
          <w:rFonts w:ascii="Times New Roman" w:hAnsi="Times New Roman"/>
          <w:sz w:val="28"/>
          <w:szCs w:val="28"/>
          <w:lang w:eastAsia="ru-RU"/>
        </w:rPr>
      </w:pPr>
    </w:p>
    <w:p w:rsidR="00494FDD" w:rsidRPr="00475958" w:rsidRDefault="00494FDD" w:rsidP="00494FDD">
      <w:pPr>
        <w:spacing w:after="0" w:line="240" w:lineRule="auto"/>
        <w:rPr>
          <w:rFonts w:ascii="Times New Roman" w:hAnsi="Times New Roman"/>
          <w:sz w:val="24"/>
          <w:szCs w:val="24"/>
          <w:lang w:eastAsia="ru-RU"/>
        </w:rPr>
      </w:pPr>
    </w:p>
    <w:p w:rsidR="00494FDD" w:rsidRPr="00494FDD" w:rsidRDefault="00494FDD" w:rsidP="009C17DA">
      <w:pPr>
        <w:shd w:val="clear" w:color="auto" w:fill="FFFFFF"/>
        <w:spacing w:after="0" w:line="360" w:lineRule="auto"/>
        <w:ind w:firstLine="709"/>
        <w:jc w:val="center"/>
        <w:rPr>
          <w:rFonts w:ascii="Times New Roman" w:hAnsi="Times New Roman" w:cs="Times New Roman"/>
          <w:sz w:val="28"/>
          <w:szCs w:val="28"/>
        </w:rPr>
      </w:pPr>
      <w:r w:rsidRPr="007957AD">
        <w:rPr>
          <w:rFonts w:ascii="Times New Roman" w:hAnsi="Times New Roman"/>
          <w:sz w:val="28"/>
          <w:szCs w:val="28"/>
          <w:lang w:eastAsia="ru-RU"/>
        </w:rPr>
        <w:br w:type="page"/>
      </w:r>
    </w:p>
    <w:p w:rsidR="00251B4B" w:rsidRDefault="00251B4B" w:rsidP="00251B4B">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АНОТАЦІЯ</w:t>
      </w:r>
    </w:p>
    <w:p w:rsidR="00E9758E" w:rsidRPr="00E9758E" w:rsidRDefault="008A4BFA" w:rsidP="008A4BFA">
      <w:pPr>
        <w:spacing w:after="0" w:line="360" w:lineRule="auto"/>
        <w:ind w:firstLine="708"/>
        <w:jc w:val="both"/>
        <w:rPr>
          <w:rFonts w:ascii="Times New Roman" w:hAnsi="Times New Roman" w:cs="Times New Roman"/>
          <w:sz w:val="28"/>
          <w:szCs w:val="28"/>
        </w:rPr>
      </w:pPr>
      <w:r w:rsidRPr="001530D9">
        <w:rPr>
          <w:rFonts w:ascii="Times New Roman" w:hAnsi="Times New Roman" w:cs="Times New Roman"/>
          <w:b/>
          <w:sz w:val="28"/>
          <w:szCs w:val="28"/>
          <w:lang w:val="uk-UA"/>
        </w:rPr>
        <w:t>Литвиненко О. С.</w:t>
      </w:r>
      <w:r>
        <w:rPr>
          <w:rFonts w:ascii="Times New Roman" w:hAnsi="Times New Roman" w:cs="Times New Roman"/>
          <w:sz w:val="28"/>
          <w:szCs w:val="28"/>
          <w:lang w:val="uk-UA"/>
        </w:rPr>
        <w:t xml:space="preserve"> </w:t>
      </w:r>
      <w:r w:rsidR="0093019D">
        <w:rPr>
          <w:rFonts w:ascii="Times New Roman" w:hAnsi="Times New Roman" w:cs="Times New Roman"/>
          <w:sz w:val="28"/>
          <w:szCs w:val="28"/>
          <w:lang w:val="uk-UA"/>
        </w:rPr>
        <w:t>«</w:t>
      </w:r>
      <w:r>
        <w:rPr>
          <w:rFonts w:ascii="Times New Roman" w:hAnsi="Times New Roman" w:cs="Times New Roman"/>
          <w:sz w:val="28"/>
          <w:szCs w:val="28"/>
          <w:lang w:val="uk-UA"/>
        </w:rPr>
        <w:t>Удосконалення технології напоїв оздоровчого спрямування</w:t>
      </w:r>
      <w:r w:rsidR="0093019D">
        <w:rPr>
          <w:rFonts w:ascii="Times New Roman" w:hAnsi="Times New Roman" w:cs="Times New Roman"/>
          <w:sz w:val="28"/>
          <w:szCs w:val="28"/>
          <w:lang w:val="uk-UA"/>
        </w:rPr>
        <w:t>»</w:t>
      </w:r>
      <w:r w:rsidR="00E9758E">
        <w:rPr>
          <w:rFonts w:ascii="Times New Roman" w:hAnsi="Times New Roman" w:cs="Times New Roman"/>
          <w:sz w:val="28"/>
          <w:szCs w:val="28"/>
          <w:lang w:val="uk-UA"/>
        </w:rPr>
        <w:t xml:space="preserve">. </w:t>
      </w:r>
    </w:p>
    <w:p w:rsidR="008A4BFA" w:rsidRDefault="008A4BFA" w:rsidP="008A4BF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Магістерсь</w:t>
      </w:r>
      <w:r w:rsidR="00E9758E">
        <w:rPr>
          <w:rFonts w:ascii="Times New Roman" w:hAnsi="Times New Roman" w:cs="Times New Roman"/>
          <w:sz w:val="28"/>
          <w:szCs w:val="28"/>
          <w:lang w:val="uk-UA"/>
        </w:rPr>
        <w:t>ка робота за спеціальністю 181 Харчові технології</w:t>
      </w:r>
      <w:r>
        <w:rPr>
          <w:rFonts w:ascii="Times New Roman" w:hAnsi="Times New Roman" w:cs="Times New Roman"/>
          <w:sz w:val="28"/>
          <w:szCs w:val="28"/>
          <w:lang w:val="uk-UA"/>
        </w:rPr>
        <w:t xml:space="preserve">. </w:t>
      </w:r>
      <w:r w:rsidR="00B1299E">
        <w:rPr>
          <w:rFonts w:ascii="Times New Roman" w:hAnsi="Times New Roman" w:cs="Times New Roman"/>
          <w:sz w:val="28"/>
          <w:szCs w:val="28"/>
          <w:lang w:val="uk-UA"/>
        </w:rPr>
        <w:t>Вищий навчальний заклад Укоопспілки України «</w:t>
      </w:r>
      <w:r>
        <w:rPr>
          <w:rFonts w:ascii="Times New Roman" w:hAnsi="Times New Roman" w:cs="Times New Roman"/>
          <w:sz w:val="28"/>
          <w:szCs w:val="28"/>
          <w:lang w:val="uk-UA"/>
        </w:rPr>
        <w:t>Полтавський університет економіки і торгівлі</w:t>
      </w:r>
      <w:r w:rsidR="00B1299E">
        <w:rPr>
          <w:rFonts w:ascii="Times New Roman" w:hAnsi="Times New Roman" w:cs="Times New Roman"/>
          <w:sz w:val="28"/>
          <w:szCs w:val="28"/>
          <w:lang w:val="uk-UA"/>
        </w:rPr>
        <w:t>»</w:t>
      </w:r>
      <w:r>
        <w:rPr>
          <w:rFonts w:ascii="Times New Roman" w:hAnsi="Times New Roman" w:cs="Times New Roman"/>
          <w:sz w:val="28"/>
          <w:szCs w:val="28"/>
          <w:lang w:val="uk-UA"/>
        </w:rPr>
        <w:t>, Полтава, 2020.</w:t>
      </w:r>
    </w:p>
    <w:p w:rsidR="008A4BFA" w:rsidRDefault="008A4BFA" w:rsidP="008A4BFA">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присвячена науковому обґрунтуванню </w:t>
      </w:r>
      <w:r w:rsidR="001530D9">
        <w:rPr>
          <w:rFonts w:ascii="Times New Roman" w:hAnsi="Times New Roman" w:cs="Times New Roman"/>
          <w:sz w:val="28"/>
          <w:szCs w:val="28"/>
          <w:lang w:val="uk-UA"/>
        </w:rPr>
        <w:t>і розробці технологій на</w:t>
      </w:r>
      <w:r>
        <w:rPr>
          <w:rFonts w:ascii="Times New Roman" w:hAnsi="Times New Roman" w:cs="Times New Roman"/>
          <w:sz w:val="28"/>
          <w:szCs w:val="28"/>
          <w:lang w:val="uk-UA"/>
        </w:rPr>
        <w:t>поїв оздоровчого спрямування з використанням</w:t>
      </w:r>
      <w:r w:rsidR="00E9758E" w:rsidRPr="00E9758E">
        <w:rPr>
          <w:rFonts w:ascii="Times New Roman" w:hAnsi="Times New Roman" w:cs="Times New Roman"/>
          <w:sz w:val="28"/>
          <w:szCs w:val="28"/>
          <w:lang w:val="uk-UA"/>
        </w:rPr>
        <w:t xml:space="preserve"> </w:t>
      </w:r>
      <w:r w:rsidR="00E9758E">
        <w:rPr>
          <w:rFonts w:ascii="Times New Roman" w:hAnsi="Times New Roman" w:cs="Times New Roman"/>
          <w:sz w:val="28"/>
          <w:szCs w:val="28"/>
          <w:lang w:val="uk-UA"/>
        </w:rPr>
        <w:t>традиційної і нетрадиційної рослинної сировини</w:t>
      </w:r>
      <w:r w:rsidR="004D1D10">
        <w:rPr>
          <w:rFonts w:ascii="Times New Roman" w:hAnsi="Times New Roman" w:cs="Times New Roman"/>
          <w:sz w:val="28"/>
          <w:szCs w:val="28"/>
          <w:lang w:val="uk-UA"/>
        </w:rPr>
        <w:t>. Встановлено та науково обґрунтовано технологіч</w:t>
      </w:r>
      <w:r w:rsidR="004F7D6A">
        <w:rPr>
          <w:rFonts w:ascii="Times New Roman" w:hAnsi="Times New Roman" w:cs="Times New Roman"/>
          <w:sz w:val="28"/>
          <w:szCs w:val="28"/>
          <w:lang w:val="uk-UA"/>
        </w:rPr>
        <w:t xml:space="preserve">ні параметри використання ягід </w:t>
      </w:r>
      <w:r w:rsidR="00352804">
        <w:rPr>
          <w:rFonts w:ascii="Times New Roman" w:hAnsi="Times New Roman" w:cs="Times New Roman"/>
          <w:sz w:val="28"/>
          <w:szCs w:val="28"/>
          <w:lang w:val="uk-UA"/>
        </w:rPr>
        <w:t xml:space="preserve">обліпихи, чорниці, </w:t>
      </w:r>
      <w:r w:rsidR="004F7D6A">
        <w:rPr>
          <w:rFonts w:ascii="Times New Roman" w:hAnsi="Times New Roman" w:cs="Times New Roman"/>
          <w:sz w:val="28"/>
          <w:szCs w:val="28"/>
          <w:lang w:val="uk-UA"/>
        </w:rPr>
        <w:t>г</w:t>
      </w:r>
      <w:r w:rsidR="00E9758E">
        <w:rPr>
          <w:rFonts w:ascii="Times New Roman" w:hAnsi="Times New Roman" w:cs="Times New Roman"/>
          <w:sz w:val="28"/>
          <w:szCs w:val="28"/>
          <w:lang w:val="uk-UA"/>
        </w:rPr>
        <w:t>оджі,</w:t>
      </w:r>
      <w:r w:rsidR="004D1D10">
        <w:rPr>
          <w:rFonts w:ascii="Times New Roman" w:hAnsi="Times New Roman" w:cs="Times New Roman"/>
          <w:sz w:val="28"/>
          <w:szCs w:val="28"/>
          <w:lang w:val="uk-UA"/>
        </w:rPr>
        <w:t xml:space="preserve"> насіння </w:t>
      </w:r>
      <w:r w:rsidR="004F7D6A">
        <w:rPr>
          <w:rFonts w:ascii="Times New Roman" w:hAnsi="Times New Roman" w:cs="Times New Roman"/>
          <w:sz w:val="28"/>
          <w:szCs w:val="28"/>
          <w:lang w:val="uk-UA"/>
        </w:rPr>
        <w:t>ч</w:t>
      </w:r>
      <w:r w:rsidR="004D1D10">
        <w:rPr>
          <w:rFonts w:ascii="Times New Roman" w:hAnsi="Times New Roman" w:cs="Times New Roman"/>
          <w:sz w:val="28"/>
          <w:szCs w:val="28"/>
          <w:lang w:val="uk-UA"/>
        </w:rPr>
        <w:t>іа</w:t>
      </w:r>
      <w:r w:rsidR="00E9758E">
        <w:rPr>
          <w:rFonts w:ascii="Times New Roman" w:hAnsi="Times New Roman" w:cs="Times New Roman"/>
          <w:sz w:val="28"/>
          <w:szCs w:val="28"/>
          <w:lang w:val="uk-UA"/>
        </w:rPr>
        <w:t>,</w:t>
      </w:r>
      <w:r w:rsidR="00352804">
        <w:rPr>
          <w:rFonts w:ascii="Times New Roman" w:hAnsi="Times New Roman" w:cs="Times New Roman"/>
          <w:sz w:val="28"/>
          <w:szCs w:val="28"/>
          <w:lang w:val="uk-UA"/>
        </w:rPr>
        <w:t xml:space="preserve"> </w:t>
      </w:r>
      <w:r w:rsidR="00E9758E">
        <w:rPr>
          <w:rFonts w:ascii="Times New Roman" w:hAnsi="Times New Roman" w:cs="Times New Roman"/>
          <w:sz w:val="28"/>
          <w:szCs w:val="28"/>
          <w:lang w:val="uk-UA"/>
        </w:rPr>
        <w:t>банану, авокадо, арахісу, щавнату, меду</w:t>
      </w:r>
      <w:r w:rsidR="004D1D10">
        <w:rPr>
          <w:rFonts w:ascii="Times New Roman" w:hAnsi="Times New Roman" w:cs="Times New Roman"/>
          <w:sz w:val="28"/>
          <w:szCs w:val="28"/>
          <w:lang w:val="uk-UA"/>
        </w:rPr>
        <w:t xml:space="preserve"> в рецептурі смузі на </w:t>
      </w:r>
      <w:r w:rsidR="002455B7">
        <w:rPr>
          <w:rFonts w:ascii="Times New Roman" w:hAnsi="Times New Roman" w:cs="Times New Roman"/>
          <w:sz w:val="28"/>
          <w:szCs w:val="28"/>
          <w:lang w:val="uk-UA"/>
        </w:rPr>
        <w:t xml:space="preserve">молочній / </w:t>
      </w:r>
      <w:r w:rsidR="004D1D10">
        <w:rPr>
          <w:rFonts w:ascii="Times New Roman" w:hAnsi="Times New Roman" w:cs="Times New Roman"/>
          <w:sz w:val="28"/>
          <w:szCs w:val="28"/>
          <w:lang w:val="uk-UA"/>
        </w:rPr>
        <w:t>йогуртовій основі. Обгрунтована до</w:t>
      </w:r>
      <w:r w:rsidR="004F7D6A">
        <w:rPr>
          <w:rFonts w:ascii="Times New Roman" w:hAnsi="Times New Roman" w:cs="Times New Roman"/>
          <w:sz w:val="28"/>
          <w:szCs w:val="28"/>
          <w:lang w:val="uk-UA"/>
        </w:rPr>
        <w:t xml:space="preserve">цільність використання </w:t>
      </w:r>
      <w:r w:rsidR="00352804">
        <w:rPr>
          <w:rFonts w:ascii="Times New Roman" w:hAnsi="Times New Roman" w:cs="Times New Roman"/>
          <w:sz w:val="28"/>
          <w:szCs w:val="28"/>
          <w:lang w:val="uk-UA"/>
        </w:rPr>
        <w:t xml:space="preserve">рослинної сировини </w:t>
      </w:r>
      <w:r w:rsidR="00E9758E">
        <w:rPr>
          <w:rFonts w:ascii="Times New Roman" w:hAnsi="Times New Roman" w:cs="Times New Roman"/>
          <w:sz w:val="28"/>
          <w:szCs w:val="28"/>
          <w:lang w:val="uk-UA"/>
        </w:rPr>
        <w:t>в якості джерел</w:t>
      </w:r>
      <w:r w:rsidR="004D1D10">
        <w:rPr>
          <w:rFonts w:ascii="Times New Roman" w:hAnsi="Times New Roman" w:cs="Times New Roman"/>
          <w:sz w:val="28"/>
          <w:szCs w:val="28"/>
          <w:lang w:val="uk-UA"/>
        </w:rPr>
        <w:t xml:space="preserve"> біологічно цінних речовин та структуроутворювач</w:t>
      </w:r>
      <w:r w:rsidR="00E9758E">
        <w:rPr>
          <w:rFonts w:ascii="Times New Roman" w:hAnsi="Times New Roman" w:cs="Times New Roman"/>
          <w:sz w:val="28"/>
          <w:szCs w:val="28"/>
          <w:lang w:val="uk-UA"/>
        </w:rPr>
        <w:t>ів</w:t>
      </w:r>
      <w:r w:rsidR="004D1D10">
        <w:rPr>
          <w:rFonts w:ascii="Times New Roman" w:hAnsi="Times New Roman" w:cs="Times New Roman"/>
          <w:sz w:val="28"/>
          <w:szCs w:val="28"/>
          <w:lang w:val="uk-UA"/>
        </w:rPr>
        <w:t xml:space="preserve">. </w:t>
      </w:r>
      <w:r w:rsidR="001530D9">
        <w:rPr>
          <w:rFonts w:ascii="Times New Roman" w:hAnsi="Times New Roman" w:cs="Times New Roman"/>
          <w:sz w:val="28"/>
          <w:szCs w:val="28"/>
          <w:lang w:val="uk-UA"/>
        </w:rPr>
        <w:t>Запропоновано технологію пр</w:t>
      </w:r>
      <w:r w:rsidR="00E618BF">
        <w:rPr>
          <w:rFonts w:ascii="Times New Roman" w:hAnsi="Times New Roman" w:cs="Times New Roman"/>
          <w:sz w:val="28"/>
          <w:szCs w:val="28"/>
          <w:lang w:val="uk-UA"/>
        </w:rPr>
        <w:t xml:space="preserve">иготування високоцінних напоїв </w:t>
      </w:r>
      <w:r w:rsidR="001530D9">
        <w:rPr>
          <w:rFonts w:ascii="Times New Roman" w:hAnsi="Times New Roman" w:cs="Times New Roman"/>
          <w:sz w:val="28"/>
          <w:szCs w:val="28"/>
          <w:lang w:val="uk-UA"/>
        </w:rPr>
        <w:t xml:space="preserve">на </w:t>
      </w:r>
      <w:r w:rsidR="00352804">
        <w:rPr>
          <w:rFonts w:ascii="Times New Roman" w:hAnsi="Times New Roman" w:cs="Times New Roman"/>
          <w:sz w:val="28"/>
          <w:szCs w:val="28"/>
          <w:lang w:val="uk-UA"/>
        </w:rPr>
        <w:t xml:space="preserve">молочній / </w:t>
      </w:r>
      <w:r w:rsidR="001530D9">
        <w:rPr>
          <w:rFonts w:ascii="Times New Roman" w:hAnsi="Times New Roman" w:cs="Times New Roman"/>
          <w:sz w:val="28"/>
          <w:szCs w:val="28"/>
          <w:lang w:val="uk-UA"/>
        </w:rPr>
        <w:t>йогуртовій основі з вик</w:t>
      </w:r>
      <w:r w:rsidR="00E9758E">
        <w:rPr>
          <w:rFonts w:ascii="Times New Roman" w:hAnsi="Times New Roman" w:cs="Times New Roman"/>
          <w:sz w:val="28"/>
          <w:szCs w:val="28"/>
          <w:lang w:val="uk-UA"/>
        </w:rPr>
        <w:t>ористанням рослинної сировини</w:t>
      </w:r>
      <w:r w:rsidR="001530D9">
        <w:rPr>
          <w:rFonts w:ascii="Times New Roman" w:hAnsi="Times New Roman" w:cs="Times New Roman"/>
          <w:sz w:val="28"/>
          <w:szCs w:val="28"/>
          <w:lang w:val="uk-UA"/>
        </w:rPr>
        <w:t>.</w:t>
      </w:r>
      <w:r w:rsidR="000361CE">
        <w:rPr>
          <w:rFonts w:ascii="Times New Roman" w:hAnsi="Times New Roman" w:cs="Times New Roman"/>
          <w:sz w:val="28"/>
          <w:szCs w:val="28"/>
          <w:lang w:val="uk-UA"/>
        </w:rPr>
        <w:t xml:space="preserve"> Розроблені харчові продукти містять</w:t>
      </w:r>
      <w:r w:rsidR="00E9758E">
        <w:rPr>
          <w:rFonts w:ascii="Times New Roman" w:hAnsi="Times New Roman" w:cs="Times New Roman"/>
          <w:sz w:val="28"/>
          <w:szCs w:val="28"/>
          <w:lang w:val="uk-UA"/>
        </w:rPr>
        <w:t xml:space="preserve"> значну кількість біологічно активних речовин та </w:t>
      </w:r>
      <w:r w:rsidR="00BB1DFD">
        <w:rPr>
          <w:rFonts w:ascii="Times New Roman" w:hAnsi="Times New Roman" w:cs="Times New Roman"/>
          <w:sz w:val="28"/>
          <w:szCs w:val="28"/>
          <w:lang w:val="uk-UA"/>
        </w:rPr>
        <w:t>мають профілактичну й</w:t>
      </w:r>
      <w:r w:rsidR="00E9758E" w:rsidRPr="00E9758E">
        <w:rPr>
          <w:rFonts w:ascii="Times New Roman" w:hAnsi="Times New Roman" w:cs="Times New Roman"/>
          <w:sz w:val="28"/>
          <w:szCs w:val="28"/>
          <w:lang w:val="uk-UA"/>
        </w:rPr>
        <w:t xml:space="preserve"> </w:t>
      </w:r>
      <w:r w:rsidR="00122BEF">
        <w:rPr>
          <w:rFonts w:ascii="Times New Roman" w:hAnsi="Times New Roman" w:cs="Times New Roman"/>
          <w:sz w:val="28"/>
          <w:szCs w:val="28"/>
          <w:lang w:val="uk-UA"/>
        </w:rPr>
        <w:t xml:space="preserve">тонізуючу </w:t>
      </w:r>
      <w:r w:rsidR="00E9758E" w:rsidRPr="00E9758E">
        <w:rPr>
          <w:rFonts w:ascii="Times New Roman" w:hAnsi="Times New Roman" w:cs="Times New Roman"/>
          <w:sz w:val="28"/>
          <w:szCs w:val="28"/>
          <w:lang w:val="uk-UA"/>
        </w:rPr>
        <w:t>дію.</w:t>
      </w:r>
    </w:p>
    <w:p w:rsidR="00BB1DFD" w:rsidRDefault="008A4BFA" w:rsidP="008A4BFA">
      <w:pPr>
        <w:spacing w:after="0" w:line="360" w:lineRule="auto"/>
        <w:ind w:firstLine="708"/>
        <w:jc w:val="both"/>
        <w:rPr>
          <w:rFonts w:ascii="Times New Roman" w:hAnsi="Times New Roman" w:cs="Times New Roman"/>
          <w:sz w:val="28"/>
          <w:szCs w:val="28"/>
          <w:lang w:val="uk-UA"/>
        </w:rPr>
      </w:pPr>
      <w:r w:rsidRPr="000361CE">
        <w:rPr>
          <w:rFonts w:ascii="Times New Roman" w:hAnsi="Times New Roman" w:cs="Times New Roman"/>
          <w:sz w:val="28"/>
          <w:szCs w:val="28"/>
          <w:lang w:val="uk-UA"/>
        </w:rPr>
        <w:t>Виконано комплекс робіт з розробки та затвердження н</w:t>
      </w:r>
      <w:r w:rsidR="002455B7">
        <w:rPr>
          <w:rFonts w:ascii="Times New Roman" w:hAnsi="Times New Roman" w:cs="Times New Roman"/>
          <w:sz w:val="28"/>
          <w:szCs w:val="28"/>
          <w:lang w:val="uk-UA"/>
        </w:rPr>
        <w:t>ормативної документації - ТУ</w:t>
      </w:r>
      <w:r w:rsidRPr="000361CE">
        <w:rPr>
          <w:rFonts w:ascii="Times New Roman" w:hAnsi="Times New Roman" w:cs="Times New Roman"/>
          <w:sz w:val="28"/>
          <w:szCs w:val="28"/>
          <w:lang w:val="uk-UA"/>
        </w:rPr>
        <w:t>, що регламентують процес нової технології</w:t>
      </w:r>
      <w:r w:rsidR="00BB1DFD">
        <w:rPr>
          <w:rFonts w:ascii="Times New Roman" w:hAnsi="Times New Roman" w:cs="Times New Roman"/>
          <w:sz w:val="28"/>
          <w:szCs w:val="28"/>
          <w:lang w:val="uk-UA"/>
        </w:rPr>
        <w:t xml:space="preserve"> напоїв оздоровчого спрямування</w:t>
      </w:r>
      <w:r w:rsidRPr="000361CE">
        <w:rPr>
          <w:rFonts w:ascii="Times New Roman" w:hAnsi="Times New Roman" w:cs="Times New Roman"/>
          <w:sz w:val="28"/>
          <w:szCs w:val="28"/>
          <w:lang w:val="uk-UA"/>
        </w:rPr>
        <w:t xml:space="preserve">. </w:t>
      </w:r>
    </w:p>
    <w:p w:rsidR="008A4BFA" w:rsidRDefault="008A4BFA" w:rsidP="008A4BFA">
      <w:pPr>
        <w:spacing w:after="0" w:line="360" w:lineRule="auto"/>
        <w:ind w:firstLine="708"/>
        <w:jc w:val="both"/>
        <w:rPr>
          <w:rFonts w:ascii="Times New Roman" w:hAnsi="Times New Roman" w:cs="Times New Roman"/>
          <w:sz w:val="28"/>
          <w:szCs w:val="28"/>
          <w:lang w:val="uk-UA"/>
        </w:rPr>
      </w:pPr>
      <w:r w:rsidRPr="001530D9">
        <w:rPr>
          <w:rFonts w:ascii="Times New Roman" w:hAnsi="Times New Roman" w:cs="Times New Roman"/>
          <w:b/>
          <w:sz w:val="28"/>
          <w:szCs w:val="28"/>
          <w:lang w:val="uk-UA"/>
        </w:rPr>
        <w:t>Ключові слова:</w:t>
      </w:r>
      <w:r w:rsidRPr="001530D9">
        <w:rPr>
          <w:rFonts w:ascii="Times New Roman" w:hAnsi="Times New Roman" w:cs="Times New Roman"/>
          <w:sz w:val="28"/>
          <w:szCs w:val="28"/>
          <w:lang w:val="uk-UA"/>
        </w:rPr>
        <w:t xml:space="preserve"> </w:t>
      </w:r>
      <w:r w:rsidR="001530D9" w:rsidRPr="001530D9">
        <w:rPr>
          <w:rFonts w:ascii="Times New Roman" w:hAnsi="Times New Roman" w:cs="Times New Roman"/>
          <w:sz w:val="28"/>
          <w:szCs w:val="28"/>
          <w:lang w:val="uk-UA"/>
        </w:rPr>
        <w:t xml:space="preserve">смузі, ягоди </w:t>
      </w:r>
      <w:r w:rsidR="00352804">
        <w:rPr>
          <w:rFonts w:ascii="Times New Roman" w:hAnsi="Times New Roman" w:cs="Times New Roman"/>
          <w:sz w:val="28"/>
          <w:szCs w:val="28"/>
          <w:lang w:val="uk-UA"/>
        </w:rPr>
        <w:t xml:space="preserve">обліпихи, чорниці, </w:t>
      </w:r>
      <w:r w:rsidR="001530D9" w:rsidRPr="001530D9">
        <w:rPr>
          <w:rFonts w:ascii="Times New Roman" w:hAnsi="Times New Roman" w:cs="Times New Roman"/>
          <w:sz w:val="28"/>
          <w:szCs w:val="28"/>
          <w:lang w:val="uk-UA"/>
        </w:rPr>
        <w:t xml:space="preserve">годжі, </w:t>
      </w:r>
      <w:r w:rsidR="00BB1DFD" w:rsidRPr="001530D9">
        <w:rPr>
          <w:rFonts w:ascii="Times New Roman" w:hAnsi="Times New Roman" w:cs="Times New Roman"/>
          <w:sz w:val="28"/>
          <w:szCs w:val="28"/>
          <w:lang w:val="uk-UA"/>
        </w:rPr>
        <w:t xml:space="preserve">насіння чіа, </w:t>
      </w:r>
      <w:r w:rsidR="00BB1DFD">
        <w:rPr>
          <w:rFonts w:ascii="Times New Roman" w:hAnsi="Times New Roman" w:cs="Times New Roman"/>
          <w:sz w:val="28"/>
          <w:szCs w:val="28"/>
          <w:lang w:val="uk-UA"/>
        </w:rPr>
        <w:t xml:space="preserve">авокадо, банан, щавнат, </w:t>
      </w:r>
      <w:r w:rsidR="001530D9" w:rsidRPr="001530D9">
        <w:rPr>
          <w:rFonts w:ascii="Times New Roman" w:hAnsi="Times New Roman" w:cs="Times New Roman"/>
          <w:sz w:val="28"/>
          <w:szCs w:val="28"/>
          <w:lang w:val="uk-UA"/>
        </w:rPr>
        <w:t>напої, технологія, біологічно активні речовини</w:t>
      </w:r>
      <w:r w:rsidR="001530D9">
        <w:rPr>
          <w:rFonts w:ascii="Times New Roman" w:hAnsi="Times New Roman" w:cs="Times New Roman"/>
          <w:sz w:val="28"/>
          <w:szCs w:val="28"/>
          <w:lang w:val="uk-UA"/>
        </w:rPr>
        <w:t>.</w:t>
      </w:r>
    </w:p>
    <w:p w:rsidR="008A4BFA" w:rsidRDefault="008A4BFA">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BB1DFD" w:rsidRDefault="00BB1DFD" w:rsidP="00BB1DFD">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АННОТАЦИЯ</w:t>
      </w:r>
    </w:p>
    <w:p w:rsidR="00BB1DFD" w:rsidRPr="00E9758E" w:rsidRDefault="00BB1DFD" w:rsidP="00BB1DFD">
      <w:pPr>
        <w:spacing w:after="0" w:line="360" w:lineRule="auto"/>
        <w:ind w:firstLine="708"/>
        <w:jc w:val="both"/>
        <w:rPr>
          <w:rFonts w:ascii="Times New Roman" w:hAnsi="Times New Roman" w:cs="Times New Roman"/>
          <w:sz w:val="28"/>
          <w:szCs w:val="28"/>
        </w:rPr>
      </w:pPr>
      <w:r w:rsidRPr="001530D9">
        <w:rPr>
          <w:rFonts w:ascii="Times New Roman" w:hAnsi="Times New Roman" w:cs="Times New Roman"/>
          <w:b/>
          <w:sz w:val="28"/>
          <w:szCs w:val="28"/>
          <w:lang w:val="uk-UA"/>
        </w:rPr>
        <w:t>Ли</w:t>
      </w:r>
      <w:r>
        <w:rPr>
          <w:rFonts w:ascii="Times New Roman" w:hAnsi="Times New Roman" w:cs="Times New Roman"/>
          <w:b/>
          <w:sz w:val="28"/>
          <w:szCs w:val="28"/>
          <w:lang w:val="uk-UA"/>
        </w:rPr>
        <w:t xml:space="preserve">твиненко </w:t>
      </w:r>
      <w:r>
        <w:rPr>
          <w:rFonts w:ascii="Times New Roman" w:hAnsi="Times New Roman" w:cs="Times New Roman"/>
          <w:b/>
          <w:sz w:val="28"/>
          <w:szCs w:val="28"/>
        </w:rPr>
        <w:t>Е</w:t>
      </w:r>
      <w:r w:rsidRPr="001530D9">
        <w:rPr>
          <w:rFonts w:ascii="Times New Roman" w:hAnsi="Times New Roman" w:cs="Times New Roman"/>
          <w:b/>
          <w:sz w:val="28"/>
          <w:szCs w:val="28"/>
          <w:lang w:val="uk-UA"/>
        </w:rPr>
        <w:t>. С.</w:t>
      </w:r>
      <w:r>
        <w:rPr>
          <w:rFonts w:ascii="Times New Roman" w:hAnsi="Times New Roman" w:cs="Times New Roman"/>
          <w:sz w:val="28"/>
          <w:szCs w:val="28"/>
          <w:lang w:val="uk-UA"/>
        </w:rPr>
        <w:t xml:space="preserve"> Совершенствование технологи напитков оздоровительного направления. </w:t>
      </w:r>
    </w:p>
    <w:p w:rsidR="00BB1DFD" w:rsidRDefault="00BB1DFD" w:rsidP="00BB1DF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Магистерская работа по специальности 181 Пищевые технологии. Высшее учебное заведение Укоопсоюза </w:t>
      </w:r>
      <w:r w:rsidR="00B1299E">
        <w:rPr>
          <w:rFonts w:ascii="Times New Roman" w:hAnsi="Times New Roman" w:cs="Times New Roman"/>
          <w:sz w:val="28"/>
          <w:szCs w:val="28"/>
          <w:lang w:val="uk-UA"/>
        </w:rPr>
        <w:t xml:space="preserve">Украины </w:t>
      </w:r>
      <w:r>
        <w:rPr>
          <w:rFonts w:ascii="Times New Roman" w:hAnsi="Times New Roman" w:cs="Times New Roman"/>
          <w:sz w:val="28"/>
          <w:szCs w:val="28"/>
          <w:lang w:val="uk-UA"/>
        </w:rPr>
        <w:t>«Полтавский университет экономики и торговли», Полтава, 2020.</w:t>
      </w:r>
    </w:p>
    <w:p w:rsidR="00BB1DFD" w:rsidRDefault="00B1299E" w:rsidP="00BB1DF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Работа посвящена научн</w:t>
      </w:r>
      <w:r w:rsidR="00BB1DFD">
        <w:rPr>
          <w:rFonts w:ascii="Times New Roman" w:hAnsi="Times New Roman" w:cs="Times New Roman"/>
          <w:sz w:val="28"/>
          <w:szCs w:val="28"/>
          <w:lang w:val="uk-UA"/>
        </w:rPr>
        <w:t>ому об</w:t>
      </w:r>
      <w:r>
        <w:rPr>
          <w:rFonts w:ascii="Times New Roman" w:hAnsi="Times New Roman" w:cs="Times New Roman"/>
          <w:sz w:val="28"/>
          <w:szCs w:val="28"/>
          <w:lang w:val="uk-UA"/>
        </w:rPr>
        <w:t>основа</w:t>
      </w:r>
      <w:r w:rsidR="00BB1DFD">
        <w:rPr>
          <w:rFonts w:ascii="Times New Roman" w:hAnsi="Times New Roman" w:cs="Times New Roman"/>
          <w:sz w:val="28"/>
          <w:szCs w:val="28"/>
          <w:lang w:val="uk-UA"/>
        </w:rPr>
        <w:t>н</w:t>
      </w:r>
      <w:r>
        <w:rPr>
          <w:rFonts w:ascii="Times New Roman" w:hAnsi="Times New Roman" w:cs="Times New Roman"/>
          <w:sz w:val="28"/>
          <w:szCs w:val="28"/>
          <w:lang w:val="uk-UA"/>
        </w:rPr>
        <w:t>и</w:t>
      </w:r>
      <w:r w:rsidR="00BB1DFD">
        <w:rPr>
          <w:rFonts w:ascii="Times New Roman" w:hAnsi="Times New Roman" w:cs="Times New Roman"/>
          <w:sz w:val="28"/>
          <w:szCs w:val="28"/>
          <w:lang w:val="uk-UA"/>
        </w:rPr>
        <w:t xml:space="preserve">ю </w:t>
      </w:r>
      <w:r>
        <w:rPr>
          <w:rFonts w:ascii="Times New Roman" w:hAnsi="Times New Roman" w:cs="Times New Roman"/>
          <w:sz w:val="28"/>
          <w:szCs w:val="28"/>
          <w:lang w:val="uk-UA"/>
        </w:rPr>
        <w:t>и ра</w:t>
      </w:r>
      <w:r w:rsidR="00BB1DFD">
        <w:rPr>
          <w:rFonts w:ascii="Times New Roman" w:hAnsi="Times New Roman" w:cs="Times New Roman"/>
          <w:sz w:val="28"/>
          <w:szCs w:val="28"/>
          <w:lang w:val="uk-UA"/>
        </w:rPr>
        <w:t>зр</w:t>
      </w:r>
      <w:r>
        <w:rPr>
          <w:rFonts w:ascii="Times New Roman" w:hAnsi="Times New Roman" w:cs="Times New Roman"/>
          <w:sz w:val="28"/>
          <w:szCs w:val="28"/>
          <w:lang w:val="uk-UA"/>
        </w:rPr>
        <w:t>а</w:t>
      </w:r>
      <w:r w:rsidR="00BB1DFD">
        <w:rPr>
          <w:rFonts w:ascii="Times New Roman" w:hAnsi="Times New Roman" w:cs="Times New Roman"/>
          <w:sz w:val="28"/>
          <w:szCs w:val="28"/>
          <w:lang w:val="uk-UA"/>
        </w:rPr>
        <w:t>б</w:t>
      </w:r>
      <w:r>
        <w:rPr>
          <w:rFonts w:ascii="Times New Roman" w:hAnsi="Times New Roman" w:cs="Times New Roman"/>
          <w:sz w:val="28"/>
          <w:szCs w:val="28"/>
          <w:lang w:val="uk-UA"/>
        </w:rPr>
        <w:t>отке технологи</w:t>
      </w:r>
      <w:r w:rsidR="00BB1DFD">
        <w:rPr>
          <w:rFonts w:ascii="Times New Roman" w:hAnsi="Times New Roman" w:cs="Times New Roman"/>
          <w:sz w:val="28"/>
          <w:szCs w:val="28"/>
          <w:lang w:val="uk-UA"/>
        </w:rPr>
        <w:t>й на</w:t>
      </w:r>
      <w:r>
        <w:rPr>
          <w:rFonts w:ascii="Times New Roman" w:hAnsi="Times New Roman" w:cs="Times New Roman"/>
          <w:sz w:val="28"/>
          <w:szCs w:val="28"/>
          <w:lang w:val="uk-UA"/>
        </w:rPr>
        <w:t>питков оздоровительн</w:t>
      </w:r>
      <w:r w:rsidR="00BB1DFD">
        <w:rPr>
          <w:rFonts w:ascii="Times New Roman" w:hAnsi="Times New Roman" w:cs="Times New Roman"/>
          <w:sz w:val="28"/>
          <w:szCs w:val="28"/>
          <w:lang w:val="uk-UA"/>
        </w:rPr>
        <w:t xml:space="preserve">ого </w:t>
      </w:r>
      <w:r>
        <w:rPr>
          <w:rFonts w:ascii="Times New Roman" w:hAnsi="Times New Roman" w:cs="Times New Roman"/>
          <w:sz w:val="28"/>
          <w:szCs w:val="28"/>
          <w:lang w:val="uk-UA"/>
        </w:rPr>
        <w:t xml:space="preserve">направления с использованием </w:t>
      </w:r>
      <w:r w:rsidR="00BB1DFD">
        <w:rPr>
          <w:rFonts w:ascii="Times New Roman" w:hAnsi="Times New Roman" w:cs="Times New Roman"/>
          <w:sz w:val="28"/>
          <w:szCs w:val="28"/>
          <w:lang w:val="uk-UA"/>
        </w:rPr>
        <w:t xml:space="preserve"> </w:t>
      </w:r>
      <w:r>
        <w:rPr>
          <w:rFonts w:ascii="Times New Roman" w:hAnsi="Times New Roman" w:cs="Times New Roman"/>
          <w:sz w:val="28"/>
          <w:szCs w:val="28"/>
          <w:lang w:val="uk-UA"/>
        </w:rPr>
        <w:t>традиционного</w:t>
      </w:r>
      <w:r w:rsidR="00BB1DFD">
        <w:rPr>
          <w:rFonts w:ascii="Times New Roman" w:hAnsi="Times New Roman" w:cs="Times New Roman"/>
          <w:sz w:val="28"/>
          <w:szCs w:val="28"/>
          <w:lang w:val="uk-UA"/>
        </w:rPr>
        <w:t xml:space="preserve"> </w:t>
      </w:r>
      <w:r>
        <w:rPr>
          <w:rFonts w:ascii="Times New Roman" w:hAnsi="Times New Roman" w:cs="Times New Roman"/>
          <w:sz w:val="28"/>
          <w:szCs w:val="28"/>
          <w:lang w:val="uk-UA"/>
        </w:rPr>
        <w:t>и нетрадиционного растительного</w:t>
      </w:r>
      <w:r w:rsidR="00BB1DFD">
        <w:rPr>
          <w:rFonts w:ascii="Times New Roman" w:hAnsi="Times New Roman" w:cs="Times New Roman"/>
          <w:sz w:val="28"/>
          <w:szCs w:val="28"/>
          <w:lang w:val="uk-UA"/>
        </w:rPr>
        <w:t xml:space="preserve"> с</w:t>
      </w:r>
      <w:r>
        <w:rPr>
          <w:rFonts w:ascii="Times New Roman" w:hAnsi="Times New Roman" w:cs="Times New Roman"/>
          <w:sz w:val="28"/>
          <w:szCs w:val="28"/>
          <w:lang w:val="uk-UA"/>
        </w:rPr>
        <w:t>ырья. У</w:t>
      </w:r>
      <w:r w:rsidR="00287AEE">
        <w:rPr>
          <w:rFonts w:ascii="Times New Roman" w:hAnsi="Times New Roman" w:cs="Times New Roman"/>
          <w:sz w:val="28"/>
          <w:szCs w:val="28"/>
          <w:lang w:val="uk-UA"/>
        </w:rPr>
        <w:t>становлено и  научно обосновано технологи</w:t>
      </w:r>
      <w:r w:rsidR="00BB1DFD">
        <w:rPr>
          <w:rFonts w:ascii="Times New Roman" w:hAnsi="Times New Roman" w:cs="Times New Roman"/>
          <w:sz w:val="28"/>
          <w:szCs w:val="28"/>
          <w:lang w:val="uk-UA"/>
        </w:rPr>
        <w:t>ч</w:t>
      </w:r>
      <w:r w:rsidR="00287AEE">
        <w:rPr>
          <w:rFonts w:ascii="Times New Roman" w:hAnsi="Times New Roman" w:cs="Times New Roman"/>
          <w:sz w:val="28"/>
          <w:szCs w:val="28"/>
          <w:lang w:val="uk-UA"/>
        </w:rPr>
        <w:t>еские параметры</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использования яго</w:t>
      </w:r>
      <w:r w:rsidR="00BB1DFD">
        <w:rPr>
          <w:rFonts w:ascii="Times New Roman" w:hAnsi="Times New Roman" w:cs="Times New Roman"/>
          <w:sz w:val="28"/>
          <w:szCs w:val="28"/>
          <w:lang w:val="uk-UA"/>
        </w:rPr>
        <w:t xml:space="preserve">д </w:t>
      </w:r>
      <w:r w:rsidR="002455B7">
        <w:rPr>
          <w:rFonts w:ascii="Times New Roman" w:hAnsi="Times New Roman" w:cs="Times New Roman"/>
          <w:sz w:val="28"/>
          <w:szCs w:val="28"/>
          <w:lang w:val="uk-UA"/>
        </w:rPr>
        <w:t>обле</w:t>
      </w:r>
      <w:r w:rsidR="00352804">
        <w:rPr>
          <w:rFonts w:ascii="Times New Roman" w:hAnsi="Times New Roman" w:cs="Times New Roman"/>
          <w:sz w:val="28"/>
          <w:szCs w:val="28"/>
          <w:lang w:val="uk-UA"/>
        </w:rPr>
        <w:t xml:space="preserve">пихи, черники, </w:t>
      </w:r>
      <w:r w:rsidR="00BB1DFD">
        <w:rPr>
          <w:rFonts w:ascii="Times New Roman" w:hAnsi="Times New Roman" w:cs="Times New Roman"/>
          <w:sz w:val="28"/>
          <w:szCs w:val="28"/>
          <w:lang w:val="uk-UA"/>
        </w:rPr>
        <w:t>г</w:t>
      </w:r>
      <w:r w:rsidR="00287AEE">
        <w:rPr>
          <w:rFonts w:ascii="Times New Roman" w:hAnsi="Times New Roman" w:cs="Times New Roman"/>
          <w:sz w:val="28"/>
          <w:szCs w:val="28"/>
          <w:lang w:val="uk-UA"/>
        </w:rPr>
        <w:t>оджи</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 xml:space="preserve">семенов </w:t>
      </w:r>
      <w:r w:rsidR="00BB1DFD">
        <w:rPr>
          <w:rFonts w:ascii="Times New Roman" w:hAnsi="Times New Roman" w:cs="Times New Roman"/>
          <w:sz w:val="28"/>
          <w:szCs w:val="28"/>
          <w:lang w:val="uk-UA"/>
        </w:rPr>
        <w:t>ч</w:t>
      </w:r>
      <w:r w:rsidR="00287AEE">
        <w:rPr>
          <w:rFonts w:ascii="Times New Roman" w:hAnsi="Times New Roman" w:cs="Times New Roman"/>
          <w:sz w:val="28"/>
          <w:szCs w:val="28"/>
          <w:lang w:val="uk-UA"/>
        </w:rPr>
        <w:t>и</w:t>
      </w:r>
      <w:r w:rsidR="00BB1DFD">
        <w:rPr>
          <w:rFonts w:ascii="Times New Roman" w:hAnsi="Times New Roman" w:cs="Times New Roman"/>
          <w:sz w:val="28"/>
          <w:szCs w:val="28"/>
          <w:lang w:val="uk-UA"/>
        </w:rPr>
        <w:t>а</w:t>
      </w:r>
      <w:r w:rsidR="00287AEE">
        <w:rPr>
          <w:rFonts w:ascii="Times New Roman" w:hAnsi="Times New Roman" w:cs="Times New Roman"/>
          <w:sz w:val="28"/>
          <w:szCs w:val="28"/>
          <w:lang w:val="uk-UA"/>
        </w:rPr>
        <w:t xml:space="preserve">, </w:t>
      </w:r>
      <w:r w:rsidR="00BB1DFD">
        <w:rPr>
          <w:rFonts w:ascii="Times New Roman" w:hAnsi="Times New Roman" w:cs="Times New Roman"/>
          <w:sz w:val="28"/>
          <w:szCs w:val="28"/>
          <w:lang w:val="uk-UA"/>
        </w:rPr>
        <w:t>банан</w:t>
      </w:r>
      <w:r w:rsidR="00287AEE">
        <w:rPr>
          <w:rFonts w:ascii="Times New Roman" w:hAnsi="Times New Roman" w:cs="Times New Roman"/>
          <w:sz w:val="28"/>
          <w:szCs w:val="28"/>
          <w:lang w:val="uk-UA"/>
        </w:rPr>
        <w:t xml:space="preserve">а, авокадо, арахиса, щавната, меда в рецептуре смузи на </w:t>
      </w:r>
      <w:r w:rsidR="00352804">
        <w:rPr>
          <w:rFonts w:ascii="Times New Roman" w:hAnsi="Times New Roman" w:cs="Times New Roman"/>
          <w:sz w:val="28"/>
          <w:szCs w:val="28"/>
          <w:lang w:val="uk-UA"/>
        </w:rPr>
        <w:t>молочном сырье</w:t>
      </w:r>
      <w:r w:rsidR="00287AEE">
        <w:rPr>
          <w:rFonts w:ascii="Times New Roman" w:hAnsi="Times New Roman" w:cs="Times New Roman"/>
          <w:sz w:val="28"/>
          <w:szCs w:val="28"/>
          <w:lang w:val="uk-UA"/>
        </w:rPr>
        <w:t>. Обоснована целесообразно</w:t>
      </w:r>
      <w:r w:rsidR="00BB1DFD">
        <w:rPr>
          <w:rFonts w:ascii="Times New Roman" w:hAnsi="Times New Roman" w:cs="Times New Roman"/>
          <w:sz w:val="28"/>
          <w:szCs w:val="28"/>
          <w:lang w:val="uk-UA"/>
        </w:rPr>
        <w:t xml:space="preserve">сть </w:t>
      </w:r>
      <w:r w:rsidR="00352804">
        <w:rPr>
          <w:rFonts w:ascii="Times New Roman" w:hAnsi="Times New Roman" w:cs="Times New Roman"/>
          <w:sz w:val="28"/>
          <w:szCs w:val="28"/>
          <w:lang w:val="uk-UA"/>
        </w:rPr>
        <w:t xml:space="preserve">растительного сырья </w:t>
      </w:r>
      <w:r w:rsidR="00BB1DFD">
        <w:rPr>
          <w:rFonts w:ascii="Times New Roman" w:hAnsi="Times New Roman" w:cs="Times New Roman"/>
          <w:sz w:val="28"/>
          <w:szCs w:val="28"/>
          <w:lang w:val="uk-UA"/>
        </w:rPr>
        <w:t xml:space="preserve">в </w:t>
      </w:r>
      <w:r w:rsidR="00287AEE">
        <w:rPr>
          <w:rFonts w:ascii="Times New Roman" w:hAnsi="Times New Roman" w:cs="Times New Roman"/>
          <w:sz w:val="28"/>
          <w:szCs w:val="28"/>
          <w:lang w:val="uk-UA"/>
        </w:rPr>
        <w:t>качестве источников биологически</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 xml:space="preserve">активних веществ и </w:t>
      </w:r>
      <w:r w:rsidR="00BB1DFD">
        <w:rPr>
          <w:rFonts w:ascii="Times New Roman" w:hAnsi="Times New Roman" w:cs="Times New Roman"/>
          <w:sz w:val="28"/>
          <w:szCs w:val="28"/>
          <w:lang w:val="uk-UA"/>
        </w:rPr>
        <w:t>структуро</w:t>
      </w:r>
      <w:r w:rsidR="00287AEE">
        <w:rPr>
          <w:rFonts w:ascii="Times New Roman" w:hAnsi="Times New Roman" w:cs="Times New Roman"/>
          <w:sz w:val="28"/>
          <w:szCs w:val="28"/>
          <w:lang w:val="uk-UA"/>
        </w:rPr>
        <w:t>образователей</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Предложе</w:t>
      </w:r>
      <w:r w:rsidR="00BB1DFD">
        <w:rPr>
          <w:rFonts w:ascii="Times New Roman" w:hAnsi="Times New Roman" w:cs="Times New Roman"/>
          <w:sz w:val="28"/>
          <w:szCs w:val="28"/>
          <w:lang w:val="uk-UA"/>
        </w:rPr>
        <w:t>но технолог</w:t>
      </w:r>
      <w:r w:rsidR="00287AEE">
        <w:rPr>
          <w:rFonts w:ascii="Times New Roman" w:hAnsi="Times New Roman" w:cs="Times New Roman"/>
          <w:sz w:val="28"/>
          <w:szCs w:val="28"/>
          <w:lang w:val="uk-UA"/>
        </w:rPr>
        <w:t>ию приго</w:t>
      </w:r>
      <w:r w:rsidR="00E618BF">
        <w:rPr>
          <w:rFonts w:ascii="Times New Roman" w:hAnsi="Times New Roman" w:cs="Times New Roman"/>
          <w:sz w:val="28"/>
          <w:szCs w:val="28"/>
          <w:lang w:val="uk-UA"/>
        </w:rPr>
        <w:t xml:space="preserve">товления високоценных напитков </w:t>
      </w:r>
      <w:r w:rsidR="00287AEE">
        <w:rPr>
          <w:rFonts w:ascii="Times New Roman" w:hAnsi="Times New Roman" w:cs="Times New Roman"/>
          <w:sz w:val="28"/>
          <w:szCs w:val="28"/>
          <w:lang w:val="uk-UA"/>
        </w:rPr>
        <w:t xml:space="preserve">на </w:t>
      </w:r>
      <w:r w:rsidR="00E618BF">
        <w:rPr>
          <w:rFonts w:ascii="Times New Roman" w:hAnsi="Times New Roman" w:cs="Times New Roman"/>
          <w:sz w:val="28"/>
          <w:szCs w:val="28"/>
          <w:lang w:val="uk-UA"/>
        </w:rPr>
        <w:t xml:space="preserve">молочной / </w:t>
      </w:r>
      <w:r w:rsidR="00287AEE">
        <w:rPr>
          <w:rFonts w:ascii="Times New Roman" w:hAnsi="Times New Roman" w:cs="Times New Roman"/>
          <w:sz w:val="28"/>
          <w:szCs w:val="28"/>
          <w:lang w:val="uk-UA"/>
        </w:rPr>
        <w:t>йогуртно</w:t>
      </w:r>
      <w:r w:rsidR="00BB1DFD">
        <w:rPr>
          <w:rFonts w:ascii="Times New Roman" w:hAnsi="Times New Roman" w:cs="Times New Roman"/>
          <w:sz w:val="28"/>
          <w:szCs w:val="28"/>
          <w:lang w:val="uk-UA"/>
        </w:rPr>
        <w:t>й основ</w:t>
      </w:r>
      <w:r w:rsidR="00287AEE">
        <w:rPr>
          <w:rFonts w:ascii="Times New Roman" w:hAnsi="Times New Roman" w:cs="Times New Roman"/>
          <w:sz w:val="28"/>
          <w:szCs w:val="28"/>
          <w:lang w:val="uk-UA"/>
        </w:rPr>
        <w:t>е с</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использование</w:t>
      </w:r>
      <w:r w:rsidR="00BB1DFD">
        <w:rPr>
          <w:rFonts w:ascii="Times New Roman" w:hAnsi="Times New Roman" w:cs="Times New Roman"/>
          <w:sz w:val="28"/>
          <w:szCs w:val="28"/>
          <w:lang w:val="uk-UA"/>
        </w:rPr>
        <w:t>м</w:t>
      </w:r>
      <w:r w:rsidR="00352804">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растительного сырья</w:t>
      </w:r>
      <w:r w:rsidR="00BB1DFD">
        <w:rPr>
          <w:rFonts w:ascii="Times New Roman" w:hAnsi="Times New Roman" w:cs="Times New Roman"/>
          <w:sz w:val="28"/>
          <w:szCs w:val="28"/>
          <w:lang w:val="uk-UA"/>
        </w:rPr>
        <w:t>. Р</w:t>
      </w:r>
      <w:r w:rsidR="00287AEE">
        <w:rPr>
          <w:rFonts w:ascii="Times New Roman" w:hAnsi="Times New Roman" w:cs="Times New Roman"/>
          <w:sz w:val="28"/>
          <w:szCs w:val="28"/>
          <w:lang w:val="uk-UA"/>
        </w:rPr>
        <w:t>азработанные</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пищевые продукты</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содержат огромное количество биологически активны</w:t>
      </w:r>
      <w:r w:rsidR="00BB1DFD">
        <w:rPr>
          <w:rFonts w:ascii="Times New Roman" w:hAnsi="Times New Roman" w:cs="Times New Roman"/>
          <w:sz w:val="28"/>
          <w:szCs w:val="28"/>
          <w:lang w:val="uk-UA"/>
        </w:rPr>
        <w:t xml:space="preserve">х </w:t>
      </w:r>
      <w:r w:rsidR="00287AEE">
        <w:rPr>
          <w:rFonts w:ascii="Times New Roman" w:hAnsi="Times New Roman" w:cs="Times New Roman"/>
          <w:sz w:val="28"/>
          <w:szCs w:val="28"/>
          <w:lang w:val="uk-UA"/>
        </w:rPr>
        <w:t>веществ и имеют профилактическое</w:t>
      </w:r>
      <w:r w:rsidR="00BB1DFD">
        <w:rPr>
          <w:rFonts w:ascii="Times New Roman" w:hAnsi="Times New Roman" w:cs="Times New Roman"/>
          <w:sz w:val="28"/>
          <w:szCs w:val="28"/>
          <w:lang w:val="uk-UA"/>
        </w:rPr>
        <w:t xml:space="preserve"> </w:t>
      </w:r>
      <w:r w:rsidR="00287AEE">
        <w:rPr>
          <w:rFonts w:ascii="Times New Roman" w:hAnsi="Times New Roman" w:cs="Times New Roman"/>
          <w:sz w:val="28"/>
          <w:szCs w:val="28"/>
          <w:lang w:val="uk-UA"/>
        </w:rPr>
        <w:t>и тонизирующее действие</w:t>
      </w:r>
      <w:r w:rsidR="00BB1DFD" w:rsidRPr="00E9758E">
        <w:rPr>
          <w:rFonts w:ascii="Times New Roman" w:hAnsi="Times New Roman" w:cs="Times New Roman"/>
          <w:sz w:val="28"/>
          <w:szCs w:val="28"/>
          <w:lang w:val="uk-UA"/>
        </w:rPr>
        <w:t>.</w:t>
      </w:r>
    </w:p>
    <w:p w:rsidR="00BB1DFD" w:rsidRDefault="00BB1DFD" w:rsidP="00BB1DFD">
      <w:pPr>
        <w:spacing w:after="0" w:line="360" w:lineRule="auto"/>
        <w:ind w:firstLine="708"/>
        <w:jc w:val="both"/>
        <w:rPr>
          <w:rFonts w:ascii="Times New Roman" w:hAnsi="Times New Roman" w:cs="Times New Roman"/>
          <w:sz w:val="28"/>
          <w:szCs w:val="28"/>
          <w:lang w:val="uk-UA"/>
        </w:rPr>
      </w:pPr>
      <w:r w:rsidRPr="000361CE">
        <w:rPr>
          <w:rFonts w:ascii="Times New Roman" w:hAnsi="Times New Roman" w:cs="Times New Roman"/>
          <w:sz w:val="28"/>
          <w:szCs w:val="28"/>
          <w:lang w:val="uk-UA"/>
        </w:rPr>
        <w:t>В</w:t>
      </w:r>
      <w:r w:rsidR="002E3093">
        <w:rPr>
          <w:rFonts w:ascii="Times New Roman" w:hAnsi="Times New Roman" w:cs="Times New Roman"/>
          <w:sz w:val="28"/>
          <w:szCs w:val="28"/>
        </w:rPr>
        <w:t>ыполнен</w:t>
      </w:r>
      <w:r w:rsidR="002E3093">
        <w:rPr>
          <w:rFonts w:ascii="Times New Roman" w:hAnsi="Times New Roman" w:cs="Times New Roman"/>
          <w:sz w:val="28"/>
          <w:szCs w:val="28"/>
          <w:lang w:val="uk-UA"/>
        </w:rPr>
        <w:t xml:space="preserve"> комплекс работ по  разра</w:t>
      </w:r>
      <w:r w:rsidRPr="000361CE">
        <w:rPr>
          <w:rFonts w:ascii="Times New Roman" w:hAnsi="Times New Roman" w:cs="Times New Roman"/>
          <w:sz w:val="28"/>
          <w:szCs w:val="28"/>
          <w:lang w:val="uk-UA"/>
        </w:rPr>
        <w:t>б</w:t>
      </w:r>
      <w:r w:rsidR="002E3093">
        <w:rPr>
          <w:rFonts w:ascii="Times New Roman" w:hAnsi="Times New Roman" w:cs="Times New Roman"/>
          <w:sz w:val="28"/>
          <w:szCs w:val="28"/>
          <w:lang w:val="uk-UA"/>
        </w:rPr>
        <w:t>отке и у</w:t>
      </w:r>
      <w:r w:rsidRPr="000361CE">
        <w:rPr>
          <w:rFonts w:ascii="Times New Roman" w:hAnsi="Times New Roman" w:cs="Times New Roman"/>
          <w:sz w:val="28"/>
          <w:szCs w:val="28"/>
          <w:lang w:val="uk-UA"/>
        </w:rPr>
        <w:t>твер</w:t>
      </w:r>
      <w:r w:rsidR="002E3093">
        <w:rPr>
          <w:rFonts w:ascii="Times New Roman" w:hAnsi="Times New Roman" w:cs="Times New Roman"/>
          <w:sz w:val="28"/>
          <w:szCs w:val="28"/>
          <w:lang w:val="uk-UA"/>
        </w:rPr>
        <w:t>ждению нормативной документации</w:t>
      </w:r>
      <w:r w:rsidRPr="000361CE">
        <w:rPr>
          <w:rFonts w:ascii="Times New Roman" w:hAnsi="Times New Roman" w:cs="Times New Roman"/>
          <w:sz w:val="28"/>
          <w:szCs w:val="28"/>
          <w:lang w:val="uk-UA"/>
        </w:rPr>
        <w:t xml:space="preserve"> </w:t>
      </w:r>
      <w:r w:rsidR="002455B7">
        <w:rPr>
          <w:rFonts w:ascii="Times New Roman" w:hAnsi="Times New Roman" w:cs="Times New Roman"/>
          <w:sz w:val="28"/>
          <w:szCs w:val="28"/>
          <w:lang w:val="uk-UA"/>
        </w:rPr>
        <w:t xml:space="preserve">- </w:t>
      </w:r>
      <w:r w:rsidRPr="000361CE">
        <w:rPr>
          <w:rFonts w:ascii="Times New Roman" w:hAnsi="Times New Roman" w:cs="Times New Roman"/>
          <w:sz w:val="28"/>
          <w:szCs w:val="28"/>
          <w:lang w:val="uk-UA"/>
        </w:rPr>
        <w:t>ТУ</w:t>
      </w:r>
      <w:r w:rsidR="002455B7">
        <w:rPr>
          <w:rFonts w:ascii="Times New Roman" w:hAnsi="Times New Roman" w:cs="Times New Roman"/>
          <w:sz w:val="28"/>
          <w:szCs w:val="28"/>
          <w:lang w:val="uk-UA"/>
        </w:rPr>
        <w:t xml:space="preserve">, которые </w:t>
      </w:r>
      <w:r w:rsidRPr="000361CE">
        <w:rPr>
          <w:rFonts w:ascii="Times New Roman" w:hAnsi="Times New Roman" w:cs="Times New Roman"/>
          <w:sz w:val="28"/>
          <w:szCs w:val="28"/>
          <w:lang w:val="uk-UA"/>
        </w:rPr>
        <w:t>регл</w:t>
      </w:r>
      <w:r w:rsidR="002455B7">
        <w:rPr>
          <w:rFonts w:ascii="Times New Roman" w:hAnsi="Times New Roman" w:cs="Times New Roman"/>
          <w:sz w:val="28"/>
          <w:szCs w:val="28"/>
          <w:lang w:val="uk-UA"/>
        </w:rPr>
        <w:t>аментируют</w:t>
      </w:r>
      <w:r w:rsidRPr="000361CE">
        <w:rPr>
          <w:rFonts w:ascii="Times New Roman" w:hAnsi="Times New Roman" w:cs="Times New Roman"/>
          <w:sz w:val="28"/>
          <w:szCs w:val="28"/>
          <w:lang w:val="uk-UA"/>
        </w:rPr>
        <w:t xml:space="preserve"> процес</w:t>
      </w:r>
      <w:r w:rsidR="002455B7">
        <w:rPr>
          <w:rFonts w:ascii="Times New Roman" w:hAnsi="Times New Roman" w:cs="Times New Roman"/>
          <w:sz w:val="28"/>
          <w:szCs w:val="28"/>
          <w:lang w:val="uk-UA"/>
        </w:rPr>
        <w:t>с</w:t>
      </w:r>
      <w:r w:rsidRPr="000361CE">
        <w:rPr>
          <w:rFonts w:ascii="Times New Roman" w:hAnsi="Times New Roman" w:cs="Times New Roman"/>
          <w:sz w:val="28"/>
          <w:szCs w:val="28"/>
          <w:lang w:val="uk-UA"/>
        </w:rPr>
        <w:t xml:space="preserve"> ново</w:t>
      </w:r>
      <w:r w:rsidR="002455B7">
        <w:rPr>
          <w:rFonts w:ascii="Times New Roman" w:hAnsi="Times New Roman" w:cs="Times New Roman"/>
          <w:sz w:val="28"/>
          <w:szCs w:val="28"/>
          <w:lang w:val="uk-UA"/>
        </w:rPr>
        <w:t>й технологии напитков  оздоровительно</w:t>
      </w:r>
      <w:r>
        <w:rPr>
          <w:rFonts w:ascii="Times New Roman" w:hAnsi="Times New Roman" w:cs="Times New Roman"/>
          <w:sz w:val="28"/>
          <w:szCs w:val="28"/>
          <w:lang w:val="uk-UA"/>
        </w:rPr>
        <w:t xml:space="preserve">го </w:t>
      </w:r>
      <w:r w:rsidR="002455B7">
        <w:rPr>
          <w:rFonts w:ascii="Times New Roman" w:hAnsi="Times New Roman" w:cs="Times New Roman"/>
          <w:sz w:val="28"/>
          <w:szCs w:val="28"/>
          <w:lang w:val="uk-UA"/>
        </w:rPr>
        <w:t>направлени</w:t>
      </w:r>
      <w:r>
        <w:rPr>
          <w:rFonts w:ascii="Times New Roman" w:hAnsi="Times New Roman" w:cs="Times New Roman"/>
          <w:sz w:val="28"/>
          <w:szCs w:val="28"/>
          <w:lang w:val="uk-UA"/>
        </w:rPr>
        <w:t>я</w:t>
      </w:r>
      <w:r w:rsidRPr="000361CE">
        <w:rPr>
          <w:rFonts w:ascii="Times New Roman" w:hAnsi="Times New Roman" w:cs="Times New Roman"/>
          <w:sz w:val="28"/>
          <w:szCs w:val="28"/>
          <w:lang w:val="uk-UA"/>
        </w:rPr>
        <w:t xml:space="preserve">. </w:t>
      </w:r>
    </w:p>
    <w:p w:rsidR="00BB1DFD" w:rsidRDefault="00CB317C" w:rsidP="00BB1DF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Ключевые</w:t>
      </w:r>
      <w:r w:rsidR="00BB1DFD" w:rsidRPr="001530D9">
        <w:rPr>
          <w:rFonts w:ascii="Times New Roman" w:hAnsi="Times New Roman" w:cs="Times New Roman"/>
          <w:b/>
          <w:sz w:val="28"/>
          <w:szCs w:val="28"/>
          <w:lang w:val="uk-UA"/>
        </w:rPr>
        <w:t xml:space="preserve"> слова:</w:t>
      </w:r>
      <w:r w:rsidR="00BB1DFD" w:rsidRPr="001530D9">
        <w:rPr>
          <w:rFonts w:ascii="Times New Roman" w:hAnsi="Times New Roman" w:cs="Times New Roman"/>
          <w:sz w:val="28"/>
          <w:szCs w:val="28"/>
          <w:lang w:val="uk-UA"/>
        </w:rPr>
        <w:t xml:space="preserve"> </w:t>
      </w:r>
      <w:r w:rsidR="00E52C5C">
        <w:rPr>
          <w:rFonts w:ascii="Times New Roman" w:hAnsi="Times New Roman" w:cs="Times New Roman"/>
          <w:sz w:val="28"/>
          <w:szCs w:val="28"/>
          <w:lang w:val="uk-UA"/>
        </w:rPr>
        <w:t xml:space="preserve">смузи, ягоды </w:t>
      </w:r>
      <w:r w:rsidR="00352804">
        <w:rPr>
          <w:rFonts w:ascii="Times New Roman" w:hAnsi="Times New Roman" w:cs="Times New Roman"/>
          <w:sz w:val="28"/>
          <w:szCs w:val="28"/>
          <w:lang w:val="uk-UA"/>
        </w:rPr>
        <w:t xml:space="preserve">облепихи, черники, </w:t>
      </w:r>
      <w:r w:rsidR="00E52C5C">
        <w:rPr>
          <w:rFonts w:ascii="Times New Roman" w:hAnsi="Times New Roman" w:cs="Times New Roman"/>
          <w:sz w:val="28"/>
          <w:szCs w:val="28"/>
          <w:lang w:val="uk-UA"/>
        </w:rPr>
        <w:t>годжи</w:t>
      </w:r>
      <w:r w:rsidR="00BB1DFD" w:rsidRPr="001530D9">
        <w:rPr>
          <w:rFonts w:ascii="Times New Roman" w:hAnsi="Times New Roman" w:cs="Times New Roman"/>
          <w:sz w:val="28"/>
          <w:szCs w:val="28"/>
          <w:lang w:val="uk-UA"/>
        </w:rPr>
        <w:t xml:space="preserve">, </w:t>
      </w:r>
      <w:r w:rsidR="00E52C5C">
        <w:rPr>
          <w:rFonts w:ascii="Times New Roman" w:hAnsi="Times New Roman" w:cs="Times New Roman"/>
          <w:sz w:val="28"/>
          <w:szCs w:val="28"/>
          <w:lang w:val="uk-UA"/>
        </w:rPr>
        <w:t>семена чи</w:t>
      </w:r>
      <w:r w:rsidR="00BB1DFD" w:rsidRPr="001530D9">
        <w:rPr>
          <w:rFonts w:ascii="Times New Roman" w:hAnsi="Times New Roman" w:cs="Times New Roman"/>
          <w:sz w:val="28"/>
          <w:szCs w:val="28"/>
          <w:lang w:val="uk-UA"/>
        </w:rPr>
        <w:t xml:space="preserve">а, </w:t>
      </w:r>
      <w:r w:rsidR="00BB1DFD">
        <w:rPr>
          <w:rFonts w:ascii="Times New Roman" w:hAnsi="Times New Roman" w:cs="Times New Roman"/>
          <w:sz w:val="28"/>
          <w:szCs w:val="28"/>
          <w:lang w:val="uk-UA"/>
        </w:rPr>
        <w:t xml:space="preserve">авокадо, банан, щавнат, </w:t>
      </w:r>
      <w:r w:rsidR="00E52C5C">
        <w:rPr>
          <w:rFonts w:ascii="Times New Roman" w:hAnsi="Times New Roman" w:cs="Times New Roman"/>
          <w:sz w:val="28"/>
          <w:szCs w:val="28"/>
          <w:lang w:val="uk-UA"/>
        </w:rPr>
        <w:t>напитки, технология, би</w:t>
      </w:r>
      <w:r w:rsidR="00BB1DFD" w:rsidRPr="001530D9">
        <w:rPr>
          <w:rFonts w:ascii="Times New Roman" w:hAnsi="Times New Roman" w:cs="Times New Roman"/>
          <w:sz w:val="28"/>
          <w:szCs w:val="28"/>
          <w:lang w:val="uk-UA"/>
        </w:rPr>
        <w:t>олог</w:t>
      </w:r>
      <w:r w:rsidR="00E52C5C">
        <w:rPr>
          <w:rFonts w:ascii="Times New Roman" w:hAnsi="Times New Roman" w:cs="Times New Roman"/>
          <w:sz w:val="28"/>
          <w:szCs w:val="28"/>
          <w:lang w:val="uk-UA"/>
        </w:rPr>
        <w:t>ически активне вещества</w:t>
      </w:r>
      <w:r w:rsidR="00BB1DFD">
        <w:rPr>
          <w:rFonts w:ascii="Times New Roman" w:hAnsi="Times New Roman" w:cs="Times New Roman"/>
          <w:sz w:val="28"/>
          <w:szCs w:val="28"/>
          <w:lang w:val="uk-UA"/>
        </w:rPr>
        <w:t>.</w:t>
      </w:r>
    </w:p>
    <w:p w:rsidR="00E52C5C" w:rsidRDefault="00E52C5C">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125DCF" w:rsidRPr="00125DCF" w:rsidRDefault="00125DCF" w:rsidP="00125DCF">
      <w:pPr>
        <w:jc w:val="center"/>
        <w:rPr>
          <w:rFonts w:ascii="Times New Roman" w:eastAsia="Calibri" w:hAnsi="Times New Roman" w:cs="Times New Roman"/>
          <w:sz w:val="28"/>
          <w:szCs w:val="28"/>
          <w:lang w:val="uk-UA"/>
        </w:rPr>
      </w:pPr>
      <w:r w:rsidRPr="00125DCF">
        <w:rPr>
          <w:rFonts w:ascii="Times New Roman" w:eastAsia="Calibri" w:hAnsi="Times New Roman" w:cs="Times New Roman"/>
          <w:sz w:val="28"/>
          <w:szCs w:val="28"/>
          <w:lang w:val="uk-UA"/>
        </w:rPr>
        <w:lastRenderedPageBreak/>
        <w:t>ПЕРЕЛІК УМОВНИХ ПОЗНАЧЕНЬ</w:t>
      </w:r>
    </w:p>
    <w:p w:rsidR="00125DCF" w:rsidRPr="00125DCF" w:rsidRDefault="00125DCF" w:rsidP="00125DCF">
      <w:pPr>
        <w:spacing w:after="0" w:line="360" w:lineRule="auto"/>
        <w:jc w:val="center"/>
        <w:rPr>
          <w:rFonts w:ascii="Times New Roman" w:eastAsia="Calibri" w:hAnsi="Times New Roman" w:cs="Times New Roman"/>
          <w:sz w:val="28"/>
          <w:szCs w:val="28"/>
          <w:lang w:val="uk-UA"/>
        </w:rPr>
      </w:pPr>
    </w:p>
    <w:p w:rsidR="009C17DA" w:rsidRDefault="009C17DA" w:rsidP="009C17DA">
      <w:pPr>
        <w:shd w:val="clear" w:color="auto" w:fill="FFFFFF"/>
        <w:spacing w:after="0" w:line="360" w:lineRule="auto"/>
        <w:contextualSpacing/>
        <w:jc w:val="both"/>
        <w:rPr>
          <w:rFonts w:ascii="Times New Roman" w:eastAsia="Times New Roman" w:hAnsi="Times New Roman" w:cs="Times New Roman"/>
          <w:color w:val="000000"/>
          <w:spacing w:val="1"/>
          <w:sz w:val="28"/>
          <w:szCs w:val="28"/>
          <w:lang w:val="uk-UA" w:eastAsia="uk-UA"/>
        </w:rPr>
      </w:pPr>
      <w:r w:rsidRPr="009C17DA">
        <w:rPr>
          <w:rFonts w:ascii="Times New Roman" w:eastAsia="Times New Roman" w:hAnsi="Times New Roman" w:cs="Times New Roman"/>
          <w:color w:val="000000"/>
          <w:spacing w:val="1"/>
          <w:sz w:val="28"/>
          <w:szCs w:val="28"/>
          <w:lang w:val="uk-UA" w:eastAsia="uk-UA"/>
        </w:rPr>
        <w:t>БАР – біологічно активні речовини;</w:t>
      </w:r>
    </w:p>
    <w:p w:rsidR="00352804" w:rsidRPr="009C17DA" w:rsidRDefault="00352804" w:rsidP="009C17DA">
      <w:pPr>
        <w:shd w:val="clear" w:color="auto" w:fill="FFFFFF"/>
        <w:spacing w:after="0" w:line="360" w:lineRule="auto"/>
        <w:contextualSpacing/>
        <w:jc w:val="both"/>
        <w:rPr>
          <w:rFonts w:ascii="Times New Roman" w:eastAsia="Times New Roman" w:hAnsi="Times New Roman" w:cs="Times New Roman"/>
          <w:color w:val="000000"/>
          <w:spacing w:val="1"/>
          <w:sz w:val="28"/>
          <w:szCs w:val="28"/>
          <w:lang w:val="uk-UA" w:eastAsia="uk-UA"/>
        </w:rPr>
      </w:pPr>
      <w:r>
        <w:rPr>
          <w:rFonts w:ascii="Times New Roman" w:eastAsia="Times New Roman" w:hAnsi="Times New Roman" w:cs="Times New Roman"/>
          <w:color w:val="000000"/>
          <w:spacing w:val="1"/>
          <w:sz w:val="28"/>
          <w:szCs w:val="28"/>
          <w:lang w:val="uk-UA" w:eastAsia="uk-UA"/>
        </w:rPr>
        <w:t>БЕ</w:t>
      </w:r>
      <w:r w:rsidRPr="00352804">
        <w:rPr>
          <w:rFonts w:ascii="Times New Roman" w:eastAsia="Times New Roman" w:hAnsi="Times New Roman" w:cs="Times New Roman"/>
          <w:color w:val="000000"/>
          <w:spacing w:val="1"/>
          <w:sz w:val="28"/>
          <w:szCs w:val="28"/>
          <w:lang w:val="uk-UA" w:eastAsia="uk-UA"/>
        </w:rPr>
        <w:t>Р – б</w:t>
      </w:r>
      <w:r>
        <w:rPr>
          <w:rFonts w:ascii="Times New Roman" w:eastAsia="Times New Roman" w:hAnsi="Times New Roman" w:cs="Times New Roman"/>
          <w:color w:val="000000"/>
          <w:spacing w:val="1"/>
          <w:sz w:val="28"/>
          <w:szCs w:val="28"/>
          <w:lang w:val="uk-UA" w:eastAsia="uk-UA"/>
        </w:rPr>
        <w:t>езазотисті екстак</w:t>
      </w:r>
      <w:r w:rsidRPr="00352804">
        <w:rPr>
          <w:rFonts w:ascii="Times New Roman" w:eastAsia="Times New Roman" w:hAnsi="Times New Roman" w:cs="Times New Roman"/>
          <w:color w:val="000000"/>
          <w:spacing w:val="1"/>
          <w:sz w:val="28"/>
          <w:szCs w:val="28"/>
          <w:lang w:val="uk-UA" w:eastAsia="uk-UA"/>
        </w:rPr>
        <w:t>тивні речовини</w:t>
      </w:r>
      <w:r>
        <w:rPr>
          <w:rFonts w:ascii="Times New Roman" w:eastAsia="Times New Roman" w:hAnsi="Times New Roman" w:cs="Times New Roman"/>
          <w:color w:val="000000"/>
          <w:spacing w:val="1"/>
          <w:sz w:val="28"/>
          <w:szCs w:val="28"/>
          <w:lang w:val="uk-UA" w:eastAsia="uk-UA"/>
        </w:rPr>
        <w:t>;</w:t>
      </w:r>
    </w:p>
    <w:p w:rsidR="009C17DA" w:rsidRPr="009C17DA" w:rsidRDefault="002455B7" w:rsidP="009C17DA">
      <w:pPr>
        <w:shd w:val="clear" w:color="auto" w:fill="FFFFFF"/>
        <w:spacing w:after="0" w:line="360" w:lineRule="auto"/>
        <w:contextualSpacing/>
        <w:jc w:val="both"/>
        <w:rPr>
          <w:rFonts w:ascii="Times New Roman" w:eastAsia="Times New Roman" w:hAnsi="Times New Roman" w:cs="Times New Roman"/>
          <w:lang w:val="uk-UA" w:eastAsia="uk-UA"/>
        </w:rPr>
      </w:pPr>
      <w:r>
        <w:rPr>
          <w:rFonts w:ascii="Times New Roman" w:eastAsia="Times New Roman" w:hAnsi="Times New Roman" w:cs="Times New Roman"/>
          <w:color w:val="000000"/>
          <w:spacing w:val="1"/>
          <w:sz w:val="28"/>
          <w:szCs w:val="28"/>
          <w:lang w:val="uk-UA" w:eastAsia="uk-UA"/>
        </w:rPr>
        <w:t xml:space="preserve">БГКП </w:t>
      </w:r>
      <w:r w:rsidRPr="002455B7">
        <w:rPr>
          <w:rFonts w:ascii="Times New Roman" w:eastAsia="Times New Roman" w:hAnsi="Times New Roman" w:cs="Times New Roman"/>
          <w:color w:val="000000"/>
          <w:spacing w:val="1"/>
          <w:sz w:val="28"/>
          <w:szCs w:val="28"/>
          <w:lang w:val="uk-UA" w:eastAsia="uk-UA"/>
        </w:rPr>
        <w:t xml:space="preserve"> – </w:t>
      </w:r>
      <w:r w:rsidR="009C17DA" w:rsidRPr="009C17DA">
        <w:rPr>
          <w:rFonts w:ascii="Times New Roman" w:eastAsia="Times New Roman" w:hAnsi="Times New Roman" w:cs="Times New Roman"/>
          <w:color w:val="000000"/>
          <w:spacing w:val="1"/>
          <w:sz w:val="28"/>
          <w:szCs w:val="28"/>
          <w:lang w:val="uk-UA" w:eastAsia="uk-UA"/>
        </w:rPr>
        <w:t xml:space="preserve"> бактерії групи кишкової палички;</w:t>
      </w:r>
    </w:p>
    <w:p w:rsidR="009C17DA" w:rsidRPr="009C17DA" w:rsidRDefault="009C17DA" w:rsidP="009C17DA">
      <w:pPr>
        <w:spacing w:after="0" w:line="360" w:lineRule="auto"/>
        <w:jc w:val="both"/>
        <w:rPr>
          <w:rFonts w:ascii="Times New Roman" w:eastAsia="Times New Roman" w:hAnsi="Times New Roman" w:cs="Times New Roman"/>
          <w:sz w:val="28"/>
          <w:szCs w:val="28"/>
          <w:lang w:val="uk-UA" w:eastAsia="ru-RU"/>
        </w:rPr>
      </w:pPr>
      <w:r w:rsidRPr="009C17DA">
        <w:rPr>
          <w:rFonts w:ascii="Times New Roman" w:eastAsia="Times New Roman" w:hAnsi="Times New Roman" w:cs="Times New Roman"/>
          <w:sz w:val="28"/>
          <w:szCs w:val="28"/>
          <w:lang w:val="uk-UA" w:eastAsia="ru-RU"/>
        </w:rPr>
        <w:t>ВНЗ – вищий навчальний заклад;</w:t>
      </w:r>
    </w:p>
    <w:p w:rsidR="009C17DA" w:rsidRPr="009C17DA" w:rsidRDefault="009C17DA" w:rsidP="009C17DA">
      <w:pPr>
        <w:spacing w:after="0" w:line="360" w:lineRule="auto"/>
        <w:jc w:val="both"/>
        <w:rPr>
          <w:rFonts w:ascii="Times New Roman" w:eastAsia="Times New Roman" w:hAnsi="Times New Roman" w:cs="Times New Roman"/>
          <w:sz w:val="28"/>
          <w:szCs w:val="28"/>
          <w:lang w:val="uk-UA" w:eastAsia="ru-RU"/>
        </w:rPr>
      </w:pPr>
      <w:r w:rsidRPr="009C17DA">
        <w:rPr>
          <w:rFonts w:ascii="Times New Roman" w:eastAsia="Times New Roman" w:hAnsi="Times New Roman" w:cs="Times New Roman"/>
          <w:sz w:val="28"/>
          <w:szCs w:val="28"/>
          <w:lang w:val="uk-UA" w:eastAsia="ru-RU"/>
        </w:rPr>
        <w:t>ЗРГ  – заклад ресторанного господарства;</w:t>
      </w:r>
    </w:p>
    <w:p w:rsidR="009C17DA" w:rsidRPr="009C17DA" w:rsidRDefault="009C17DA" w:rsidP="009C17DA">
      <w:pPr>
        <w:shd w:val="clear" w:color="auto" w:fill="FFFFFF"/>
        <w:spacing w:after="0" w:line="360" w:lineRule="auto"/>
        <w:contextualSpacing/>
        <w:jc w:val="both"/>
        <w:rPr>
          <w:rFonts w:ascii="Times New Roman" w:eastAsia="Times New Roman" w:hAnsi="Times New Roman" w:cs="Times New Roman"/>
          <w:lang w:val="uk-UA" w:eastAsia="uk-UA"/>
        </w:rPr>
      </w:pPr>
      <w:r w:rsidRPr="009C17DA">
        <w:rPr>
          <w:rFonts w:ascii="Times New Roman" w:eastAsia="Times New Roman" w:hAnsi="Times New Roman" w:cs="Times New Roman"/>
          <w:color w:val="000000"/>
          <w:spacing w:val="1"/>
          <w:sz w:val="28"/>
          <w:szCs w:val="28"/>
          <w:lang w:val="uk-UA" w:eastAsia="uk-UA"/>
        </w:rPr>
        <w:t>ККТ - критичні контрольні точки;</w:t>
      </w:r>
    </w:p>
    <w:p w:rsidR="009C17DA" w:rsidRPr="009C17DA" w:rsidRDefault="009C17DA" w:rsidP="009C17DA">
      <w:pPr>
        <w:shd w:val="clear" w:color="auto" w:fill="FFFFFF"/>
        <w:spacing w:after="0" w:line="360" w:lineRule="auto"/>
        <w:contextualSpacing/>
        <w:jc w:val="both"/>
        <w:rPr>
          <w:rFonts w:ascii="Times New Roman" w:eastAsia="Times New Roman" w:hAnsi="Times New Roman" w:cs="Times New Roman"/>
          <w:lang w:val="uk-UA" w:eastAsia="uk-UA"/>
        </w:rPr>
      </w:pPr>
      <w:r w:rsidRPr="009C17DA">
        <w:rPr>
          <w:rFonts w:ascii="Times New Roman" w:eastAsia="Times New Roman" w:hAnsi="Times New Roman" w:cs="Times New Roman"/>
          <w:color w:val="000000"/>
          <w:spacing w:val="1"/>
          <w:sz w:val="28"/>
          <w:szCs w:val="28"/>
          <w:lang w:val="uk-UA" w:eastAsia="uk-UA"/>
        </w:rPr>
        <w:t>КУО - колонієутворюючі одиниці;</w:t>
      </w:r>
    </w:p>
    <w:p w:rsidR="009C17DA" w:rsidRPr="009C17DA" w:rsidRDefault="003B3114" w:rsidP="009C17DA">
      <w:pPr>
        <w:shd w:val="clear" w:color="auto" w:fill="FFFFFF"/>
        <w:spacing w:after="0" w:line="360" w:lineRule="auto"/>
        <w:contextualSpacing/>
        <w:jc w:val="both"/>
        <w:rPr>
          <w:rFonts w:ascii="Times New Roman" w:eastAsia="Times New Roman" w:hAnsi="Times New Roman" w:cs="Times New Roman"/>
          <w:color w:val="000000"/>
          <w:spacing w:val="11"/>
          <w:sz w:val="28"/>
          <w:szCs w:val="28"/>
          <w:lang w:val="uk-UA" w:eastAsia="uk-UA"/>
        </w:rPr>
      </w:pPr>
      <w:r>
        <w:rPr>
          <w:rFonts w:ascii="Times New Roman" w:eastAsia="Times New Roman" w:hAnsi="Times New Roman" w:cs="Times New Roman"/>
          <w:color w:val="000000"/>
          <w:spacing w:val="11"/>
          <w:sz w:val="28"/>
          <w:szCs w:val="28"/>
          <w:lang w:val="uk-UA" w:eastAsia="uk-UA"/>
        </w:rPr>
        <w:t xml:space="preserve">МПА – </w:t>
      </w:r>
      <w:r w:rsidR="009C17DA" w:rsidRPr="009C17DA">
        <w:rPr>
          <w:rFonts w:ascii="Times New Roman" w:eastAsia="Times New Roman" w:hAnsi="Times New Roman" w:cs="Times New Roman"/>
          <w:color w:val="000000"/>
          <w:spacing w:val="11"/>
          <w:sz w:val="28"/>
          <w:szCs w:val="28"/>
          <w:lang w:val="uk-UA" w:eastAsia="uk-UA"/>
        </w:rPr>
        <w:t>м'ясо-пептонний агар;</w:t>
      </w:r>
    </w:p>
    <w:p w:rsidR="009C17DA" w:rsidRPr="009C17DA" w:rsidRDefault="009C17DA" w:rsidP="009C17DA">
      <w:pPr>
        <w:shd w:val="clear" w:color="auto" w:fill="FFFFFF"/>
        <w:spacing w:after="0" w:line="360" w:lineRule="auto"/>
        <w:contextualSpacing/>
        <w:jc w:val="both"/>
        <w:rPr>
          <w:rFonts w:ascii="Times New Roman" w:eastAsia="Times New Roman" w:hAnsi="Times New Roman" w:cs="Times New Roman"/>
          <w:lang w:val="uk-UA" w:eastAsia="uk-UA"/>
        </w:rPr>
      </w:pPr>
      <w:r w:rsidRPr="009C17DA">
        <w:rPr>
          <w:rFonts w:ascii="Times New Roman" w:eastAsia="Times New Roman" w:hAnsi="Times New Roman" w:cs="Times New Roman"/>
          <w:color w:val="000000"/>
          <w:spacing w:val="-1"/>
          <w:sz w:val="28"/>
          <w:szCs w:val="28"/>
          <w:lang w:val="uk-UA" w:eastAsia="uk-UA"/>
        </w:rPr>
        <w:t>МАФАнМ - мезофільні аеробні та факультативно анаеробні мікроорганізми;</w:t>
      </w:r>
    </w:p>
    <w:p w:rsidR="009C17DA" w:rsidRPr="009C17DA" w:rsidRDefault="009C17DA" w:rsidP="009C17DA">
      <w:pPr>
        <w:shd w:val="clear" w:color="auto" w:fill="FFFFFF"/>
        <w:spacing w:after="0" w:line="360" w:lineRule="auto"/>
        <w:contextualSpacing/>
        <w:jc w:val="both"/>
        <w:rPr>
          <w:rFonts w:ascii="Times New Roman" w:eastAsia="Times New Roman" w:hAnsi="Times New Roman" w:cs="Times New Roman"/>
          <w:color w:val="000000"/>
          <w:spacing w:val="11"/>
          <w:sz w:val="28"/>
          <w:szCs w:val="28"/>
          <w:lang w:eastAsia="uk-UA"/>
        </w:rPr>
      </w:pPr>
      <w:r w:rsidRPr="009C17DA">
        <w:rPr>
          <w:rFonts w:ascii="Times New Roman" w:eastAsia="Times New Roman" w:hAnsi="Times New Roman" w:cs="Times New Roman"/>
          <w:color w:val="000000"/>
          <w:spacing w:val="11"/>
          <w:sz w:val="28"/>
          <w:szCs w:val="28"/>
          <w:lang w:eastAsia="uk-UA"/>
        </w:rPr>
        <w:t>НАССР – система оцінювання і контролю небезпечних чинників продовольчої сировини;</w:t>
      </w:r>
    </w:p>
    <w:p w:rsidR="009C17DA" w:rsidRPr="009C17DA" w:rsidRDefault="009C17DA" w:rsidP="009C17DA">
      <w:pPr>
        <w:spacing w:after="0" w:line="360" w:lineRule="auto"/>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sz w:val="28"/>
          <w:szCs w:val="28"/>
          <w:lang w:val="uk-UA" w:eastAsia="uk-UA"/>
        </w:rPr>
        <w:t>СА – сусло агар;</w:t>
      </w:r>
    </w:p>
    <w:p w:rsidR="009C17DA" w:rsidRPr="009C17DA" w:rsidRDefault="009C17DA" w:rsidP="009C17DA">
      <w:pPr>
        <w:spacing w:after="0" w:line="360" w:lineRule="auto"/>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sz w:val="28"/>
          <w:szCs w:val="28"/>
          <w:lang w:val="uk-UA" w:eastAsia="uk-UA"/>
        </w:rPr>
        <w:t>СР – сухі речовини;</w:t>
      </w:r>
    </w:p>
    <w:p w:rsidR="009C17DA" w:rsidRPr="009C17DA" w:rsidRDefault="009C17DA" w:rsidP="009C17DA">
      <w:pPr>
        <w:spacing w:after="0" w:line="360" w:lineRule="auto"/>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sz w:val="28"/>
          <w:szCs w:val="28"/>
          <w:lang w:val="uk-UA" w:eastAsia="uk-UA"/>
        </w:rPr>
        <w:t xml:space="preserve">СУОП – система управління охороною праці. </w:t>
      </w:r>
    </w:p>
    <w:p w:rsidR="009C17DA" w:rsidRPr="009C17DA" w:rsidRDefault="009C17DA" w:rsidP="009C17DA">
      <w:pPr>
        <w:shd w:val="clear" w:color="auto" w:fill="FFFFFF"/>
        <w:spacing w:after="0" w:line="360" w:lineRule="auto"/>
        <w:contextualSpacing/>
        <w:jc w:val="both"/>
        <w:rPr>
          <w:rFonts w:ascii="Times New Roman" w:eastAsia="Times New Roman" w:hAnsi="Times New Roman" w:cs="Times New Roman"/>
          <w:color w:val="000000"/>
          <w:sz w:val="28"/>
          <w:szCs w:val="28"/>
          <w:lang w:eastAsia="uk-UA"/>
        </w:rPr>
      </w:pPr>
      <w:r w:rsidRPr="009C17DA">
        <w:rPr>
          <w:rFonts w:ascii="Times New Roman" w:eastAsia="Times New Roman" w:hAnsi="Times New Roman" w:cs="Times New Roman"/>
          <w:color w:val="000000"/>
          <w:sz w:val="28"/>
          <w:szCs w:val="28"/>
          <w:lang w:val="uk-UA" w:eastAsia="uk-UA"/>
        </w:rPr>
        <w:t>СУБХП - система управління безпечністю харчових продуктів.</w:t>
      </w:r>
    </w:p>
    <w:p w:rsidR="009C17DA" w:rsidRPr="009C17DA" w:rsidRDefault="003B3114" w:rsidP="009C17DA">
      <w:pPr>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ТУ – технічні умови.</w:t>
      </w:r>
    </w:p>
    <w:p w:rsidR="00125DCF" w:rsidRDefault="00125DC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53C86" w:rsidRPr="00CB6C46" w:rsidRDefault="003F0432" w:rsidP="003F0432">
      <w:pPr>
        <w:spacing w:after="0" w:line="360" w:lineRule="auto"/>
        <w:jc w:val="center"/>
        <w:rPr>
          <w:rFonts w:ascii="Times New Roman" w:hAnsi="Times New Roman" w:cs="Times New Roman"/>
          <w:b/>
          <w:sz w:val="28"/>
          <w:szCs w:val="28"/>
          <w:lang w:val="uk-UA"/>
        </w:rPr>
      </w:pPr>
      <w:r w:rsidRPr="00CB6C46">
        <w:rPr>
          <w:rFonts w:ascii="Times New Roman" w:hAnsi="Times New Roman" w:cs="Times New Roman"/>
          <w:b/>
          <w:sz w:val="28"/>
          <w:szCs w:val="28"/>
          <w:lang w:val="uk-UA"/>
        </w:rPr>
        <w:lastRenderedPageBreak/>
        <w:t>ВСТУП</w:t>
      </w:r>
    </w:p>
    <w:p w:rsidR="003F0432" w:rsidRDefault="003F0432" w:rsidP="003F0432">
      <w:pPr>
        <w:spacing w:after="0" w:line="360" w:lineRule="auto"/>
        <w:jc w:val="both"/>
        <w:rPr>
          <w:rFonts w:ascii="Times New Roman" w:hAnsi="Times New Roman" w:cs="Times New Roman"/>
          <w:sz w:val="28"/>
          <w:szCs w:val="28"/>
          <w:lang w:val="uk-UA"/>
        </w:rPr>
      </w:pPr>
    </w:p>
    <w:p w:rsidR="00125DCF" w:rsidRPr="00125DCF" w:rsidRDefault="00125DCF" w:rsidP="00125DCF">
      <w:pPr>
        <w:spacing w:after="0" w:line="360" w:lineRule="auto"/>
        <w:ind w:firstLine="567"/>
        <w:jc w:val="both"/>
        <w:rPr>
          <w:rFonts w:ascii="Times New Roman" w:hAnsi="Times New Roman" w:cs="Times New Roman"/>
          <w:sz w:val="28"/>
          <w:lang w:val="uk-UA"/>
        </w:rPr>
      </w:pPr>
      <w:r>
        <w:rPr>
          <w:rFonts w:ascii="Times New Roman" w:hAnsi="Times New Roman" w:cs="Times New Roman"/>
          <w:b/>
          <w:sz w:val="28"/>
          <w:szCs w:val="28"/>
          <w:lang w:val="uk-UA"/>
        </w:rPr>
        <w:t xml:space="preserve">Актуальність теми. </w:t>
      </w:r>
      <w:r w:rsidRPr="00125DCF">
        <w:rPr>
          <w:rFonts w:ascii="Times New Roman" w:hAnsi="Times New Roman" w:cs="Times New Roman"/>
          <w:sz w:val="28"/>
          <w:lang w:val="uk-UA"/>
        </w:rPr>
        <w:t xml:space="preserve">На сьогоднішній день, напої – це не тільки спосіб втамувати спрагу, але і </w:t>
      </w:r>
      <w:r w:rsidR="00E52C5C">
        <w:rPr>
          <w:rFonts w:ascii="Times New Roman" w:hAnsi="Times New Roman" w:cs="Times New Roman"/>
          <w:sz w:val="28"/>
          <w:lang w:val="uk-UA"/>
        </w:rPr>
        <w:t xml:space="preserve">можливість </w:t>
      </w:r>
      <w:r w:rsidRPr="00125DCF">
        <w:rPr>
          <w:rFonts w:ascii="Times New Roman" w:hAnsi="Times New Roman" w:cs="Times New Roman"/>
          <w:sz w:val="28"/>
          <w:lang w:val="uk-UA"/>
        </w:rPr>
        <w:t>наситити організм важливими та кор</w:t>
      </w:r>
      <w:r w:rsidR="00E52C5C">
        <w:rPr>
          <w:rFonts w:ascii="Times New Roman" w:hAnsi="Times New Roman" w:cs="Times New Roman"/>
          <w:sz w:val="28"/>
          <w:lang w:val="uk-UA"/>
        </w:rPr>
        <w:t>исними речовинами, вітамінами й мінералами. Вони н</w:t>
      </w:r>
      <w:r w:rsidRPr="00125DCF">
        <w:rPr>
          <w:rFonts w:ascii="Times New Roman" w:hAnsi="Times New Roman" w:cs="Times New Roman"/>
          <w:sz w:val="28"/>
          <w:lang w:val="uk-UA"/>
        </w:rPr>
        <w:t>адають організму додаткових сил, покращують адаптаційні можливості та забезпечують профілактику різних захворювань. З точки зо</w:t>
      </w:r>
      <w:r w:rsidR="00E52C5C">
        <w:rPr>
          <w:rFonts w:ascii="Times New Roman" w:hAnsi="Times New Roman" w:cs="Times New Roman"/>
          <w:sz w:val="28"/>
          <w:lang w:val="uk-UA"/>
        </w:rPr>
        <w:t xml:space="preserve">ру технології харчування напої </w:t>
      </w:r>
      <w:r w:rsidRPr="00125DCF">
        <w:rPr>
          <w:rFonts w:ascii="Times New Roman" w:hAnsi="Times New Roman" w:cs="Times New Roman"/>
          <w:sz w:val="28"/>
          <w:lang w:val="uk-UA"/>
        </w:rPr>
        <w:t>є найбільш зручною основою харчування для створення нових продуктів, включаючи використання натуральної рослинної сировини. Провівши аналіз останніх досліджень ринку харчових продуктів, було виявлено виразну тенденцію до розширення асортименту напоїв оздоровчого спрямування, та збільшення кількості їх споживання</w:t>
      </w:r>
      <w:r w:rsidR="00E52C5C">
        <w:rPr>
          <w:rFonts w:ascii="Times New Roman" w:hAnsi="Times New Roman" w:cs="Times New Roman"/>
          <w:sz w:val="28"/>
          <w:lang w:val="uk-UA"/>
        </w:rPr>
        <w:t xml:space="preserve"> </w:t>
      </w:r>
      <w:r w:rsidR="00E52C5C" w:rsidRPr="00E52C5C">
        <w:rPr>
          <w:rFonts w:ascii="Times New Roman" w:hAnsi="Times New Roman" w:cs="Times New Roman"/>
          <w:sz w:val="28"/>
          <w:lang w:val="uk-UA"/>
        </w:rPr>
        <w:t>[</w:t>
      </w:r>
      <w:r w:rsidR="009A04BA" w:rsidRPr="009A04BA">
        <w:rPr>
          <w:rFonts w:ascii="Times New Roman" w:hAnsi="Times New Roman" w:cs="Times New Roman"/>
          <w:sz w:val="28"/>
          <w:lang w:val="uk-UA"/>
        </w:rPr>
        <w:t>22</w:t>
      </w:r>
      <w:r w:rsidR="009A04BA">
        <w:rPr>
          <w:rFonts w:ascii="Times New Roman" w:hAnsi="Times New Roman" w:cs="Times New Roman"/>
          <w:sz w:val="28"/>
          <w:lang w:val="uk-UA"/>
        </w:rPr>
        <w:t>, 45, 50, 70</w:t>
      </w:r>
      <w:r w:rsidR="00E52C5C" w:rsidRPr="00E52C5C">
        <w:rPr>
          <w:rFonts w:ascii="Times New Roman" w:hAnsi="Times New Roman" w:cs="Times New Roman"/>
          <w:sz w:val="28"/>
          <w:lang w:val="uk-UA"/>
        </w:rPr>
        <w:t>]</w:t>
      </w:r>
      <w:r w:rsidRPr="00125DCF">
        <w:rPr>
          <w:rFonts w:ascii="Times New Roman" w:hAnsi="Times New Roman" w:cs="Times New Roman"/>
          <w:sz w:val="28"/>
          <w:lang w:val="uk-UA"/>
        </w:rPr>
        <w:t xml:space="preserve">. </w:t>
      </w:r>
    </w:p>
    <w:p w:rsidR="00125DCF" w:rsidRPr="00125DCF" w:rsidRDefault="00EF523A" w:rsidP="00125DCF">
      <w:pPr>
        <w:spacing w:after="0" w:line="360" w:lineRule="auto"/>
        <w:ind w:firstLine="567"/>
        <w:jc w:val="both"/>
        <w:rPr>
          <w:rFonts w:ascii="Times New Roman" w:hAnsi="Times New Roman" w:cs="Times New Roman"/>
          <w:sz w:val="28"/>
          <w:lang w:val="uk-UA"/>
        </w:rPr>
      </w:pPr>
      <w:r>
        <w:rPr>
          <w:rFonts w:ascii="Times New Roman" w:hAnsi="Times New Roman" w:cs="Times New Roman"/>
          <w:sz w:val="28"/>
          <w:lang w:val="uk-UA"/>
        </w:rPr>
        <w:t>Протя</w:t>
      </w:r>
      <w:r w:rsidR="00E52C5C">
        <w:rPr>
          <w:rFonts w:ascii="Times New Roman" w:hAnsi="Times New Roman" w:cs="Times New Roman"/>
          <w:sz w:val="28"/>
          <w:lang w:val="uk-UA"/>
        </w:rPr>
        <w:t>г</w:t>
      </w:r>
      <w:r>
        <w:rPr>
          <w:rFonts w:ascii="Times New Roman" w:hAnsi="Times New Roman" w:cs="Times New Roman"/>
          <w:sz w:val="28"/>
          <w:lang w:val="uk-UA"/>
        </w:rPr>
        <w:t>ом</w:t>
      </w:r>
      <w:r w:rsidR="00125DCF" w:rsidRPr="00125DCF">
        <w:rPr>
          <w:rFonts w:ascii="Times New Roman" w:hAnsi="Times New Roman" w:cs="Times New Roman"/>
          <w:sz w:val="28"/>
          <w:lang w:val="uk-UA"/>
        </w:rPr>
        <w:t xml:space="preserve"> життя в мегаполісі, людина стикається з негативними факторами навколишнього середовища, що виникають внаслідок забруднення довкілля (повітря, води, ґрунтів, </w:t>
      </w:r>
      <w:r>
        <w:rPr>
          <w:rFonts w:ascii="Times New Roman" w:hAnsi="Times New Roman" w:cs="Times New Roman"/>
          <w:sz w:val="28"/>
          <w:lang w:val="uk-UA"/>
        </w:rPr>
        <w:t>харчових</w:t>
      </w:r>
      <w:r w:rsidRPr="00EF523A">
        <w:rPr>
          <w:rFonts w:ascii="Times New Roman" w:hAnsi="Times New Roman" w:cs="Times New Roman"/>
          <w:sz w:val="28"/>
          <w:lang w:val="uk-UA"/>
        </w:rPr>
        <w:t xml:space="preserve"> </w:t>
      </w:r>
      <w:r w:rsidRPr="00125DCF">
        <w:rPr>
          <w:rFonts w:ascii="Times New Roman" w:hAnsi="Times New Roman" w:cs="Times New Roman"/>
          <w:sz w:val="28"/>
          <w:lang w:val="uk-UA"/>
        </w:rPr>
        <w:t>продуктів</w:t>
      </w:r>
      <w:r w:rsidR="00125DCF" w:rsidRPr="00125DCF">
        <w:rPr>
          <w:rFonts w:ascii="Times New Roman" w:hAnsi="Times New Roman" w:cs="Times New Roman"/>
          <w:sz w:val="28"/>
          <w:lang w:val="uk-UA"/>
        </w:rPr>
        <w:t>), використання побутових токсикантів, постійного впливу неіонізуючих електромагнітних полів та випромінювань, вібрацій, підвищення психоемоційного навантаження, шкідливих звичок (алкоголь, наркотичні речовини, тютюнопаління), вживання великої кількості ліків.</w:t>
      </w:r>
    </w:p>
    <w:p w:rsidR="00125DCF" w:rsidRPr="00125DCF" w:rsidRDefault="00125DCF" w:rsidP="00125DCF">
      <w:pPr>
        <w:spacing w:after="0" w:line="360" w:lineRule="auto"/>
        <w:ind w:firstLine="567"/>
        <w:jc w:val="both"/>
        <w:rPr>
          <w:rFonts w:ascii="Times New Roman" w:hAnsi="Times New Roman" w:cs="Times New Roman"/>
          <w:sz w:val="28"/>
          <w:lang w:val="uk-UA"/>
        </w:rPr>
      </w:pPr>
      <w:r w:rsidRPr="00125DCF">
        <w:rPr>
          <w:rFonts w:ascii="Times New Roman" w:hAnsi="Times New Roman" w:cs="Times New Roman"/>
          <w:sz w:val="28"/>
          <w:lang w:val="uk-UA"/>
        </w:rPr>
        <w:t>Х</w:t>
      </w:r>
      <w:r w:rsidR="00EF523A" w:rsidRPr="00125DCF">
        <w:rPr>
          <w:rFonts w:ascii="Times New Roman" w:hAnsi="Times New Roman" w:cs="Times New Roman"/>
          <w:sz w:val="28"/>
          <w:lang w:val="uk-UA"/>
        </w:rPr>
        <w:t xml:space="preserve">арчовий </w:t>
      </w:r>
      <w:r w:rsidRPr="00125DCF">
        <w:rPr>
          <w:rFonts w:ascii="Times New Roman" w:hAnsi="Times New Roman" w:cs="Times New Roman"/>
          <w:sz w:val="28"/>
          <w:lang w:val="uk-UA"/>
        </w:rPr>
        <w:t xml:space="preserve">раціон українця </w:t>
      </w:r>
      <w:r w:rsidR="00EF523A">
        <w:rPr>
          <w:rFonts w:ascii="Times New Roman" w:hAnsi="Times New Roman" w:cs="Times New Roman"/>
          <w:sz w:val="28"/>
          <w:lang w:val="uk-UA"/>
        </w:rPr>
        <w:t>х</w:t>
      </w:r>
      <w:r w:rsidR="00EF523A" w:rsidRPr="00125DCF">
        <w:rPr>
          <w:rFonts w:ascii="Times New Roman" w:hAnsi="Times New Roman" w:cs="Times New Roman"/>
          <w:sz w:val="28"/>
          <w:lang w:val="uk-UA"/>
        </w:rPr>
        <w:t xml:space="preserve">арактеризується </w:t>
      </w:r>
      <w:r w:rsidRPr="00125DCF">
        <w:rPr>
          <w:rFonts w:ascii="Times New Roman" w:hAnsi="Times New Roman" w:cs="Times New Roman"/>
          <w:sz w:val="28"/>
          <w:lang w:val="uk-UA"/>
        </w:rPr>
        <w:t>надмірним споживанням жирів тваринного походження та</w:t>
      </w:r>
      <w:r w:rsidR="00EF523A">
        <w:rPr>
          <w:rFonts w:ascii="Times New Roman" w:hAnsi="Times New Roman" w:cs="Times New Roman"/>
          <w:sz w:val="28"/>
          <w:lang w:val="uk-UA"/>
        </w:rPr>
        <w:t xml:space="preserve"> легкозасвоюваних вуглеводів, проте він  дефіцитний на полі</w:t>
      </w:r>
      <w:r w:rsidRPr="00125DCF">
        <w:rPr>
          <w:rFonts w:ascii="Times New Roman" w:hAnsi="Times New Roman" w:cs="Times New Roman"/>
          <w:sz w:val="28"/>
          <w:lang w:val="uk-UA"/>
        </w:rPr>
        <w:t xml:space="preserve">ненасичені </w:t>
      </w:r>
      <w:r w:rsidR="00EF523A">
        <w:rPr>
          <w:rFonts w:ascii="Times New Roman" w:hAnsi="Times New Roman" w:cs="Times New Roman"/>
          <w:sz w:val="28"/>
          <w:lang w:val="uk-UA"/>
        </w:rPr>
        <w:t>жирні кислоти (Омега-3, Омега-</w:t>
      </w:r>
      <w:r w:rsidRPr="00125DCF">
        <w:rPr>
          <w:rFonts w:ascii="Times New Roman" w:hAnsi="Times New Roman" w:cs="Times New Roman"/>
          <w:sz w:val="28"/>
          <w:lang w:val="uk-UA"/>
        </w:rPr>
        <w:t>6), розчинні та нерозчинні харчові волокна, вітаміни та мінерали, мінорні біологічно-активні сполуки. На сучасному виробництві харчових продуктів збільшуються обсяги використання харчових добавок, дія яких при тривалому потраплянні до організму остаточно не вивчена.</w:t>
      </w:r>
      <w:r w:rsidR="00E52C5C">
        <w:rPr>
          <w:rFonts w:ascii="Times New Roman" w:hAnsi="Times New Roman" w:cs="Times New Roman"/>
          <w:sz w:val="28"/>
          <w:lang w:val="uk-UA"/>
        </w:rPr>
        <w:t xml:space="preserve"> </w:t>
      </w:r>
      <w:r w:rsidR="00EF523A">
        <w:rPr>
          <w:rFonts w:ascii="Times New Roman" w:hAnsi="Times New Roman" w:cs="Times New Roman"/>
          <w:sz w:val="28"/>
          <w:lang w:val="uk-UA"/>
        </w:rPr>
        <w:t>У</w:t>
      </w:r>
      <w:r w:rsidRPr="00125DCF">
        <w:rPr>
          <w:rFonts w:ascii="Times New Roman" w:hAnsi="Times New Roman" w:cs="Times New Roman"/>
          <w:sz w:val="28"/>
          <w:lang w:val="uk-UA"/>
        </w:rPr>
        <w:t xml:space="preserve"> зв’язку з цим, постає питання шляху зниження токсичності ксенобіотиків, що потрапляють до людського організму</w:t>
      </w:r>
      <w:r w:rsidR="00E52C5C">
        <w:rPr>
          <w:rFonts w:ascii="Times New Roman" w:hAnsi="Times New Roman" w:cs="Times New Roman"/>
          <w:sz w:val="28"/>
          <w:lang w:val="uk-UA"/>
        </w:rPr>
        <w:t xml:space="preserve"> </w:t>
      </w:r>
      <w:r w:rsidR="00E52C5C" w:rsidRPr="00E52C5C">
        <w:rPr>
          <w:rFonts w:ascii="Times New Roman" w:hAnsi="Times New Roman" w:cs="Times New Roman"/>
          <w:sz w:val="28"/>
          <w:lang w:val="uk-UA"/>
        </w:rPr>
        <w:t>[</w:t>
      </w:r>
      <w:r w:rsidR="009A04BA">
        <w:rPr>
          <w:rFonts w:ascii="Times New Roman" w:hAnsi="Times New Roman" w:cs="Times New Roman"/>
          <w:sz w:val="28"/>
          <w:lang w:val="uk-UA"/>
        </w:rPr>
        <w:t>5, 18, 57</w:t>
      </w:r>
      <w:r w:rsidR="00E52C5C" w:rsidRPr="00E52C5C">
        <w:rPr>
          <w:rFonts w:ascii="Times New Roman" w:hAnsi="Times New Roman" w:cs="Times New Roman"/>
          <w:sz w:val="28"/>
          <w:lang w:val="uk-UA"/>
        </w:rPr>
        <w:t>]</w:t>
      </w:r>
      <w:r w:rsidRPr="00125DCF">
        <w:rPr>
          <w:rFonts w:ascii="Times New Roman" w:hAnsi="Times New Roman" w:cs="Times New Roman"/>
          <w:sz w:val="28"/>
          <w:lang w:val="uk-UA"/>
        </w:rPr>
        <w:t xml:space="preserve">. </w:t>
      </w:r>
    </w:p>
    <w:p w:rsidR="00125DCF" w:rsidRPr="00125DCF" w:rsidRDefault="00E52C5C" w:rsidP="00125DCF">
      <w:pPr>
        <w:spacing w:after="0" w:line="360" w:lineRule="auto"/>
        <w:ind w:firstLine="567"/>
        <w:jc w:val="both"/>
        <w:rPr>
          <w:rFonts w:ascii="Times New Roman" w:hAnsi="Times New Roman" w:cs="Times New Roman"/>
          <w:sz w:val="28"/>
          <w:lang w:val="uk-UA"/>
        </w:rPr>
      </w:pPr>
      <w:r w:rsidRPr="00E52C5C">
        <w:rPr>
          <w:rFonts w:ascii="Times New Roman" w:hAnsi="Times New Roman" w:cs="Times New Roman"/>
          <w:sz w:val="28"/>
          <w:lang w:val="uk-UA"/>
        </w:rPr>
        <w:t>Перспективним напрямом розвитку ресторанного бізнесу є включен</w:t>
      </w:r>
      <w:r>
        <w:rPr>
          <w:rFonts w:ascii="Times New Roman" w:hAnsi="Times New Roman" w:cs="Times New Roman"/>
          <w:sz w:val="28"/>
          <w:lang w:val="uk-UA"/>
        </w:rPr>
        <w:t>ня до меню закладів смузі, напоїв</w:t>
      </w:r>
      <w:r w:rsidRPr="00E52C5C">
        <w:rPr>
          <w:rFonts w:ascii="Times New Roman" w:hAnsi="Times New Roman" w:cs="Times New Roman"/>
          <w:sz w:val="28"/>
          <w:lang w:val="uk-UA"/>
        </w:rPr>
        <w:t xml:space="preserve"> на основі плодово-ягідної та овочевої </w:t>
      </w:r>
      <w:r w:rsidRPr="00E52C5C">
        <w:rPr>
          <w:rFonts w:ascii="Times New Roman" w:hAnsi="Times New Roman" w:cs="Times New Roman"/>
          <w:sz w:val="28"/>
          <w:lang w:val="uk-UA"/>
        </w:rPr>
        <w:lastRenderedPageBreak/>
        <w:t>сировини з підвищеною харчовою та біологічною цінністю. Для технологів харчування пріоритетним завданням є удосконалення існуючих та розроблення нових технологій смузі, особливо з використанням нетрадиційної рослинної сировини, багатої мікронутрієнтами та мінорними біологічно активними речовинами, з метою розширення спектру функціональної дії напою</w:t>
      </w:r>
      <w:r w:rsidR="009A04BA">
        <w:rPr>
          <w:rFonts w:ascii="Times New Roman" w:hAnsi="Times New Roman" w:cs="Times New Roman"/>
          <w:sz w:val="28"/>
          <w:lang w:val="uk-UA"/>
        </w:rPr>
        <w:t xml:space="preserve"> </w:t>
      </w:r>
      <w:r w:rsidR="009A04BA" w:rsidRPr="009A04BA">
        <w:rPr>
          <w:rFonts w:ascii="Times New Roman" w:hAnsi="Times New Roman" w:cs="Times New Roman"/>
          <w:sz w:val="28"/>
          <w:lang w:val="uk-UA"/>
        </w:rPr>
        <w:t>[</w:t>
      </w:r>
      <w:r w:rsidR="009A04BA">
        <w:rPr>
          <w:rFonts w:ascii="Times New Roman" w:hAnsi="Times New Roman" w:cs="Times New Roman"/>
          <w:sz w:val="28"/>
          <w:lang w:val="uk-UA"/>
        </w:rPr>
        <w:t>76</w:t>
      </w:r>
      <w:r w:rsidR="009A04BA" w:rsidRPr="00BA5A5B">
        <w:rPr>
          <w:rFonts w:ascii="Times New Roman" w:hAnsi="Times New Roman" w:cs="Times New Roman"/>
          <w:sz w:val="28"/>
        </w:rPr>
        <w:t>,</w:t>
      </w:r>
      <w:r w:rsidR="009A04BA" w:rsidRPr="009A04BA">
        <w:rPr>
          <w:rFonts w:ascii="Times New Roman" w:hAnsi="Times New Roman" w:cs="Times New Roman"/>
          <w:sz w:val="28"/>
          <w:lang w:val="uk-UA"/>
        </w:rPr>
        <w:t xml:space="preserve"> </w:t>
      </w:r>
      <w:r w:rsidR="009A04BA" w:rsidRPr="00BA5A5B">
        <w:rPr>
          <w:rFonts w:ascii="Times New Roman" w:hAnsi="Times New Roman" w:cs="Times New Roman"/>
          <w:sz w:val="28"/>
        </w:rPr>
        <w:t>77, 80]</w:t>
      </w:r>
      <w:r w:rsidRPr="00E52C5C">
        <w:rPr>
          <w:rFonts w:ascii="Times New Roman" w:hAnsi="Times New Roman" w:cs="Times New Roman"/>
          <w:sz w:val="28"/>
          <w:lang w:val="uk-UA"/>
        </w:rPr>
        <w:t>.</w:t>
      </w:r>
      <w:r>
        <w:rPr>
          <w:rFonts w:ascii="Times New Roman" w:hAnsi="Times New Roman" w:cs="Times New Roman"/>
          <w:sz w:val="28"/>
          <w:lang w:val="uk-UA"/>
        </w:rPr>
        <w:t xml:space="preserve"> </w:t>
      </w:r>
      <w:r w:rsidR="00125DCF" w:rsidRPr="00125DCF">
        <w:rPr>
          <w:rFonts w:ascii="Times New Roman" w:hAnsi="Times New Roman" w:cs="Times New Roman"/>
          <w:sz w:val="28"/>
          <w:lang w:val="uk-UA"/>
        </w:rPr>
        <w:t>На сьогоднішній день досить швидко розвивається тенденція створення продуктів функціонального призначення. Також набирає обертів розробка де</w:t>
      </w:r>
      <w:r w:rsidR="001D7891">
        <w:rPr>
          <w:rFonts w:ascii="Times New Roman" w:hAnsi="Times New Roman" w:cs="Times New Roman"/>
          <w:sz w:val="28"/>
          <w:lang w:val="uk-UA"/>
        </w:rPr>
        <w:t>токс</w:t>
      </w:r>
      <w:r w:rsidR="00125DCF" w:rsidRPr="00125DCF">
        <w:rPr>
          <w:rFonts w:ascii="Times New Roman" w:hAnsi="Times New Roman" w:cs="Times New Roman"/>
          <w:sz w:val="28"/>
          <w:lang w:val="uk-UA"/>
        </w:rPr>
        <w:t>систем</w:t>
      </w:r>
      <w:r w:rsidR="009A04BA" w:rsidRPr="006D27A0">
        <w:rPr>
          <w:rFonts w:ascii="Times New Roman" w:hAnsi="Times New Roman" w:cs="Times New Roman"/>
          <w:sz w:val="28"/>
          <w:lang w:val="uk-UA"/>
        </w:rPr>
        <w:t xml:space="preserve"> [82, 97]</w:t>
      </w:r>
      <w:r w:rsidR="00125DCF" w:rsidRPr="00125DCF">
        <w:rPr>
          <w:rFonts w:ascii="Times New Roman" w:hAnsi="Times New Roman" w:cs="Times New Roman"/>
          <w:sz w:val="28"/>
          <w:lang w:val="uk-UA"/>
        </w:rPr>
        <w:t>. Найдієвішим способом є використання нетрадиційної рослинної сировини, для приготування напоїв даного типу, зокрема рослин що є джерелом накопичення біологічно-активних речовин.</w:t>
      </w:r>
    </w:p>
    <w:p w:rsidR="009C17DA" w:rsidRPr="009C17DA" w:rsidRDefault="009C17DA" w:rsidP="009C17DA">
      <w:pPr>
        <w:spacing w:after="0" w:line="360" w:lineRule="auto"/>
        <w:ind w:firstLine="709"/>
        <w:contextualSpacing/>
        <w:jc w:val="both"/>
        <w:rPr>
          <w:rFonts w:ascii="Times New Roman" w:eastAsia="Times New Roman" w:hAnsi="Times New Roman" w:cs="Times New Roman"/>
          <w:i/>
          <w:sz w:val="28"/>
          <w:szCs w:val="28"/>
          <w:lang w:val="uk-UA" w:eastAsia="uk-UA"/>
        </w:rPr>
      </w:pPr>
      <w:r w:rsidRPr="009C17DA">
        <w:rPr>
          <w:rFonts w:ascii="Times New Roman" w:eastAsia="Times New Roman" w:hAnsi="Times New Roman" w:cs="Times New Roman"/>
          <w:b/>
          <w:sz w:val="28"/>
          <w:szCs w:val="28"/>
          <w:lang w:val="uk-UA" w:eastAsia="uk-UA"/>
        </w:rPr>
        <w:t xml:space="preserve">Зв'язок роботи з науковими програмами, планами, темами. </w:t>
      </w:r>
      <w:r w:rsidRPr="009C17DA">
        <w:rPr>
          <w:rFonts w:ascii="Times New Roman" w:eastAsia="Times New Roman" w:hAnsi="Times New Roman" w:cs="Times New Roman"/>
          <w:sz w:val="28"/>
          <w:szCs w:val="28"/>
          <w:lang w:val="uk-UA" w:eastAsia="uk-UA"/>
        </w:rPr>
        <w:t>Магістерська робота виконана відповідно до основних напрямів наукових досліджень кафедри технологій харчових виробництв і ресторанного господарства Полтавського університету економіки і торгівлі № 0114</w:t>
      </w:r>
      <w:r w:rsidRPr="009C17DA">
        <w:rPr>
          <w:rFonts w:ascii="Times New Roman" w:eastAsia="Times New Roman" w:hAnsi="Times New Roman" w:cs="Times New Roman"/>
          <w:sz w:val="28"/>
          <w:szCs w:val="28"/>
          <w:lang w:val="en-US" w:eastAsia="uk-UA"/>
        </w:rPr>
        <w:t>U</w:t>
      </w:r>
      <w:r w:rsidRPr="009C17DA">
        <w:rPr>
          <w:rFonts w:ascii="Times New Roman" w:eastAsia="Times New Roman" w:hAnsi="Times New Roman" w:cs="Times New Roman"/>
          <w:sz w:val="28"/>
          <w:szCs w:val="28"/>
          <w:lang w:val="uk-UA" w:eastAsia="uk-UA"/>
        </w:rPr>
        <w:t>003955 «Розроблення технології продукції харчування підвищеної біологічної цінності»</w:t>
      </w:r>
      <w:r w:rsidRPr="009C17DA">
        <w:rPr>
          <w:rFonts w:ascii="Times New Roman" w:eastAsia="Times New Roman" w:hAnsi="Times New Roman" w:cs="Times New Roman"/>
          <w:i/>
          <w:sz w:val="28"/>
          <w:szCs w:val="28"/>
          <w:lang w:val="uk-UA" w:eastAsia="uk-UA"/>
        </w:rPr>
        <w:t>.</w:t>
      </w:r>
    </w:p>
    <w:p w:rsidR="00EF523A" w:rsidRPr="00EF523A" w:rsidRDefault="009C17DA" w:rsidP="00EF523A">
      <w:pPr>
        <w:spacing w:after="0" w:line="360" w:lineRule="auto"/>
        <w:ind w:firstLine="709"/>
        <w:jc w:val="both"/>
        <w:rPr>
          <w:rFonts w:ascii="Times New Roman" w:hAnsi="Times New Roman" w:cs="Times New Roman"/>
          <w:sz w:val="28"/>
          <w:szCs w:val="28"/>
          <w:lang w:val="uk-UA"/>
        </w:rPr>
      </w:pPr>
      <w:r w:rsidRPr="00EF523A">
        <w:rPr>
          <w:rFonts w:ascii="Times New Roman" w:eastAsia="Times New Roman" w:hAnsi="Times New Roman" w:cs="Times New Roman"/>
          <w:b/>
          <w:sz w:val="28"/>
          <w:szCs w:val="28"/>
          <w:lang w:val="uk-UA" w:eastAsia="uk-UA"/>
        </w:rPr>
        <w:t xml:space="preserve">Мета і завдання досліджень. </w:t>
      </w:r>
      <w:r w:rsidR="00EF523A" w:rsidRPr="00EF523A">
        <w:rPr>
          <w:rFonts w:ascii="Times New Roman" w:hAnsi="Times New Roman" w:cs="Times New Roman"/>
          <w:sz w:val="28"/>
          <w:szCs w:val="28"/>
          <w:lang w:val="uk-UA"/>
        </w:rPr>
        <w:t xml:space="preserve">Метою дослідження </w:t>
      </w:r>
      <w:r w:rsidR="00EF523A" w:rsidRPr="00EF523A">
        <w:rPr>
          <w:rFonts w:ascii="Times New Roman" w:eastAsia="Times New Roman" w:hAnsi="Times New Roman" w:cs="Times New Roman"/>
          <w:sz w:val="28"/>
          <w:szCs w:val="28"/>
          <w:lang w:val="uk-UA" w:eastAsia="uk-UA"/>
        </w:rPr>
        <w:t>було</w:t>
      </w:r>
      <w:r w:rsidR="00EF523A" w:rsidRPr="00EF523A">
        <w:rPr>
          <w:rFonts w:ascii="Times New Roman" w:hAnsi="Times New Roman" w:cs="Times New Roman"/>
          <w:sz w:val="28"/>
          <w:szCs w:val="28"/>
          <w:lang w:val="uk-UA"/>
        </w:rPr>
        <w:t xml:space="preserve"> використання </w:t>
      </w:r>
      <w:r w:rsidR="00E52C5C">
        <w:rPr>
          <w:rFonts w:ascii="Times New Roman" w:hAnsi="Times New Roman" w:cs="Times New Roman"/>
          <w:sz w:val="28"/>
          <w:szCs w:val="28"/>
          <w:lang w:val="uk-UA"/>
        </w:rPr>
        <w:t xml:space="preserve">традиційної та </w:t>
      </w:r>
      <w:r w:rsidR="00EF523A" w:rsidRPr="00EF523A">
        <w:rPr>
          <w:rFonts w:ascii="Times New Roman" w:hAnsi="Times New Roman" w:cs="Times New Roman"/>
          <w:sz w:val="28"/>
          <w:szCs w:val="28"/>
          <w:lang w:val="uk-UA"/>
        </w:rPr>
        <w:t>нетрадиційної рослинної сировини в технології напоїв оздоровчого спр</w:t>
      </w:r>
      <w:r w:rsidR="008059DC">
        <w:rPr>
          <w:rFonts w:ascii="Times New Roman" w:hAnsi="Times New Roman" w:cs="Times New Roman"/>
          <w:sz w:val="28"/>
          <w:szCs w:val="28"/>
          <w:lang w:val="uk-UA"/>
        </w:rPr>
        <w:t>ямування. За основу нових</w:t>
      </w:r>
      <w:r w:rsidR="00352804">
        <w:rPr>
          <w:rFonts w:ascii="Times New Roman" w:hAnsi="Times New Roman" w:cs="Times New Roman"/>
          <w:sz w:val="28"/>
          <w:szCs w:val="28"/>
          <w:lang w:val="uk-UA"/>
        </w:rPr>
        <w:t xml:space="preserve"> напоїв </w:t>
      </w:r>
      <w:r w:rsidR="00EF523A" w:rsidRPr="00EF523A">
        <w:rPr>
          <w:rFonts w:ascii="Times New Roman" w:hAnsi="Times New Roman" w:cs="Times New Roman"/>
          <w:sz w:val="28"/>
          <w:szCs w:val="28"/>
          <w:lang w:val="uk-UA"/>
        </w:rPr>
        <w:t xml:space="preserve"> було обрано </w:t>
      </w:r>
      <w:r w:rsidR="00352804">
        <w:rPr>
          <w:rFonts w:ascii="Times New Roman" w:hAnsi="Times New Roman" w:cs="Times New Roman"/>
          <w:sz w:val="28"/>
          <w:szCs w:val="28"/>
          <w:lang w:val="uk-UA"/>
        </w:rPr>
        <w:t xml:space="preserve">сироватку та </w:t>
      </w:r>
      <w:r w:rsidR="00EF523A" w:rsidRPr="00EF523A">
        <w:rPr>
          <w:rFonts w:ascii="Times New Roman" w:hAnsi="Times New Roman" w:cs="Times New Roman"/>
          <w:sz w:val="28"/>
          <w:szCs w:val="28"/>
          <w:lang w:val="uk-UA"/>
        </w:rPr>
        <w:t>йогур</w:t>
      </w:r>
      <w:r w:rsidR="008059DC">
        <w:rPr>
          <w:rFonts w:ascii="Times New Roman" w:hAnsi="Times New Roman" w:cs="Times New Roman"/>
          <w:sz w:val="28"/>
          <w:szCs w:val="28"/>
          <w:lang w:val="uk-UA"/>
        </w:rPr>
        <w:t>т питний, які</w:t>
      </w:r>
      <w:r w:rsidR="00EF523A" w:rsidRPr="00EF523A">
        <w:rPr>
          <w:rFonts w:ascii="Times New Roman" w:hAnsi="Times New Roman" w:cs="Times New Roman"/>
          <w:sz w:val="28"/>
          <w:szCs w:val="28"/>
          <w:lang w:val="uk-UA"/>
        </w:rPr>
        <w:t xml:space="preserve"> запропоновано збагачувати біологічно активними речовинами </w:t>
      </w:r>
      <w:r w:rsidR="008059DC" w:rsidRPr="00EF523A">
        <w:rPr>
          <w:rFonts w:ascii="Times New Roman" w:hAnsi="Times New Roman" w:cs="Times New Roman"/>
          <w:sz w:val="28"/>
          <w:szCs w:val="28"/>
          <w:lang w:val="uk-UA"/>
        </w:rPr>
        <w:t xml:space="preserve">ягід </w:t>
      </w:r>
      <w:r w:rsidR="008059DC">
        <w:rPr>
          <w:rFonts w:ascii="Times New Roman" w:hAnsi="Times New Roman" w:cs="Times New Roman"/>
          <w:sz w:val="28"/>
          <w:szCs w:val="28"/>
          <w:lang w:val="uk-UA"/>
        </w:rPr>
        <w:t xml:space="preserve">обліпихи, чорниці, </w:t>
      </w:r>
      <w:r w:rsidR="008059DC" w:rsidRPr="00EF523A">
        <w:rPr>
          <w:rFonts w:ascii="Times New Roman" w:hAnsi="Times New Roman" w:cs="Times New Roman"/>
          <w:sz w:val="28"/>
          <w:szCs w:val="28"/>
          <w:lang w:val="uk-UA"/>
        </w:rPr>
        <w:t>годжі</w:t>
      </w:r>
      <w:r w:rsidR="008059DC">
        <w:rPr>
          <w:rFonts w:ascii="Times New Roman" w:hAnsi="Times New Roman" w:cs="Times New Roman"/>
          <w:sz w:val="28"/>
          <w:szCs w:val="28"/>
          <w:lang w:val="uk-UA"/>
        </w:rPr>
        <w:t>,</w:t>
      </w:r>
      <w:r w:rsidR="008059DC" w:rsidRPr="00EF523A">
        <w:rPr>
          <w:rFonts w:ascii="Times New Roman" w:hAnsi="Times New Roman" w:cs="Times New Roman"/>
          <w:sz w:val="28"/>
          <w:szCs w:val="28"/>
          <w:lang w:val="uk-UA"/>
        </w:rPr>
        <w:t xml:space="preserve"> </w:t>
      </w:r>
      <w:r w:rsidR="00EF523A" w:rsidRPr="00EF523A">
        <w:rPr>
          <w:rFonts w:ascii="Times New Roman" w:hAnsi="Times New Roman" w:cs="Times New Roman"/>
          <w:sz w:val="28"/>
          <w:szCs w:val="28"/>
          <w:lang w:val="uk-UA"/>
        </w:rPr>
        <w:t>авокадо, насіння чіа, базиліку,</w:t>
      </w:r>
      <w:r w:rsidR="00554167">
        <w:rPr>
          <w:rFonts w:ascii="Times New Roman" w:hAnsi="Times New Roman" w:cs="Times New Roman"/>
          <w:sz w:val="28"/>
          <w:szCs w:val="28"/>
          <w:lang w:val="uk-UA"/>
        </w:rPr>
        <w:t xml:space="preserve"> щавнату, арахісу,</w:t>
      </w:r>
      <w:r w:rsidR="008059DC">
        <w:rPr>
          <w:rFonts w:ascii="Times New Roman" w:hAnsi="Times New Roman" w:cs="Times New Roman"/>
          <w:sz w:val="28"/>
          <w:szCs w:val="28"/>
          <w:lang w:val="uk-UA"/>
        </w:rPr>
        <w:t xml:space="preserve"> а також меду</w:t>
      </w:r>
      <w:r w:rsidR="00EF523A" w:rsidRPr="00EF523A">
        <w:rPr>
          <w:rFonts w:ascii="Times New Roman" w:hAnsi="Times New Roman" w:cs="Times New Roman"/>
          <w:sz w:val="28"/>
          <w:szCs w:val="28"/>
          <w:lang w:val="uk-UA"/>
        </w:rPr>
        <w:t xml:space="preserve">. </w:t>
      </w:r>
    </w:p>
    <w:p w:rsidR="009C17DA" w:rsidRPr="00EF523A" w:rsidRDefault="009C17DA" w:rsidP="00EF523A">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EF523A">
        <w:rPr>
          <w:rFonts w:ascii="Times New Roman" w:eastAsia="Times New Roman" w:hAnsi="Times New Roman" w:cs="Times New Roman"/>
          <w:sz w:val="28"/>
          <w:szCs w:val="28"/>
          <w:lang w:val="uk-UA" w:eastAsia="uk-UA"/>
        </w:rPr>
        <w:t xml:space="preserve">Для досягнення поставленої мети необхідно </w:t>
      </w:r>
      <w:r w:rsidR="00EF523A">
        <w:rPr>
          <w:rFonts w:ascii="Times New Roman" w:eastAsia="Times New Roman" w:hAnsi="Times New Roman" w:cs="Times New Roman"/>
          <w:sz w:val="28"/>
          <w:szCs w:val="28"/>
          <w:lang w:val="uk-UA" w:eastAsia="uk-UA"/>
        </w:rPr>
        <w:t>було вирішити низку</w:t>
      </w:r>
      <w:r w:rsidRPr="00EF523A">
        <w:rPr>
          <w:rFonts w:ascii="Times New Roman" w:eastAsia="Times New Roman" w:hAnsi="Times New Roman" w:cs="Times New Roman"/>
          <w:sz w:val="28"/>
          <w:szCs w:val="28"/>
          <w:lang w:val="uk-UA" w:eastAsia="uk-UA"/>
        </w:rPr>
        <w:t xml:space="preserve"> завдань, а саме:</w:t>
      </w:r>
    </w:p>
    <w:p w:rsidR="009C17DA" w:rsidRPr="00EF523A" w:rsidRDefault="009C17DA" w:rsidP="00EF523A">
      <w:pPr>
        <w:spacing w:after="0" w:line="360" w:lineRule="auto"/>
        <w:ind w:firstLine="709"/>
        <w:contextualSpacing/>
        <w:jc w:val="both"/>
        <w:rPr>
          <w:rFonts w:ascii="Times New Roman" w:eastAsia="Times New Roman" w:hAnsi="Times New Roman" w:cs="Times New Roman"/>
          <w:sz w:val="28"/>
          <w:szCs w:val="28"/>
          <w:lang w:val="uk-UA" w:eastAsia="ru-RU"/>
        </w:rPr>
      </w:pPr>
      <w:r w:rsidRPr="00EF523A">
        <w:rPr>
          <w:rFonts w:ascii="Times New Roman" w:eastAsia="Times New Roman" w:hAnsi="Times New Roman" w:cs="Times New Roman"/>
          <w:sz w:val="28"/>
          <w:szCs w:val="28"/>
          <w:lang w:val="uk-UA" w:eastAsia="ru-RU"/>
        </w:rPr>
        <w:t>- провести літературн</w:t>
      </w:r>
      <w:r w:rsidR="00EF523A">
        <w:rPr>
          <w:rFonts w:ascii="Times New Roman" w:eastAsia="Times New Roman" w:hAnsi="Times New Roman" w:cs="Times New Roman"/>
          <w:sz w:val="28"/>
          <w:szCs w:val="28"/>
          <w:lang w:val="uk-UA" w:eastAsia="ru-RU"/>
        </w:rPr>
        <w:t>о-інформаційн</w:t>
      </w:r>
      <w:r w:rsidRPr="00EF523A">
        <w:rPr>
          <w:rFonts w:ascii="Times New Roman" w:eastAsia="Times New Roman" w:hAnsi="Times New Roman" w:cs="Times New Roman"/>
          <w:sz w:val="28"/>
          <w:szCs w:val="28"/>
          <w:lang w:val="uk-UA" w:eastAsia="ru-RU"/>
        </w:rPr>
        <w:t>ий пошук за темою дослідження;</w:t>
      </w:r>
    </w:p>
    <w:p w:rsidR="009C17DA" w:rsidRPr="00EF523A" w:rsidRDefault="009C17DA" w:rsidP="00EF523A">
      <w:pPr>
        <w:spacing w:after="0" w:line="360" w:lineRule="auto"/>
        <w:ind w:firstLine="709"/>
        <w:contextualSpacing/>
        <w:jc w:val="both"/>
        <w:rPr>
          <w:rFonts w:ascii="Times New Roman" w:eastAsia="Times New Roman" w:hAnsi="Times New Roman" w:cs="Times New Roman"/>
          <w:sz w:val="28"/>
          <w:szCs w:val="28"/>
          <w:lang w:val="uk-UA" w:eastAsia="ru-RU"/>
        </w:rPr>
      </w:pPr>
      <w:r w:rsidRPr="00EF523A">
        <w:rPr>
          <w:rFonts w:ascii="Times New Roman" w:eastAsia="Times New Roman" w:hAnsi="Times New Roman" w:cs="Times New Roman"/>
          <w:sz w:val="28"/>
          <w:szCs w:val="28"/>
          <w:lang w:val="uk-UA" w:eastAsia="ru-RU"/>
        </w:rPr>
        <w:t xml:space="preserve">- провести теоретичне обґрунтування застосування </w:t>
      </w:r>
      <w:r w:rsidR="00EF523A">
        <w:rPr>
          <w:rFonts w:ascii="Times New Roman" w:eastAsia="Times New Roman" w:hAnsi="Times New Roman" w:cs="Times New Roman"/>
          <w:sz w:val="28"/>
          <w:szCs w:val="28"/>
          <w:lang w:val="uk-UA" w:eastAsia="ru-RU"/>
        </w:rPr>
        <w:t xml:space="preserve">обраної рослинної сировини </w:t>
      </w:r>
      <w:r w:rsidRPr="00EF523A">
        <w:rPr>
          <w:rFonts w:ascii="Times New Roman" w:eastAsia="Times New Roman" w:hAnsi="Times New Roman" w:cs="Times New Roman"/>
          <w:sz w:val="28"/>
          <w:szCs w:val="28"/>
          <w:lang w:val="uk-UA" w:eastAsia="ru-RU"/>
        </w:rPr>
        <w:t xml:space="preserve">для </w:t>
      </w:r>
      <w:r w:rsidR="00EF523A">
        <w:rPr>
          <w:rFonts w:ascii="Times New Roman" w:eastAsia="Times New Roman" w:hAnsi="Times New Roman" w:cs="Times New Roman"/>
          <w:sz w:val="28"/>
          <w:szCs w:val="28"/>
          <w:lang w:val="uk-UA" w:eastAsia="ru-RU"/>
        </w:rPr>
        <w:t>збагачення напоїв</w:t>
      </w:r>
      <w:r w:rsidRPr="00EF523A">
        <w:rPr>
          <w:rFonts w:ascii="Times New Roman" w:eastAsia="Times New Roman" w:hAnsi="Times New Roman" w:cs="Times New Roman"/>
          <w:sz w:val="28"/>
          <w:szCs w:val="28"/>
          <w:lang w:val="uk-UA" w:eastAsia="ru-RU"/>
        </w:rPr>
        <w:t>;</w:t>
      </w:r>
    </w:p>
    <w:p w:rsidR="009C17DA" w:rsidRPr="00301D10" w:rsidRDefault="009C17DA" w:rsidP="00EF523A">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301D10">
        <w:rPr>
          <w:rFonts w:ascii="Times New Roman" w:eastAsia="Times New Roman" w:hAnsi="Times New Roman" w:cs="Times New Roman"/>
          <w:sz w:val="28"/>
          <w:szCs w:val="28"/>
          <w:lang w:val="uk-UA" w:eastAsia="uk-UA"/>
        </w:rPr>
        <w:lastRenderedPageBreak/>
        <w:t xml:space="preserve">- дослідити </w:t>
      </w:r>
      <w:r w:rsidR="00301D10" w:rsidRPr="00301D10">
        <w:rPr>
          <w:rFonts w:ascii="Times New Roman" w:eastAsia="Times New Roman" w:hAnsi="Times New Roman" w:cs="Times New Roman"/>
          <w:sz w:val="28"/>
          <w:szCs w:val="28"/>
          <w:lang w:val="uk-UA" w:eastAsia="uk-UA"/>
        </w:rPr>
        <w:t>ф</w:t>
      </w:r>
      <w:r w:rsidR="00301D10" w:rsidRPr="00301D10">
        <w:rPr>
          <w:rFonts w:ascii="Times New Roman" w:hAnsi="Times New Roman" w:cs="Times New Roman"/>
          <w:sz w:val="28"/>
          <w:szCs w:val="28"/>
          <w:lang w:val="uk-UA"/>
        </w:rPr>
        <w:t xml:space="preserve">ункціонально-технологічні властивості та фізико-хімічні показники обраних збагачувачів і готового продукту, </w:t>
      </w:r>
      <w:r w:rsidR="00301D10" w:rsidRPr="00301D10">
        <w:rPr>
          <w:rFonts w:ascii="Times New Roman" w:eastAsia="Times New Roman" w:hAnsi="Times New Roman" w:cs="Times New Roman"/>
          <w:sz w:val="28"/>
          <w:szCs w:val="28"/>
          <w:lang w:val="uk-UA" w:eastAsia="uk-UA"/>
        </w:rPr>
        <w:t>мікробіологічні й</w:t>
      </w:r>
      <w:r w:rsidRPr="00301D10">
        <w:rPr>
          <w:rFonts w:ascii="Times New Roman" w:eastAsia="Times New Roman" w:hAnsi="Times New Roman" w:cs="Times New Roman"/>
          <w:sz w:val="28"/>
          <w:szCs w:val="28"/>
          <w:lang w:val="uk-UA" w:eastAsia="uk-UA"/>
        </w:rPr>
        <w:t xml:space="preserve"> органолептичні показники</w:t>
      </w:r>
      <w:r w:rsidR="00301D10" w:rsidRPr="00301D10">
        <w:rPr>
          <w:rFonts w:ascii="Times New Roman" w:eastAsia="Times New Roman" w:hAnsi="Times New Roman" w:cs="Times New Roman"/>
          <w:sz w:val="28"/>
          <w:szCs w:val="28"/>
          <w:lang w:val="uk-UA" w:eastAsia="uk-UA"/>
        </w:rPr>
        <w:t xml:space="preserve"> смузі</w:t>
      </w:r>
      <w:r w:rsidRPr="00301D10">
        <w:rPr>
          <w:rFonts w:ascii="Times New Roman" w:eastAsia="Times New Roman" w:hAnsi="Times New Roman" w:cs="Times New Roman"/>
          <w:sz w:val="28"/>
          <w:szCs w:val="28"/>
          <w:lang w:val="uk-UA" w:eastAsia="uk-UA"/>
        </w:rPr>
        <w:t>;</w:t>
      </w:r>
    </w:p>
    <w:p w:rsidR="009C17DA" w:rsidRPr="00EF523A" w:rsidRDefault="009C17DA" w:rsidP="00EF523A">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EF523A">
        <w:rPr>
          <w:rFonts w:ascii="Times New Roman" w:eastAsia="Times New Roman" w:hAnsi="Times New Roman" w:cs="Times New Roman"/>
          <w:sz w:val="28"/>
          <w:szCs w:val="28"/>
          <w:lang w:eastAsia="uk-UA"/>
        </w:rPr>
        <w:t>-</w:t>
      </w:r>
      <w:r w:rsidRPr="00EF523A">
        <w:rPr>
          <w:rFonts w:ascii="Times New Roman" w:eastAsia="Times New Roman" w:hAnsi="Times New Roman" w:cs="Times New Roman"/>
          <w:sz w:val="28"/>
          <w:szCs w:val="28"/>
          <w:lang w:val="uk-UA" w:eastAsia="uk-UA"/>
        </w:rPr>
        <w:t xml:space="preserve"> розробити рецептуру і технологію напої</w:t>
      </w:r>
      <w:proofErr w:type="gramStart"/>
      <w:r w:rsidRPr="00EF523A">
        <w:rPr>
          <w:rFonts w:ascii="Times New Roman" w:eastAsia="Times New Roman" w:hAnsi="Times New Roman" w:cs="Times New Roman"/>
          <w:sz w:val="28"/>
          <w:szCs w:val="28"/>
          <w:lang w:val="uk-UA" w:eastAsia="uk-UA"/>
        </w:rPr>
        <w:t>в</w:t>
      </w:r>
      <w:proofErr w:type="gramEnd"/>
      <w:r w:rsidRPr="00EF523A">
        <w:rPr>
          <w:rFonts w:ascii="Times New Roman" w:eastAsia="Times New Roman" w:hAnsi="Times New Roman" w:cs="Times New Roman"/>
          <w:sz w:val="28"/>
          <w:szCs w:val="28"/>
          <w:lang w:val="uk-UA" w:eastAsia="uk-UA"/>
        </w:rPr>
        <w:t xml:space="preserve"> на основі </w:t>
      </w:r>
      <w:r w:rsidR="00301D10">
        <w:rPr>
          <w:rFonts w:ascii="Times New Roman" w:eastAsia="Times New Roman" w:hAnsi="Times New Roman" w:cs="Times New Roman"/>
          <w:sz w:val="28"/>
          <w:szCs w:val="28"/>
          <w:lang w:val="uk-UA" w:eastAsia="uk-UA"/>
        </w:rPr>
        <w:t xml:space="preserve">обраної </w:t>
      </w:r>
      <w:r w:rsidRPr="00EF523A">
        <w:rPr>
          <w:rFonts w:ascii="Times New Roman" w:eastAsia="Times New Roman" w:hAnsi="Times New Roman" w:cs="Times New Roman"/>
          <w:sz w:val="28"/>
          <w:szCs w:val="28"/>
          <w:lang w:val="uk-UA" w:eastAsia="uk-UA"/>
        </w:rPr>
        <w:t>рослинної сировини;</w:t>
      </w:r>
    </w:p>
    <w:p w:rsidR="009C17DA" w:rsidRPr="00EF523A" w:rsidRDefault="009C17DA" w:rsidP="00EF523A">
      <w:pPr>
        <w:spacing w:after="0" w:line="360" w:lineRule="auto"/>
        <w:ind w:firstLine="709"/>
        <w:contextualSpacing/>
        <w:jc w:val="both"/>
        <w:rPr>
          <w:rFonts w:ascii="Times New Roman" w:eastAsia="Times New Roman" w:hAnsi="Times New Roman" w:cs="Times New Roman"/>
          <w:sz w:val="28"/>
          <w:szCs w:val="28"/>
          <w:lang w:val="uk-UA" w:eastAsia="ru-RU"/>
        </w:rPr>
      </w:pPr>
      <w:r w:rsidRPr="00EF523A">
        <w:rPr>
          <w:rFonts w:ascii="Times New Roman" w:eastAsia="Times New Roman" w:hAnsi="Times New Roman" w:cs="Times New Roman"/>
          <w:sz w:val="28"/>
          <w:szCs w:val="28"/>
          <w:lang w:eastAsia="ru-RU"/>
        </w:rPr>
        <w:t xml:space="preserve">- </w:t>
      </w:r>
      <w:r w:rsidRPr="00EF523A">
        <w:rPr>
          <w:rFonts w:ascii="Times New Roman" w:eastAsia="Times New Roman" w:hAnsi="Times New Roman" w:cs="Times New Roman"/>
          <w:sz w:val="28"/>
          <w:szCs w:val="28"/>
          <w:lang w:val="uk-UA" w:eastAsia="ru-RU"/>
        </w:rPr>
        <w:t>розробити нормативно-технічну документацію, провести апробацію виробів, виготовлен</w:t>
      </w:r>
      <w:r w:rsidR="003B3114">
        <w:rPr>
          <w:rFonts w:ascii="Times New Roman" w:eastAsia="Times New Roman" w:hAnsi="Times New Roman" w:cs="Times New Roman"/>
          <w:sz w:val="28"/>
          <w:szCs w:val="28"/>
          <w:lang w:val="uk-UA" w:eastAsia="ru-RU"/>
        </w:rPr>
        <w:t>их за удосконаленою технологією.</w:t>
      </w:r>
    </w:p>
    <w:p w:rsidR="009C17DA" w:rsidRPr="00301D10"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r w:rsidRPr="00301D10">
        <w:rPr>
          <w:rFonts w:ascii="Times New Roman" w:eastAsia="Times New Roman" w:hAnsi="Times New Roman" w:cs="Times New Roman"/>
          <w:b/>
          <w:sz w:val="28"/>
          <w:szCs w:val="28"/>
          <w:lang w:val="uk-UA" w:eastAsia="uk-UA"/>
        </w:rPr>
        <w:t>Об’єкт дослідження</w:t>
      </w:r>
      <w:r w:rsidRPr="00301D10">
        <w:rPr>
          <w:rFonts w:ascii="Times New Roman" w:eastAsia="Times New Roman" w:hAnsi="Times New Roman" w:cs="Times New Roman"/>
          <w:sz w:val="28"/>
          <w:szCs w:val="28"/>
          <w:lang w:val="uk-UA" w:eastAsia="uk-UA"/>
        </w:rPr>
        <w:t xml:space="preserve"> – технологія </w:t>
      </w:r>
      <w:r w:rsidR="00301D10" w:rsidRPr="00301D10">
        <w:rPr>
          <w:rFonts w:ascii="Times New Roman" w:eastAsia="Times New Roman" w:hAnsi="Times New Roman" w:cs="Times New Roman"/>
          <w:sz w:val="28"/>
          <w:szCs w:val="28"/>
          <w:lang w:val="uk-UA" w:eastAsia="uk-UA"/>
        </w:rPr>
        <w:t xml:space="preserve"> оздоровчих </w:t>
      </w:r>
      <w:r w:rsidRPr="00301D10">
        <w:rPr>
          <w:rFonts w:ascii="Times New Roman" w:eastAsia="Times New Roman" w:hAnsi="Times New Roman" w:cs="Times New Roman"/>
          <w:sz w:val="28"/>
          <w:szCs w:val="28"/>
          <w:lang w:val="uk-UA" w:eastAsia="uk-UA"/>
        </w:rPr>
        <w:t>н</w:t>
      </w:r>
      <w:r w:rsidR="00301D10" w:rsidRPr="00301D10">
        <w:rPr>
          <w:rFonts w:ascii="Times New Roman" w:eastAsia="Times New Roman" w:hAnsi="Times New Roman" w:cs="Times New Roman"/>
          <w:sz w:val="28"/>
          <w:szCs w:val="28"/>
          <w:lang w:val="uk-UA" w:eastAsia="uk-UA"/>
        </w:rPr>
        <w:t xml:space="preserve">апоїв із використанням </w:t>
      </w:r>
      <w:r w:rsidR="00554167">
        <w:rPr>
          <w:rFonts w:ascii="Times New Roman" w:eastAsia="Times New Roman" w:hAnsi="Times New Roman" w:cs="Times New Roman"/>
          <w:sz w:val="28"/>
          <w:szCs w:val="28"/>
          <w:lang w:val="uk-UA" w:eastAsia="uk-UA"/>
        </w:rPr>
        <w:t xml:space="preserve">традиційної і </w:t>
      </w:r>
      <w:r w:rsidR="00301D10" w:rsidRPr="00301D10">
        <w:rPr>
          <w:rFonts w:ascii="Times New Roman" w:eastAsia="Times New Roman" w:hAnsi="Times New Roman" w:cs="Times New Roman"/>
          <w:sz w:val="28"/>
          <w:szCs w:val="28"/>
          <w:lang w:val="uk-UA" w:eastAsia="uk-UA"/>
        </w:rPr>
        <w:t xml:space="preserve">нетрадиційної рослинної </w:t>
      </w:r>
      <w:r w:rsidRPr="00301D10">
        <w:rPr>
          <w:rFonts w:ascii="Times New Roman" w:eastAsia="Times New Roman" w:hAnsi="Times New Roman" w:cs="Times New Roman"/>
          <w:sz w:val="28"/>
          <w:szCs w:val="28"/>
          <w:lang w:val="uk-UA" w:eastAsia="uk-UA"/>
        </w:rPr>
        <w:t xml:space="preserve"> </w:t>
      </w:r>
      <w:r w:rsidR="00301D10" w:rsidRPr="00301D10">
        <w:rPr>
          <w:rFonts w:ascii="Times New Roman" w:eastAsia="Times New Roman" w:hAnsi="Times New Roman" w:cs="Times New Roman"/>
          <w:sz w:val="28"/>
          <w:szCs w:val="28"/>
          <w:lang w:val="uk-UA" w:eastAsia="uk-UA"/>
        </w:rPr>
        <w:t>сировини</w:t>
      </w:r>
      <w:r w:rsidRPr="00301D10">
        <w:rPr>
          <w:rFonts w:ascii="Times New Roman" w:eastAsia="Times New Roman" w:hAnsi="Times New Roman" w:cs="Times New Roman"/>
          <w:sz w:val="28"/>
          <w:szCs w:val="28"/>
          <w:lang w:val="uk-UA" w:eastAsia="uk-UA"/>
        </w:rPr>
        <w:t xml:space="preserve">. </w:t>
      </w:r>
    </w:p>
    <w:p w:rsidR="009C17DA" w:rsidRPr="00C203D9" w:rsidRDefault="009C17DA" w:rsidP="009C17DA">
      <w:pPr>
        <w:tabs>
          <w:tab w:val="num" w:pos="0"/>
        </w:tabs>
        <w:spacing w:after="0" w:line="360" w:lineRule="auto"/>
        <w:ind w:firstLine="709"/>
        <w:jc w:val="both"/>
        <w:rPr>
          <w:rFonts w:ascii="Times New Roman" w:eastAsia="Times New Roman" w:hAnsi="Times New Roman" w:cs="Times New Roman"/>
          <w:sz w:val="28"/>
          <w:szCs w:val="28"/>
          <w:lang w:val="uk-UA" w:eastAsia="uk-UA"/>
        </w:rPr>
      </w:pPr>
      <w:r w:rsidRPr="00C203D9">
        <w:rPr>
          <w:rFonts w:ascii="Times New Roman" w:eastAsia="Times New Roman" w:hAnsi="Times New Roman" w:cs="Times New Roman"/>
          <w:b/>
          <w:sz w:val="28"/>
          <w:szCs w:val="28"/>
          <w:lang w:val="uk-UA" w:eastAsia="uk-UA"/>
        </w:rPr>
        <w:t>Предмет дослідження</w:t>
      </w:r>
      <w:r w:rsidRPr="00C203D9">
        <w:rPr>
          <w:rFonts w:ascii="Times New Roman" w:eastAsia="Times New Roman" w:hAnsi="Times New Roman" w:cs="Times New Roman"/>
          <w:sz w:val="28"/>
          <w:szCs w:val="28"/>
          <w:lang w:val="uk-UA" w:eastAsia="uk-UA"/>
        </w:rPr>
        <w:t xml:space="preserve"> –</w:t>
      </w:r>
      <w:r w:rsidR="00301D10" w:rsidRPr="00C203D9">
        <w:rPr>
          <w:rFonts w:ascii="Times New Roman" w:eastAsia="Times New Roman" w:hAnsi="Times New Roman" w:cs="Times New Roman"/>
          <w:sz w:val="28"/>
          <w:szCs w:val="28"/>
          <w:lang w:val="uk-UA" w:eastAsia="uk-UA"/>
        </w:rPr>
        <w:t xml:space="preserve"> рецептура смузі, рослинна сировина</w:t>
      </w:r>
      <w:r w:rsidRPr="00C203D9">
        <w:rPr>
          <w:rFonts w:ascii="Times New Roman" w:eastAsia="Times New Roman" w:hAnsi="Times New Roman" w:cs="Times New Roman"/>
          <w:sz w:val="28"/>
          <w:szCs w:val="28"/>
          <w:lang w:val="uk-UA" w:eastAsia="uk-UA"/>
        </w:rPr>
        <w:t>;</w:t>
      </w:r>
      <w:r w:rsidR="00301D10" w:rsidRPr="00C203D9">
        <w:rPr>
          <w:rFonts w:ascii="Times New Roman" w:eastAsia="Times New Roman" w:hAnsi="Times New Roman" w:cs="Times New Roman"/>
          <w:sz w:val="28"/>
          <w:szCs w:val="28"/>
          <w:lang w:val="uk-UA" w:eastAsia="uk-UA"/>
        </w:rPr>
        <w:t xml:space="preserve"> смузі, </w:t>
      </w:r>
      <w:r w:rsidR="008059DC">
        <w:rPr>
          <w:rFonts w:ascii="Times New Roman" w:eastAsia="Times New Roman" w:hAnsi="Times New Roman" w:cs="Times New Roman"/>
          <w:sz w:val="28"/>
          <w:szCs w:val="28"/>
          <w:lang w:val="uk-UA" w:eastAsia="uk-UA"/>
        </w:rPr>
        <w:t xml:space="preserve">сироватка, </w:t>
      </w:r>
      <w:r w:rsidR="00301D10" w:rsidRPr="00C203D9">
        <w:rPr>
          <w:rFonts w:ascii="Times New Roman" w:eastAsia="Times New Roman" w:hAnsi="Times New Roman" w:cs="Times New Roman"/>
          <w:sz w:val="28"/>
          <w:szCs w:val="28"/>
          <w:lang w:val="uk-UA" w:eastAsia="uk-UA"/>
        </w:rPr>
        <w:t xml:space="preserve">йогурт, авокадо, базилік, </w:t>
      </w:r>
      <w:r w:rsidR="001D7891">
        <w:rPr>
          <w:rFonts w:ascii="Times New Roman" w:eastAsia="Times New Roman" w:hAnsi="Times New Roman" w:cs="Times New Roman"/>
          <w:sz w:val="28"/>
          <w:szCs w:val="28"/>
          <w:lang w:val="uk-UA" w:eastAsia="uk-UA"/>
        </w:rPr>
        <w:t>щавнат,</w:t>
      </w:r>
      <w:r w:rsidR="008059DC">
        <w:rPr>
          <w:rFonts w:ascii="Times New Roman" w:eastAsia="Times New Roman" w:hAnsi="Times New Roman" w:cs="Times New Roman"/>
          <w:sz w:val="28"/>
          <w:szCs w:val="28"/>
          <w:lang w:val="uk-UA" w:eastAsia="uk-UA"/>
        </w:rPr>
        <w:t xml:space="preserve"> обліпиха, </w:t>
      </w:r>
      <w:r w:rsidR="001D7891">
        <w:rPr>
          <w:rFonts w:ascii="Times New Roman" w:eastAsia="Times New Roman" w:hAnsi="Times New Roman" w:cs="Times New Roman"/>
          <w:sz w:val="28"/>
          <w:szCs w:val="28"/>
          <w:lang w:val="uk-UA" w:eastAsia="uk-UA"/>
        </w:rPr>
        <w:t>чорниця,</w:t>
      </w:r>
      <w:r w:rsidR="00554167">
        <w:rPr>
          <w:rFonts w:ascii="Times New Roman" w:eastAsia="Times New Roman" w:hAnsi="Times New Roman" w:cs="Times New Roman"/>
          <w:sz w:val="28"/>
          <w:szCs w:val="28"/>
          <w:lang w:val="uk-UA" w:eastAsia="uk-UA"/>
        </w:rPr>
        <w:t xml:space="preserve"> </w:t>
      </w:r>
      <w:r w:rsidR="008059DC" w:rsidRPr="00C203D9">
        <w:rPr>
          <w:rFonts w:ascii="Times New Roman" w:eastAsia="Times New Roman" w:hAnsi="Times New Roman" w:cs="Times New Roman"/>
          <w:sz w:val="28"/>
          <w:szCs w:val="28"/>
          <w:lang w:val="uk-UA" w:eastAsia="uk-UA"/>
        </w:rPr>
        <w:t xml:space="preserve">ягоди годжі, </w:t>
      </w:r>
      <w:r w:rsidR="00301D10" w:rsidRPr="00C203D9">
        <w:rPr>
          <w:rFonts w:ascii="Times New Roman" w:eastAsia="Times New Roman" w:hAnsi="Times New Roman" w:cs="Times New Roman"/>
          <w:sz w:val="28"/>
          <w:szCs w:val="28"/>
          <w:lang w:val="uk-UA" w:eastAsia="uk-UA"/>
        </w:rPr>
        <w:t xml:space="preserve">насіння чіа, банан, </w:t>
      </w:r>
      <w:r w:rsidR="00554167">
        <w:rPr>
          <w:rFonts w:ascii="Times New Roman" w:eastAsia="Times New Roman" w:hAnsi="Times New Roman" w:cs="Times New Roman"/>
          <w:sz w:val="28"/>
          <w:szCs w:val="28"/>
          <w:lang w:val="uk-UA" w:eastAsia="uk-UA"/>
        </w:rPr>
        <w:t xml:space="preserve">арахіс, </w:t>
      </w:r>
      <w:r w:rsidR="00301D10" w:rsidRPr="00C203D9">
        <w:rPr>
          <w:rFonts w:ascii="Times New Roman" w:eastAsia="Times New Roman" w:hAnsi="Times New Roman" w:cs="Times New Roman"/>
          <w:sz w:val="28"/>
          <w:szCs w:val="28"/>
          <w:lang w:val="uk-UA" w:eastAsia="uk-UA"/>
        </w:rPr>
        <w:t>мед</w:t>
      </w:r>
      <w:r w:rsidRPr="00C203D9">
        <w:rPr>
          <w:rFonts w:ascii="Times New Roman" w:eastAsia="Times New Roman" w:hAnsi="Times New Roman" w:cs="Times New Roman"/>
          <w:sz w:val="28"/>
          <w:szCs w:val="28"/>
          <w:lang w:val="uk-UA" w:eastAsia="uk-UA"/>
        </w:rPr>
        <w:t xml:space="preserve">. </w:t>
      </w:r>
    </w:p>
    <w:p w:rsidR="009C17DA" w:rsidRPr="00C203D9"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r w:rsidRPr="00C203D9">
        <w:rPr>
          <w:rFonts w:ascii="Times New Roman" w:eastAsia="Times New Roman" w:hAnsi="Times New Roman" w:cs="Times New Roman"/>
          <w:b/>
          <w:sz w:val="28"/>
          <w:szCs w:val="28"/>
          <w:lang w:val="uk-UA" w:eastAsia="uk-UA"/>
        </w:rPr>
        <w:t>Методи дослідження</w:t>
      </w:r>
      <w:r w:rsidR="00301D10" w:rsidRPr="00C203D9">
        <w:rPr>
          <w:rFonts w:ascii="Times New Roman" w:eastAsia="Times New Roman" w:hAnsi="Times New Roman" w:cs="Times New Roman"/>
          <w:sz w:val="28"/>
          <w:szCs w:val="28"/>
          <w:lang w:val="uk-UA" w:eastAsia="uk-UA"/>
        </w:rPr>
        <w:t xml:space="preserve"> – теоретичні,</w:t>
      </w:r>
      <w:r w:rsidRPr="00C203D9">
        <w:rPr>
          <w:rFonts w:ascii="Times New Roman" w:eastAsia="Times New Roman" w:hAnsi="Times New Roman" w:cs="Times New Roman"/>
          <w:sz w:val="28"/>
          <w:szCs w:val="28"/>
          <w:lang w:val="uk-UA" w:eastAsia="uk-UA"/>
        </w:rPr>
        <w:t xml:space="preserve"> експериментальні, стандартні методики дослідження рослинної сировини</w:t>
      </w:r>
      <w:r w:rsidR="00C203D9">
        <w:rPr>
          <w:rFonts w:ascii="Times New Roman" w:eastAsia="Times New Roman" w:hAnsi="Times New Roman" w:cs="Times New Roman"/>
          <w:sz w:val="28"/>
          <w:szCs w:val="28"/>
          <w:lang w:val="uk-UA" w:eastAsia="uk-UA"/>
        </w:rPr>
        <w:t xml:space="preserve"> та готового продукту</w:t>
      </w:r>
      <w:r w:rsidRPr="00C203D9">
        <w:rPr>
          <w:rFonts w:ascii="Times New Roman" w:eastAsia="Times New Roman" w:hAnsi="Times New Roman" w:cs="Times New Roman"/>
          <w:sz w:val="28"/>
          <w:szCs w:val="28"/>
          <w:lang w:val="uk-UA" w:eastAsia="uk-UA"/>
        </w:rPr>
        <w:t>, органолептичні, фізико-хімічні, мікробіологічні, сучасні методи математичної статистики, кореляційного аналізу та комп’ютерних технологій.</w:t>
      </w:r>
    </w:p>
    <w:p w:rsidR="001A08D7" w:rsidRDefault="001A08D7" w:rsidP="001A08D7">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Мета дослідження. </w:t>
      </w:r>
      <w:r w:rsidRPr="001A08D7">
        <w:rPr>
          <w:rFonts w:ascii="Times New Roman" w:hAnsi="Times New Roman" w:cs="Times New Roman"/>
          <w:sz w:val="28"/>
          <w:szCs w:val="28"/>
          <w:lang w:val="uk-UA"/>
        </w:rPr>
        <w:t xml:space="preserve">Метою дослідження є дослідження можливості використання </w:t>
      </w:r>
      <w:r w:rsidR="00554167">
        <w:rPr>
          <w:rFonts w:ascii="Times New Roman" w:hAnsi="Times New Roman" w:cs="Times New Roman"/>
          <w:sz w:val="28"/>
          <w:szCs w:val="28"/>
          <w:lang w:val="uk-UA"/>
        </w:rPr>
        <w:t xml:space="preserve">традиційної та </w:t>
      </w:r>
      <w:r w:rsidRPr="001A08D7">
        <w:rPr>
          <w:rFonts w:ascii="Times New Roman" w:hAnsi="Times New Roman" w:cs="Times New Roman"/>
          <w:sz w:val="28"/>
          <w:szCs w:val="28"/>
          <w:lang w:val="uk-UA"/>
        </w:rPr>
        <w:t>нетрадиційної сировини в технології виробництва напоїв оздоровчого спрямування</w:t>
      </w:r>
      <w:r w:rsidR="00564918">
        <w:rPr>
          <w:rFonts w:ascii="Times New Roman" w:hAnsi="Times New Roman" w:cs="Times New Roman"/>
          <w:sz w:val="28"/>
          <w:szCs w:val="28"/>
          <w:lang w:val="uk-UA"/>
        </w:rPr>
        <w:t xml:space="preserve"> та розширення асортименту смузі</w:t>
      </w:r>
      <w:r w:rsidRPr="001A08D7">
        <w:rPr>
          <w:rFonts w:ascii="Times New Roman" w:hAnsi="Times New Roman" w:cs="Times New Roman"/>
          <w:sz w:val="28"/>
          <w:szCs w:val="28"/>
          <w:lang w:val="uk-UA"/>
        </w:rPr>
        <w:t xml:space="preserve">. </w:t>
      </w:r>
    </w:p>
    <w:p w:rsidR="00E24F6F" w:rsidRDefault="00E24F6F" w:rsidP="001A08D7">
      <w:pPr>
        <w:spacing w:after="0" w:line="360" w:lineRule="auto"/>
        <w:ind w:firstLine="567"/>
        <w:jc w:val="both"/>
        <w:rPr>
          <w:rFonts w:ascii="Times New Roman" w:hAnsi="Times New Roman" w:cs="Times New Roman"/>
          <w:sz w:val="28"/>
          <w:szCs w:val="28"/>
          <w:lang w:val="uk-UA"/>
        </w:rPr>
      </w:pPr>
      <w:r w:rsidRPr="00E24F6F">
        <w:rPr>
          <w:rFonts w:ascii="Times New Roman" w:hAnsi="Times New Roman" w:cs="Times New Roman"/>
          <w:sz w:val="28"/>
          <w:szCs w:val="28"/>
          <w:lang w:val="uk-UA"/>
        </w:rPr>
        <w:t>Для досягнення цієї мети було поставлено та вирішено ряд взаємопов</w:t>
      </w:r>
      <w:r w:rsidRPr="00E24F6F">
        <w:rPr>
          <w:rFonts w:ascii="Times New Roman" w:hAnsi="Times New Roman" w:cs="Times New Roman"/>
          <w:sz w:val="28"/>
          <w:szCs w:val="28"/>
          <w:lang w:val="uk-UA"/>
        </w:rPr>
        <w:sym w:font="Symbol" w:char="F0A2"/>
      </w:r>
      <w:r w:rsidRPr="00E24F6F">
        <w:rPr>
          <w:rFonts w:ascii="Times New Roman" w:hAnsi="Times New Roman" w:cs="Times New Roman"/>
          <w:sz w:val="28"/>
          <w:szCs w:val="28"/>
          <w:lang w:val="uk-UA"/>
        </w:rPr>
        <w:t>язаних між собою задач:</w:t>
      </w:r>
    </w:p>
    <w:p w:rsidR="00554167" w:rsidRDefault="00554167"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провести аналіз літературних джерел з даної проблематики; </w:t>
      </w:r>
    </w:p>
    <w:p w:rsidR="00E24F6F" w:rsidRDefault="00E24F6F"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обґрунтувати </w:t>
      </w:r>
      <w:r w:rsidR="00554167">
        <w:rPr>
          <w:rFonts w:ascii="Times New Roman" w:hAnsi="Times New Roman" w:cs="Times New Roman"/>
          <w:sz w:val="28"/>
          <w:szCs w:val="28"/>
          <w:lang w:val="uk-UA"/>
        </w:rPr>
        <w:t>вибір обраної для досліджень рослинної сировини</w:t>
      </w:r>
      <w:r>
        <w:rPr>
          <w:rFonts w:ascii="Times New Roman" w:hAnsi="Times New Roman" w:cs="Times New Roman"/>
          <w:sz w:val="28"/>
          <w:szCs w:val="28"/>
          <w:lang w:val="uk-UA"/>
        </w:rPr>
        <w:t>;</w:t>
      </w:r>
    </w:p>
    <w:p w:rsidR="00E24F6F" w:rsidRDefault="00E24F6F"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хімічний склад</w:t>
      </w:r>
      <w:r w:rsidR="00564918">
        <w:rPr>
          <w:rFonts w:ascii="Times New Roman" w:hAnsi="Times New Roman" w:cs="Times New Roman"/>
          <w:sz w:val="28"/>
          <w:szCs w:val="28"/>
          <w:lang w:val="uk-UA"/>
        </w:rPr>
        <w:t>, харчову,</w:t>
      </w:r>
      <w:r w:rsidR="00554167">
        <w:rPr>
          <w:rFonts w:ascii="Times New Roman" w:hAnsi="Times New Roman" w:cs="Times New Roman"/>
          <w:sz w:val="28"/>
          <w:szCs w:val="28"/>
          <w:lang w:val="uk-UA"/>
        </w:rPr>
        <w:t xml:space="preserve"> біологічну</w:t>
      </w:r>
      <w:r w:rsidR="00564918">
        <w:rPr>
          <w:rFonts w:ascii="Times New Roman" w:hAnsi="Times New Roman" w:cs="Times New Roman"/>
          <w:sz w:val="28"/>
          <w:szCs w:val="28"/>
          <w:lang w:val="uk-UA"/>
        </w:rPr>
        <w:t>, енергетичну</w:t>
      </w:r>
      <w:r w:rsidR="00554167">
        <w:rPr>
          <w:rFonts w:ascii="Times New Roman" w:hAnsi="Times New Roman" w:cs="Times New Roman"/>
          <w:sz w:val="28"/>
          <w:szCs w:val="28"/>
          <w:lang w:val="uk-UA"/>
        </w:rPr>
        <w:t xml:space="preserve"> цінність сировини, </w:t>
      </w:r>
      <w:r>
        <w:rPr>
          <w:rFonts w:ascii="Times New Roman" w:hAnsi="Times New Roman" w:cs="Times New Roman"/>
          <w:sz w:val="28"/>
          <w:szCs w:val="28"/>
          <w:lang w:val="uk-UA"/>
        </w:rPr>
        <w:t xml:space="preserve">готових смузі на </w:t>
      </w:r>
      <w:r w:rsidR="008059DC">
        <w:rPr>
          <w:rFonts w:ascii="Times New Roman" w:hAnsi="Times New Roman" w:cs="Times New Roman"/>
          <w:sz w:val="28"/>
          <w:szCs w:val="28"/>
          <w:lang w:val="uk-UA"/>
        </w:rPr>
        <w:t>молочній</w:t>
      </w:r>
      <w:r w:rsidR="002B4DBA">
        <w:rPr>
          <w:rFonts w:ascii="Times New Roman" w:hAnsi="Times New Roman" w:cs="Times New Roman"/>
          <w:sz w:val="28"/>
          <w:szCs w:val="28"/>
          <w:lang w:val="uk-UA"/>
        </w:rPr>
        <w:t xml:space="preserve"> </w:t>
      </w:r>
      <w:r w:rsidR="008059DC">
        <w:rPr>
          <w:rFonts w:ascii="Times New Roman" w:hAnsi="Times New Roman" w:cs="Times New Roman"/>
          <w:sz w:val="28"/>
          <w:szCs w:val="28"/>
          <w:lang w:val="uk-UA"/>
        </w:rPr>
        <w:t>/</w:t>
      </w:r>
      <w:r w:rsidR="002B4DBA">
        <w:rPr>
          <w:rFonts w:ascii="Times New Roman" w:hAnsi="Times New Roman" w:cs="Times New Roman"/>
          <w:sz w:val="28"/>
          <w:szCs w:val="28"/>
          <w:lang w:val="uk-UA"/>
        </w:rPr>
        <w:t xml:space="preserve"> </w:t>
      </w:r>
      <w:r>
        <w:rPr>
          <w:rFonts w:ascii="Times New Roman" w:hAnsi="Times New Roman" w:cs="Times New Roman"/>
          <w:sz w:val="28"/>
          <w:szCs w:val="28"/>
          <w:lang w:val="uk-UA"/>
        </w:rPr>
        <w:t>йогуртовій основі з використанням рослинної сировини;</w:t>
      </w:r>
    </w:p>
    <w:p w:rsidR="00564918" w:rsidRDefault="00564918"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органолептичні, фізико-хімічні показники розроблених напоїв;</w:t>
      </w:r>
    </w:p>
    <w:p w:rsidR="00554167" w:rsidRDefault="00554167"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дослідити компонентну сумісність рослинних компонентів;</w:t>
      </w:r>
    </w:p>
    <w:p w:rsidR="00E24F6F" w:rsidRPr="00E24F6F" w:rsidRDefault="00554167" w:rsidP="00C203D9">
      <w:pPr>
        <w:pStyle w:val="a4"/>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w:t>
      </w:r>
      <w:r w:rsidR="00564918">
        <w:rPr>
          <w:rFonts w:ascii="Times New Roman" w:hAnsi="Times New Roman" w:cs="Times New Roman"/>
          <w:sz w:val="28"/>
          <w:szCs w:val="28"/>
          <w:lang w:val="uk-UA"/>
        </w:rPr>
        <w:t>проєкт нормативної документації</w:t>
      </w:r>
      <w:r w:rsidR="0043427E">
        <w:rPr>
          <w:rFonts w:ascii="Times New Roman" w:hAnsi="Times New Roman" w:cs="Times New Roman"/>
          <w:sz w:val="28"/>
          <w:szCs w:val="28"/>
          <w:lang w:val="uk-UA"/>
        </w:rPr>
        <w:t>.</w:t>
      </w:r>
    </w:p>
    <w:p w:rsidR="009C17DA" w:rsidRPr="009C17DA" w:rsidRDefault="009C17DA" w:rsidP="009C17DA">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b/>
          <w:sz w:val="28"/>
          <w:szCs w:val="28"/>
          <w:lang w:val="uk-UA" w:eastAsia="uk-UA"/>
        </w:rPr>
        <w:t>Наукова новизна одержаних результатів.</w:t>
      </w:r>
      <w:r w:rsidR="00564918">
        <w:rPr>
          <w:rFonts w:ascii="Times New Roman" w:eastAsia="Times New Roman" w:hAnsi="Times New Roman" w:cs="Times New Roman"/>
          <w:b/>
          <w:sz w:val="28"/>
          <w:szCs w:val="28"/>
          <w:lang w:val="uk-UA" w:eastAsia="uk-UA"/>
        </w:rPr>
        <w:t xml:space="preserve"> </w:t>
      </w:r>
      <w:r w:rsidR="00564918">
        <w:rPr>
          <w:rFonts w:ascii="Times New Roman" w:eastAsia="Times New Roman" w:hAnsi="Times New Roman" w:cs="Times New Roman"/>
          <w:sz w:val="28"/>
          <w:szCs w:val="28"/>
          <w:lang w:val="uk-UA" w:eastAsia="uk-UA"/>
        </w:rPr>
        <w:t xml:space="preserve">Досліджено органолептичні, фізико-хімічні та мікробіологічні показники розроблених </w:t>
      </w:r>
      <w:r w:rsidR="008059DC">
        <w:rPr>
          <w:rFonts w:ascii="Times New Roman" w:eastAsia="Times New Roman" w:hAnsi="Times New Roman" w:cs="Times New Roman"/>
          <w:sz w:val="28"/>
          <w:szCs w:val="28"/>
          <w:lang w:val="uk-UA" w:eastAsia="uk-UA"/>
        </w:rPr>
        <w:t>напоїв</w:t>
      </w:r>
      <w:r w:rsidR="00564918">
        <w:rPr>
          <w:rFonts w:ascii="Times New Roman" w:eastAsia="Times New Roman" w:hAnsi="Times New Roman" w:cs="Times New Roman"/>
          <w:sz w:val="28"/>
          <w:szCs w:val="28"/>
          <w:lang w:val="uk-UA" w:eastAsia="uk-UA"/>
        </w:rPr>
        <w:t xml:space="preserve">, розраховано забезпечення добової потреби людини в біологічно активних речовинах при споживанні смузі в щоденному раціоні. Виявлено і проаналізовано небезпечні чинники у процесі виробництва </w:t>
      </w:r>
      <w:r w:rsidR="008059DC">
        <w:rPr>
          <w:rFonts w:ascii="Times New Roman" w:eastAsia="Times New Roman" w:hAnsi="Times New Roman" w:cs="Times New Roman"/>
          <w:sz w:val="28"/>
          <w:szCs w:val="28"/>
          <w:lang w:val="uk-UA" w:eastAsia="uk-UA"/>
        </w:rPr>
        <w:t>напоїв оздоровчого спрямування</w:t>
      </w:r>
      <w:r w:rsidRPr="009C17DA">
        <w:rPr>
          <w:rFonts w:ascii="Times New Roman" w:eastAsia="Times New Roman" w:hAnsi="Times New Roman" w:cs="Times New Roman"/>
          <w:sz w:val="28"/>
          <w:szCs w:val="28"/>
          <w:lang w:val="uk-UA" w:eastAsia="uk-UA"/>
        </w:rPr>
        <w:t xml:space="preserve">. </w:t>
      </w:r>
    </w:p>
    <w:p w:rsidR="009C17DA" w:rsidRPr="009C17DA"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b/>
          <w:sz w:val="28"/>
          <w:szCs w:val="28"/>
          <w:lang w:val="uk-UA" w:eastAsia="uk-UA"/>
        </w:rPr>
        <w:t>Практичне значення отриманих результатів</w:t>
      </w:r>
      <w:r w:rsidRPr="009C17DA">
        <w:rPr>
          <w:rFonts w:ascii="Times New Roman" w:eastAsia="Times New Roman" w:hAnsi="Times New Roman" w:cs="Times New Roman"/>
          <w:sz w:val="28"/>
          <w:szCs w:val="28"/>
          <w:lang w:val="uk-UA" w:eastAsia="uk-UA"/>
        </w:rPr>
        <w:t>: на основі експериментальних досліджень і теоретичних обґрунтувань удосконалено технологію</w:t>
      </w:r>
      <w:r w:rsidR="008059DC">
        <w:rPr>
          <w:rFonts w:ascii="Times New Roman" w:eastAsia="Times New Roman" w:hAnsi="Times New Roman" w:cs="Times New Roman"/>
          <w:sz w:val="28"/>
          <w:szCs w:val="28"/>
          <w:lang w:val="uk-UA" w:eastAsia="uk-UA"/>
        </w:rPr>
        <w:t xml:space="preserve"> напоїв оздоровчого спрямування</w:t>
      </w:r>
      <w:r w:rsidRPr="009C17DA">
        <w:rPr>
          <w:rFonts w:ascii="Times New Roman" w:eastAsia="Times New Roman" w:hAnsi="Times New Roman" w:cs="Times New Roman"/>
          <w:sz w:val="28"/>
          <w:szCs w:val="28"/>
          <w:lang w:val="uk-UA" w:eastAsia="uk-UA"/>
        </w:rPr>
        <w:t>. Вона заснована на використанні</w:t>
      </w:r>
      <w:r w:rsidR="00C203D9">
        <w:rPr>
          <w:rFonts w:ascii="Times New Roman" w:eastAsia="Times New Roman" w:hAnsi="Times New Roman" w:cs="Times New Roman"/>
          <w:sz w:val="28"/>
          <w:szCs w:val="28"/>
          <w:lang w:val="uk-UA" w:eastAsia="uk-UA"/>
        </w:rPr>
        <w:t xml:space="preserve"> плодів,</w:t>
      </w:r>
      <w:r w:rsidRPr="009C17DA">
        <w:rPr>
          <w:rFonts w:ascii="Times New Roman" w:eastAsia="Times New Roman" w:hAnsi="Times New Roman" w:cs="Times New Roman"/>
          <w:sz w:val="28"/>
          <w:szCs w:val="28"/>
          <w:lang w:val="uk-UA" w:eastAsia="uk-UA"/>
        </w:rPr>
        <w:t xml:space="preserve"> ягід</w:t>
      </w:r>
      <w:r w:rsidR="00C203D9">
        <w:rPr>
          <w:rFonts w:ascii="Times New Roman" w:eastAsia="Times New Roman" w:hAnsi="Times New Roman" w:cs="Times New Roman"/>
          <w:sz w:val="28"/>
          <w:szCs w:val="28"/>
          <w:lang w:val="uk-UA" w:eastAsia="uk-UA"/>
        </w:rPr>
        <w:t xml:space="preserve"> та зелені</w:t>
      </w:r>
      <w:r w:rsidRPr="009C17DA">
        <w:rPr>
          <w:rFonts w:ascii="Times New Roman" w:eastAsia="Times New Roman" w:hAnsi="Times New Roman" w:cs="Times New Roman"/>
          <w:sz w:val="28"/>
          <w:szCs w:val="28"/>
          <w:lang w:val="uk-UA" w:eastAsia="uk-UA"/>
        </w:rPr>
        <w:t>, що дає можливість забезпечити високий ступінь збереже</w:t>
      </w:r>
      <w:r w:rsidR="00C203D9">
        <w:rPr>
          <w:rFonts w:ascii="Times New Roman" w:eastAsia="Times New Roman" w:hAnsi="Times New Roman" w:cs="Times New Roman"/>
          <w:sz w:val="28"/>
          <w:szCs w:val="28"/>
          <w:lang w:val="uk-UA" w:eastAsia="uk-UA"/>
        </w:rPr>
        <w:t>ння корисних речовин сировини й</w:t>
      </w:r>
      <w:r w:rsidRPr="009C17DA">
        <w:rPr>
          <w:rFonts w:ascii="Times New Roman" w:eastAsia="Times New Roman" w:hAnsi="Times New Roman" w:cs="Times New Roman"/>
          <w:sz w:val="28"/>
          <w:szCs w:val="28"/>
          <w:lang w:val="uk-UA" w:eastAsia="uk-UA"/>
        </w:rPr>
        <w:t xml:space="preserve"> отримати </w:t>
      </w:r>
      <w:r>
        <w:rPr>
          <w:rFonts w:ascii="Times New Roman" w:eastAsia="Times New Roman" w:hAnsi="Times New Roman" w:cs="Times New Roman"/>
          <w:sz w:val="28"/>
          <w:szCs w:val="28"/>
          <w:lang w:val="uk-UA" w:eastAsia="uk-UA"/>
        </w:rPr>
        <w:t>смузі</w:t>
      </w:r>
      <w:r w:rsidRPr="009C17DA">
        <w:rPr>
          <w:rFonts w:ascii="Times New Roman" w:eastAsia="Times New Roman" w:hAnsi="Times New Roman" w:cs="Times New Roman"/>
          <w:sz w:val="28"/>
          <w:szCs w:val="28"/>
          <w:lang w:val="uk-UA" w:eastAsia="uk-UA"/>
        </w:rPr>
        <w:t xml:space="preserve"> з висо</w:t>
      </w:r>
      <w:r w:rsidR="00C203D9">
        <w:rPr>
          <w:rFonts w:ascii="Times New Roman" w:eastAsia="Times New Roman" w:hAnsi="Times New Roman" w:cs="Times New Roman"/>
          <w:sz w:val="28"/>
          <w:szCs w:val="28"/>
          <w:lang w:val="uk-UA" w:eastAsia="uk-UA"/>
        </w:rPr>
        <w:t>ким вмістом БАР. Розроблено проє</w:t>
      </w:r>
      <w:r w:rsidRPr="009C17DA">
        <w:rPr>
          <w:rFonts w:ascii="Times New Roman" w:eastAsia="Times New Roman" w:hAnsi="Times New Roman" w:cs="Times New Roman"/>
          <w:sz w:val="28"/>
          <w:szCs w:val="28"/>
          <w:lang w:val="uk-UA" w:eastAsia="uk-UA"/>
        </w:rPr>
        <w:t>кт нормативної документації (Додаток А). Досліджено характеристики готового продукту за фізико</w:t>
      </w:r>
      <w:r w:rsidR="00C203D9">
        <w:rPr>
          <w:rFonts w:ascii="Times New Roman" w:eastAsia="Times New Roman" w:hAnsi="Times New Roman" w:cs="Times New Roman"/>
          <w:sz w:val="28"/>
          <w:szCs w:val="28"/>
          <w:lang w:val="uk-UA" w:eastAsia="uk-UA"/>
        </w:rPr>
        <w:t>-хімічними, мікробіологічними й</w:t>
      </w:r>
      <w:r w:rsidRPr="009C17DA">
        <w:rPr>
          <w:rFonts w:ascii="Times New Roman" w:eastAsia="Times New Roman" w:hAnsi="Times New Roman" w:cs="Times New Roman"/>
          <w:sz w:val="28"/>
          <w:szCs w:val="28"/>
          <w:lang w:val="uk-UA" w:eastAsia="uk-UA"/>
        </w:rPr>
        <w:t xml:space="preserve"> органолептичними показниками.</w:t>
      </w:r>
    </w:p>
    <w:p w:rsidR="009C17DA" w:rsidRPr="009C17DA"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b/>
          <w:sz w:val="28"/>
          <w:szCs w:val="28"/>
          <w:lang w:val="uk-UA" w:eastAsia="uk-UA"/>
        </w:rPr>
        <w:t>Публікації.</w:t>
      </w:r>
      <w:r w:rsidRPr="009C17DA">
        <w:rPr>
          <w:rFonts w:ascii="Times New Roman" w:eastAsia="Times New Roman" w:hAnsi="Times New Roman" w:cs="Times New Roman"/>
          <w:sz w:val="28"/>
          <w:szCs w:val="28"/>
          <w:lang w:val="uk-UA" w:eastAsia="uk-UA"/>
        </w:rPr>
        <w:t xml:space="preserve"> За матеріалами магістерської рoбoти опубліковано статтю у збірнику статей магістрів факультету ХТГРТБ </w:t>
      </w:r>
      <w:r w:rsidR="0093019D">
        <w:rPr>
          <w:rFonts w:ascii="Times New Roman" w:eastAsia="Times New Roman" w:hAnsi="Times New Roman" w:cs="Times New Roman"/>
          <w:sz w:val="28"/>
          <w:szCs w:val="28"/>
          <w:lang w:val="uk-UA" w:eastAsia="uk-UA"/>
        </w:rPr>
        <w:t>(Додаток Б</w:t>
      </w:r>
      <w:r w:rsidRPr="009C17DA">
        <w:rPr>
          <w:rFonts w:ascii="Times New Roman" w:eastAsia="Times New Roman" w:hAnsi="Times New Roman" w:cs="Times New Roman"/>
          <w:sz w:val="28"/>
          <w:szCs w:val="28"/>
          <w:lang w:val="uk-UA" w:eastAsia="uk-UA"/>
        </w:rPr>
        <w:t xml:space="preserve">). </w:t>
      </w:r>
    </w:p>
    <w:p w:rsidR="009C17DA" w:rsidRPr="009C17DA"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r w:rsidRPr="009C17DA">
        <w:rPr>
          <w:rFonts w:ascii="Times New Roman" w:eastAsia="Times New Roman" w:hAnsi="Times New Roman" w:cs="Times New Roman"/>
          <w:b/>
          <w:sz w:val="28"/>
          <w:szCs w:val="28"/>
          <w:lang w:val="uk-UA" w:eastAsia="uk-UA"/>
        </w:rPr>
        <w:t>Особистий внесок магістранта.</w:t>
      </w:r>
      <w:r w:rsidRPr="009C17DA">
        <w:rPr>
          <w:rFonts w:ascii="Times New Roman" w:eastAsia="Times New Roman" w:hAnsi="Times New Roman" w:cs="Times New Roman"/>
          <w:sz w:val="28"/>
          <w:szCs w:val="28"/>
          <w:lang w:val="uk-UA" w:eastAsia="uk-UA"/>
        </w:rPr>
        <w:t xml:space="preserve"> Автором безпосередньо сплановано</w:t>
      </w:r>
      <w:r w:rsidRPr="009C17DA">
        <w:rPr>
          <w:rFonts w:ascii="Times New Roman" w:eastAsia="Batang" w:hAnsi="Times New Roman" w:cs="Times New Roman"/>
          <w:spacing w:val="20"/>
          <w:sz w:val="28"/>
          <w:szCs w:val="28"/>
          <w:shd w:val="clear" w:color="auto" w:fill="FFFFFF"/>
          <w:lang w:val="uk-UA" w:eastAsia="uk-UA"/>
        </w:rPr>
        <w:t xml:space="preserve"> </w:t>
      </w:r>
      <w:r w:rsidRPr="009C17DA">
        <w:rPr>
          <w:rFonts w:ascii="Times New Roman" w:eastAsia="Times New Roman" w:hAnsi="Times New Roman" w:cs="Times New Roman"/>
          <w:sz w:val="28"/>
          <w:szCs w:val="28"/>
          <w:lang w:val="uk-UA" w:eastAsia="uk-UA"/>
        </w:rPr>
        <w:t xml:space="preserve">експеримент, </w:t>
      </w:r>
      <w:r w:rsidRPr="009C17DA">
        <w:rPr>
          <w:rFonts w:ascii="Times New Roman" w:eastAsia="Times New Roman" w:hAnsi="Times New Roman" w:cs="Times New Roman"/>
          <w:spacing w:val="-20"/>
          <w:sz w:val="28"/>
          <w:szCs w:val="28"/>
          <w:shd w:val="clear" w:color="auto" w:fill="FFFFFF"/>
          <w:lang w:val="uk-UA" w:eastAsia="uk-UA"/>
        </w:rPr>
        <w:t>здійснено</w:t>
      </w:r>
      <w:r w:rsidRPr="009C17DA">
        <w:rPr>
          <w:rFonts w:ascii="Times New Roman" w:eastAsia="Times New Roman" w:hAnsi="Times New Roman" w:cs="Times New Roman"/>
          <w:sz w:val="28"/>
          <w:szCs w:val="28"/>
          <w:lang w:val="uk-UA" w:eastAsia="uk-UA"/>
        </w:rPr>
        <w:t xml:space="preserve"> наукові дослідження, узагальнено отримані </w:t>
      </w:r>
      <w:r w:rsidRPr="009C17DA">
        <w:rPr>
          <w:rFonts w:ascii="Times New Roman" w:eastAsia="Times New Roman" w:hAnsi="Times New Roman" w:cs="Times New Roman"/>
          <w:spacing w:val="-20"/>
          <w:sz w:val="28"/>
          <w:szCs w:val="28"/>
          <w:shd w:val="clear" w:color="auto" w:fill="FFFFFF"/>
          <w:lang w:val="uk-UA" w:eastAsia="uk-UA"/>
        </w:rPr>
        <w:t>результа</w:t>
      </w:r>
      <w:r w:rsidRPr="009C17DA">
        <w:rPr>
          <w:rFonts w:ascii="Times New Roman" w:eastAsia="Times New Roman" w:hAnsi="Times New Roman" w:cs="Times New Roman"/>
          <w:sz w:val="28"/>
          <w:szCs w:val="28"/>
          <w:lang w:val="uk-UA" w:eastAsia="uk-UA"/>
        </w:rPr>
        <w:t>ти. Особистий внесок полягає у проведені теоретичного обґрунтування та експериментальних досліджень</w:t>
      </w:r>
      <w:r w:rsidR="0093019D">
        <w:rPr>
          <w:rFonts w:ascii="Times New Roman" w:eastAsia="Times New Roman" w:hAnsi="Times New Roman" w:cs="Times New Roman"/>
          <w:sz w:val="28"/>
          <w:szCs w:val="28"/>
          <w:lang w:val="uk-UA" w:eastAsia="uk-UA"/>
        </w:rPr>
        <w:t xml:space="preserve">, розрахунків харчової та біологічної цінності сировини </w:t>
      </w:r>
      <w:r w:rsidR="002B4DBA">
        <w:rPr>
          <w:rFonts w:ascii="Times New Roman" w:eastAsia="Times New Roman" w:hAnsi="Times New Roman" w:cs="Times New Roman"/>
          <w:sz w:val="28"/>
          <w:szCs w:val="28"/>
          <w:lang w:val="uk-UA" w:eastAsia="uk-UA"/>
        </w:rPr>
        <w:t>і готового продукту (Додаток В)</w:t>
      </w:r>
      <w:r w:rsidRPr="009C17DA">
        <w:rPr>
          <w:rFonts w:ascii="Times New Roman" w:eastAsia="Times New Roman" w:hAnsi="Times New Roman" w:cs="Times New Roman"/>
          <w:spacing w:val="-20"/>
          <w:sz w:val="28"/>
          <w:szCs w:val="28"/>
          <w:shd w:val="clear" w:color="auto" w:fill="FFFFFF"/>
          <w:lang w:val="uk-UA" w:eastAsia="uk-UA"/>
        </w:rPr>
        <w:t>;</w:t>
      </w:r>
      <w:r w:rsidRPr="009C17DA">
        <w:rPr>
          <w:rFonts w:ascii="Times New Roman" w:eastAsia="Times New Roman" w:hAnsi="Times New Roman" w:cs="Times New Roman"/>
          <w:sz w:val="28"/>
          <w:szCs w:val="28"/>
          <w:lang w:val="uk-UA" w:eastAsia="uk-UA"/>
        </w:rPr>
        <w:t xml:space="preserve"> дослідженні показ</w:t>
      </w:r>
      <w:r w:rsidR="00564918">
        <w:rPr>
          <w:rFonts w:ascii="Times New Roman" w:eastAsia="Times New Roman" w:hAnsi="Times New Roman" w:cs="Times New Roman"/>
          <w:sz w:val="28"/>
          <w:szCs w:val="28"/>
          <w:lang w:val="uk-UA" w:eastAsia="uk-UA"/>
        </w:rPr>
        <w:t>ників якості сировини та готового продукту</w:t>
      </w:r>
      <w:r w:rsidRPr="009C17DA">
        <w:rPr>
          <w:rFonts w:ascii="Times New Roman" w:eastAsia="Times New Roman" w:hAnsi="Times New Roman" w:cs="Times New Roman"/>
          <w:sz w:val="28"/>
          <w:szCs w:val="28"/>
          <w:lang w:val="uk-UA" w:eastAsia="uk-UA"/>
        </w:rPr>
        <w:t xml:space="preserve"> після виготовлення; проведенні огляду технологій виробництва</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pacing w:val="-20"/>
          <w:sz w:val="28"/>
          <w:szCs w:val="28"/>
          <w:shd w:val="clear" w:color="auto" w:fill="FFFFFF"/>
          <w:lang w:val="uk-UA" w:eastAsia="uk-UA"/>
        </w:rPr>
        <w:t>смузі</w:t>
      </w:r>
      <w:r w:rsidRPr="009C17DA">
        <w:rPr>
          <w:rFonts w:ascii="Times New Roman" w:eastAsia="Times New Roman" w:hAnsi="Times New Roman" w:cs="Times New Roman"/>
          <w:spacing w:val="-20"/>
          <w:sz w:val="28"/>
          <w:szCs w:val="28"/>
          <w:shd w:val="clear" w:color="auto" w:fill="FFFFFF"/>
          <w:lang w:val="uk-UA" w:eastAsia="uk-UA"/>
        </w:rPr>
        <w:t>;</w:t>
      </w:r>
      <w:r w:rsidRPr="009C17DA">
        <w:rPr>
          <w:rFonts w:ascii="Times New Roman" w:eastAsia="Times New Roman" w:hAnsi="Times New Roman" w:cs="Times New Roman"/>
          <w:sz w:val="28"/>
          <w:szCs w:val="28"/>
          <w:lang w:val="uk-UA" w:eastAsia="uk-UA"/>
        </w:rPr>
        <w:t xml:space="preserve"> удосконаленні </w:t>
      </w:r>
      <w:r w:rsidR="00564918">
        <w:rPr>
          <w:rFonts w:ascii="Times New Roman" w:eastAsia="Times New Roman" w:hAnsi="Times New Roman" w:cs="Times New Roman"/>
          <w:spacing w:val="-20"/>
          <w:sz w:val="28"/>
          <w:szCs w:val="28"/>
          <w:shd w:val="clear" w:color="auto" w:fill="FFFFFF"/>
          <w:lang w:val="uk-UA" w:eastAsia="uk-UA"/>
        </w:rPr>
        <w:t>технології</w:t>
      </w:r>
      <w:r w:rsidRPr="009C17DA">
        <w:rPr>
          <w:rFonts w:ascii="Times New Roman" w:eastAsia="Times New Roman" w:hAnsi="Times New Roman" w:cs="Times New Roman"/>
          <w:spacing w:val="-20"/>
          <w:sz w:val="28"/>
          <w:szCs w:val="28"/>
          <w:shd w:val="clear" w:color="auto" w:fill="FFFFFF"/>
          <w:lang w:val="uk-UA" w:eastAsia="uk-UA"/>
        </w:rPr>
        <w:t>,</w:t>
      </w:r>
      <w:r w:rsidR="00564918">
        <w:rPr>
          <w:rFonts w:ascii="Times New Roman" w:eastAsia="Times New Roman" w:hAnsi="Times New Roman" w:cs="Times New Roman"/>
          <w:sz w:val="28"/>
          <w:szCs w:val="28"/>
          <w:lang w:val="uk-UA" w:eastAsia="uk-UA"/>
        </w:rPr>
        <w:t xml:space="preserve"> розробці проє</w:t>
      </w:r>
      <w:r w:rsidRPr="009C17DA">
        <w:rPr>
          <w:rFonts w:ascii="Times New Roman" w:eastAsia="Times New Roman" w:hAnsi="Times New Roman" w:cs="Times New Roman"/>
          <w:sz w:val="28"/>
          <w:szCs w:val="28"/>
          <w:lang w:val="uk-UA" w:eastAsia="uk-UA"/>
        </w:rPr>
        <w:t xml:space="preserve">кту нормативної документації, а </w:t>
      </w:r>
      <w:r w:rsidRPr="009C17DA">
        <w:rPr>
          <w:rFonts w:ascii="Times New Roman" w:eastAsia="Times New Roman" w:hAnsi="Times New Roman" w:cs="Times New Roman"/>
          <w:spacing w:val="-20"/>
          <w:sz w:val="28"/>
          <w:szCs w:val="28"/>
          <w:shd w:val="clear" w:color="auto" w:fill="FFFFFF"/>
          <w:lang w:val="uk-UA" w:eastAsia="uk-UA"/>
        </w:rPr>
        <w:t xml:space="preserve">також в </w:t>
      </w:r>
      <w:r w:rsidRPr="009C17DA">
        <w:rPr>
          <w:rFonts w:ascii="Times New Roman" w:eastAsia="Times New Roman" w:hAnsi="Times New Roman" w:cs="Times New Roman"/>
          <w:sz w:val="28"/>
          <w:szCs w:val="28"/>
          <w:lang w:val="uk-UA" w:eastAsia="uk-UA"/>
        </w:rPr>
        <w:t>аналізі і публікації отриманих результатів.</w:t>
      </w:r>
    </w:p>
    <w:p w:rsidR="009C17DA" w:rsidRPr="009C17DA" w:rsidRDefault="009C17DA" w:rsidP="009C17DA">
      <w:pPr>
        <w:spacing w:after="0" w:line="360" w:lineRule="auto"/>
        <w:ind w:firstLine="709"/>
        <w:contextualSpacing/>
        <w:jc w:val="both"/>
        <w:rPr>
          <w:rFonts w:ascii="Times New Roman" w:eastAsia="Times New Roman" w:hAnsi="Times New Roman" w:cs="Times New Roman"/>
          <w:sz w:val="28"/>
          <w:szCs w:val="28"/>
          <w:lang w:val="uk-UA" w:eastAsia="uk-UA"/>
        </w:rPr>
      </w:pPr>
    </w:p>
    <w:p w:rsidR="009C17DA" w:rsidRDefault="009C17DA" w:rsidP="001A08D7">
      <w:pPr>
        <w:spacing w:after="0" w:line="360" w:lineRule="auto"/>
        <w:ind w:firstLine="567"/>
        <w:jc w:val="both"/>
        <w:rPr>
          <w:rFonts w:ascii="Times New Roman" w:hAnsi="Times New Roman" w:cs="Times New Roman"/>
          <w:b/>
          <w:sz w:val="28"/>
          <w:szCs w:val="28"/>
          <w:lang w:val="uk-UA"/>
        </w:rPr>
      </w:pPr>
    </w:p>
    <w:p w:rsidR="00FA6AFD" w:rsidRDefault="00FA6AF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FA6AFD" w:rsidRDefault="00FA6AFD" w:rsidP="00FA6AFD">
      <w:pPr>
        <w:spacing w:after="0" w:line="360" w:lineRule="auto"/>
        <w:jc w:val="center"/>
        <w:rPr>
          <w:rFonts w:ascii="Times New Roman" w:hAnsi="Times New Roman" w:cs="Times New Roman"/>
          <w:b/>
          <w:sz w:val="28"/>
          <w:szCs w:val="28"/>
          <w:lang w:val="uk-UA"/>
        </w:rPr>
      </w:pPr>
      <w:r w:rsidRPr="00FA6AFD">
        <w:rPr>
          <w:rFonts w:ascii="Times New Roman" w:hAnsi="Times New Roman" w:cs="Times New Roman"/>
          <w:b/>
          <w:sz w:val="28"/>
          <w:szCs w:val="28"/>
          <w:lang w:val="uk-UA"/>
        </w:rPr>
        <w:lastRenderedPageBreak/>
        <w:t>Висновки до розділу 1</w:t>
      </w:r>
    </w:p>
    <w:p w:rsidR="001D7891" w:rsidRDefault="001D7891" w:rsidP="00FA6AFD">
      <w:pPr>
        <w:spacing w:after="0" w:line="360" w:lineRule="auto"/>
        <w:jc w:val="center"/>
        <w:rPr>
          <w:rFonts w:ascii="Times New Roman" w:hAnsi="Times New Roman" w:cs="Times New Roman"/>
          <w:b/>
          <w:sz w:val="28"/>
          <w:szCs w:val="28"/>
          <w:lang w:val="uk-UA"/>
        </w:rPr>
      </w:pPr>
    </w:p>
    <w:p w:rsidR="00534C52" w:rsidRPr="001D7891" w:rsidRDefault="00534C52" w:rsidP="00CB6C46">
      <w:pPr>
        <w:pStyle w:val="a4"/>
        <w:numPr>
          <w:ilvl w:val="0"/>
          <w:numId w:val="21"/>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lang w:val="uk-UA" w:eastAsia="ru-RU"/>
        </w:rPr>
      </w:pPr>
      <w:r w:rsidRPr="001D7891">
        <w:rPr>
          <w:rFonts w:ascii="Times New Roman" w:eastAsia="Times New Roman" w:hAnsi="Times New Roman" w:cs="Times New Roman"/>
          <w:color w:val="000000"/>
          <w:sz w:val="28"/>
          <w:szCs w:val="28"/>
          <w:lang w:val="uk-UA" w:eastAsia="ru-RU"/>
        </w:rPr>
        <w:t>Найбільшу цінність у харчуванні людини рослинна сировина має як джерело біологічно активних речовин, вітамінів, макро- та мікро елементів, речовин специфічного дії, харчових волокон. Завдяки наявності перелічених груп сполук рослинна стровина покращує травлення, серцево-судинну діяльність, нервово-емоційний стан, є незамінною в харчуванні людини.</w:t>
      </w:r>
    </w:p>
    <w:p w:rsidR="001D7891" w:rsidRPr="001D7891" w:rsidRDefault="001D7891" w:rsidP="00CB6C46">
      <w:pPr>
        <w:pStyle w:val="a4"/>
        <w:numPr>
          <w:ilvl w:val="0"/>
          <w:numId w:val="21"/>
        </w:numPr>
        <w:spacing w:after="0" w:line="360" w:lineRule="auto"/>
        <w:ind w:left="0" w:firstLine="709"/>
        <w:jc w:val="both"/>
        <w:rPr>
          <w:rFonts w:ascii="Times New Roman" w:hAnsi="Times New Roman" w:cs="Times New Roman"/>
          <w:sz w:val="28"/>
          <w:szCs w:val="28"/>
          <w:lang w:val="uk-UA"/>
        </w:rPr>
      </w:pPr>
      <w:r w:rsidRPr="001D7891">
        <w:rPr>
          <w:rFonts w:ascii="Times New Roman" w:hAnsi="Times New Roman" w:cs="Times New Roman"/>
          <w:sz w:val="28"/>
          <w:szCs w:val="28"/>
          <w:lang w:val="uk-UA"/>
        </w:rPr>
        <w:t>З</w:t>
      </w:r>
      <w:r w:rsidRPr="001D7891">
        <w:rPr>
          <w:rFonts w:ascii="Times New Roman" w:hAnsi="Times New Roman" w:cs="Times New Roman"/>
          <w:sz w:val="28"/>
          <w:szCs w:val="28"/>
        </w:rPr>
        <w:t>наючи склад того чи</w:t>
      </w:r>
      <w:r w:rsidRPr="001D7891">
        <w:rPr>
          <w:rFonts w:ascii="Times New Roman" w:hAnsi="Times New Roman" w:cs="Times New Roman"/>
          <w:sz w:val="28"/>
          <w:szCs w:val="28"/>
          <w:lang w:val="uk-UA"/>
        </w:rPr>
        <w:t xml:space="preserve"> </w:t>
      </w:r>
      <w:r w:rsidRPr="001D7891">
        <w:rPr>
          <w:rFonts w:ascii="Times New Roman" w:hAnsi="Times New Roman" w:cs="Times New Roman"/>
          <w:sz w:val="28"/>
          <w:szCs w:val="28"/>
        </w:rPr>
        <w:t xml:space="preserve">іншого продукту, людина може збагатити свій раціон необхідними корисними речовинами. В Україні, </w:t>
      </w:r>
      <w:proofErr w:type="gramStart"/>
      <w:r w:rsidRPr="001D7891">
        <w:rPr>
          <w:rFonts w:ascii="Times New Roman" w:hAnsi="Times New Roman" w:cs="Times New Roman"/>
          <w:sz w:val="28"/>
          <w:szCs w:val="28"/>
        </w:rPr>
        <w:t>окр</w:t>
      </w:r>
      <w:proofErr w:type="gramEnd"/>
      <w:r w:rsidRPr="001D7891">
        <w:rPr>
          <w:rFonts w:ascii="Times New Roman" w:hAnsi="Times New Roman" w:cs="Times New Roman"/>
          <w:sz w:val="28"/>
          <w:szCs w:val="28"/>
        </w:rPr>
        <w:t xml:space="preserve">ім функціональних продуктів, активно споживаються продукти спеціального дієтичного призначення, різноманітні дієтичні добавки, продукти для дитячого харчування та дієтичні добавки до раціону спортсменів. Всі ці групи продуктів об’єднує те, що вони несуть в собі певну функцію при вживанні їх в їжу, а саме – надають організму необхідну кількість тих речовин, яких він потребує в даний проміжок часу та в певних умовах свого існування. </w:t>
      </w:r>
    </w:p>
    <w:p w:rsidR="001D7891" w:rsidRPr="00884407" w:rsidRDefault="001D7891" w:rsidP="00CB6C46">
      <w:pPr>
        <w:pStyle w:val="a4"/>
        <w:numPr>
          <w:ilvl w:val="0"/>
          <w:numId w:val="21"/>
        </w:numPr>
        <w:spacing w:after="0" w:line="360" w:lineRule="auto"/>
        <w:ind w:left="0" w:firstLine="709"/>
        <w:jc w:val="both"/>
        <w:rPr>
          <w:rFonts w:ascii="Times New Roman" w:hAnsi="Times New Roman" w:cs="Times New Roman"/>
          <w:sz w:val="28"/>
          <w:szCs w:val="28"/>
          <w:lang w:val="uk-UA"/>
        </w:rPr>
      </w:pPr>
      <w:r w:rsidRPr="001D7891">
        <w:rPr>
          <w:rFonts w:ascii="Times New Roman" w:hAnsi="Times New Roman" w:cs="Times New Roman"/>
          <w:sz w:val="28"/>
          <w:szCs w:val="28"/>
          <w:lang w:val="uk-UA"/>
        </w:rPr>
        <w:t xml:space="preserve">Вживання функціональних продуктів може допомогти значно знизити рівень захворюваності населення завдяки своїй профілактичній дії; прискорити одужання при тяжких захворюваннях за рахунок збалансованого складу; забезпечити здорове харчування людей при недостатній кількості або якості традиційних продуктів; збагатити звичний раціон всіх верств населення вітамінами, мінералами та іншими поживними речовинами; підвищити розумову та фізичну витривалість працівників; допомогти населенню у протистоянні стресам та можливим психологічним розладам. </w:t>
      </w:r>
    </w:p>
    <w:p w:rsidR="00534C52" w:rsidRPr="001D7891" w:rsidRDefault="001D7891" w:rsidP="00CB6C46">
      <w:pPr>
        <w:pStyle w:val="a4"/>
        <w:numPr>
          <w:ilvl w:val="0"/>
          <w:numId w:val="21"/>
        </w:numPr>
        <w:spacing w:after="0" w:line="360" w:lineRule="auto"/>
        <w:ind w:left="0"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Удосконалення технології </w:t>
      </w:r>
      <w:r w:rsidR="00534C52" w:rsidRPr="001D7891">
        <w:rPr>
          <w:rFonts w:ascii="Times New Roman" w:eastAsia="Times New Roman" w:hAnsi="Times New Roman" w:cs="Times New Roman"/>
          <w:sz w:val="28"/>
          <w:szCs w:val="28"/>
          <w:lang w:eastAsia="uk-UA"/>
        </w:rPr>
        <w:t xml:space="preserve">таких продуктів дозволить розширити асортимент конкурентоспроможних смузі функціонального призначення. </w:t>
      </w:r>
      <w:proofErr w:type="gramStart"/>
      <w:r w:rsidR="00534C52" w:rsidRPr="001D7891">
        <w:rPr>
          <w:rFonts w:ascii="Times New Roman" w:eastAsia="Times New Roman" w:hAnsi="Times New Roman" w:cs="Times New Roman"/>
          <w:sz w:val="28"/>
          <w:szCs w:val="28"/>
          <w:lang w:eastAsia="uk-UA"/>
        </w:rPr>
        <w:t>Соц</w:t>
      </w:r>
      <w:proofErr w:type="gramEnd"/>
      <w:r w:rsidR="00534C52" w:rsidRPr="001D7891">
        <w:rPr>
          <w:rFonts w:ascii="Times New Roman" w:eastAsia="Times New Roman" w:hAnsi="Times New Roman" w:cs="Times New Roman"/>
          <w:sz w:val="28"/>
          <w:szCs w:val="28"/>
          <w:lang w:eastAsia="uk-UA"/>
        </w:rPr>
        <w:t>іальний ефект від впровадження смузі полягає у забезпеченні населення України продуктами для оздоровчого харчування.</w:t>
      </w:r>
    </w:p>
    <w:p w:rsidR="00017D3B" w:rsidRDefault="00017D3B">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EB43F1" w:rsidRDefault="00EB43F1" w:rsidP="00B23719">
      <w:pPr>
        <w:spacing w:after="0" w:line="360" w:lineRule="auto"/>
        <w:ind w:firstLine="709"/>
        <w:jc w:val="center"/>
        <w:rPr>
          <w:rFonts w:ascii="Times New Roman" w:eastAsia="Times New Roman" w:hAnsi="Times New Roman" w:cs="Times New Roman"/>
          <w:b/>
          <w:sz w:val="28"/>
          <w:szCs w:val="28"/>
          <w:lang w:val="uk-UA" w:eastAsia="ru-RU"/>
        </w:rPr>
      </w:pPr>
      <w:r w:rsidRPr="00EB43F1">
        <w:rPr>
          <w:rFonts w:ascii="Times New Roman" w:eastAsia="Times New Roman" w:hAnsi="Times New Roman" w:cs="Times New Roman"/>
          <w:b/>
          <w:sz w:val="28"/>
          <w:szCs w:val="28"/>
          <w:lang w:val="uk-UA" w:eastAsia="ru-RU"/>
        </w:rPr>
        <w:lastRenderedPageBreak/>
        <w:t>Висновки до розділу 2</w:t>
      </w:r>
    </w:p>
    <w:p w:rsidR="00E359C9" w:rsidRPr="00EB43F1" w:rsidRDefault="00E359C9" w:rsidP="00B23719">
      <w:pPr>
        <w:spacing w:after="0" w:line="360" w:lineRule="auto"/>
        <w:ind w:firstLine="709"/>
        <w:jc w:val="center"/>
        <w:rPr>
          <w:rFonts w:ascii="Times New Roman" w:eastAsia="Times New Roman" w:hAnsi="Times New Roman" w:cs="Times New Roman"/>
          <w:b/>
          <w:sz w:val="28"/>
          <w:szCs w:val="28"/>
          <w:lang w:val="uk-UA" w:eastAsia="ru-RU"/>
        </w:rPr>
      </w:pPr>
    </w:p>
    <w:p w:rsidR="00641CD8" w:rsidRPr="00BA2B12" w:rsidRDefault="00641CD8" w:rsidP="00B23719">
      <w:pPr>
        <w:spacing w:after="0" w:line="360" w:lineRule="auto"/>
        <w:ind w:firstLine="709"/>
        <w:jc w:val="both"/>
        <w:rPr>
          <w:rFonts w:ascii="Times New Roman" w:hAnsi="Times New Roman" w:cs="Times New Roman"/>
          <w:sz w:val="28"/>
          <w:szCs w:val="28"/>
          <w:lang w:val="uk-UA"/>
        </w:rPr>
      </w:pPr>
      <w:r w:rsidRPr="00BA2B12">
        <w:rPr>
          <w:rFonts w:ascii="Times New Roman" w:hAnsi="Times New Roman" w:cs="Times New Roman"/>
          <w:sz w:val="28"/>
          <w:szCs w:val="28"/>
          <w:lang w:val="uk-UA"/>
        </w:rPr>
        <w:t>1. Об’єкто</w:t>
      </w:r>
      <w:r>
        <w:rPr>
          <w:rFonts w:ascii="Times New Roman" w:hAnsi="Times New Roman" w:cs="Times New Roman"/>
          <w:sz w:val="28"/>
          <w:szCs w:val="28"/>
          <w:lang w:val="uk-UA"/>
        </w:rPr>
        <w:t xml:space="preserve">м дослідження обрано технологію </w:t>
      </w:r>
      <w:r w:rsidRPr="00BA2B12">
        <w:rPr>
          <w:rFonts w:ascii="Times New Roman" w:hAnsi="Times New Roman" w:cs="Times New Roman"/>
          <w:sz w:val="28"/>
          <w:szCs w:val="28"/>
          <w:lang w:val="uk-UA"/>
        </w:rPr>
        <w:t xml:space="preserve">напоїв </w:t>
      </w:r>
      <w:r>
        <w:rPr>
          <w:rFonts w:ascii="Times New Roman" w:hAnsi="Times New Roman" w:cs="Times New Roman"/>
          <w:sz w:val="28"/>
          <w:szCs w:val="28"/>
          <w:lang w:val="uk-UA"/>
        </w:rPr>
        <w:t xml:space="preserve">оздоровчого спрямування </w:t>
      </w:r>
      <w:r w:rsidRPr="00BA2B12">
        <w:rPr>
          <w:rFonts w:ascii="Times New Roman" w:hAnsi="Times New Roman" w:cs="Times New Roman"/>
          <w:sz w:val="28"/>
          <w:szCs w:val="28"/>
          <w:lang w:val="uk-UA"/>
        </w:rPr>
        <w:t xml:space="preserve">із </w:t>
      </w:r>
      <w:r>
        <w:rPr>
          <w:rFonts w:ascii="Times New Roman" w:hAnsi="Times New Roman" w:cs="Times New Roman"/>
          <w:sz w:val="28"/>
          <w:szCs w:val="28"/>
          <w:lang w:val="uk-UA"/>
        </w:rPr>
        <w:t xml:space="preserve">різним композиційним поєднанням традиційної та нетрадиційної рослинної сировини на основі </w:t>
      </w:r>
      <w:r w:rsidR="00456D04">
        <w:rPr>
          <w:rFonts w:ascii="Times New Roman" w:hAnsi="Times New Roman" w:cs="Times New Roman"/>
          <w:sz w:val="28"/>
          <w:szCs w:val="28"/>
          <w:lang w:val="uk-UA"/>
        </w:rPr>
        <w:t xml:space="preserve">сироватки і </w:t>
      </w:r>
      <w:r>
        <w:rPr>
          <w:rFonts w:ascii="Times New Roman" w:hAnsi="Times New Roman" w:cs="Times New Roman"/>
          <w:sz w:val="28"/>
          <w:szCs w:val="28"/>
          <w:lang w:val="uk-UA"/>
        </w:rPr>
        <w:t>йогурту питного</w:t>
      </w:r>
      <w:r w:rsidRPr="00BA2B12">
        <w:rPr>
          <w:rFonts w:ascii="Times New Roman" w:hAnsi="Times New Roman" w:cs="Times New Roman"/>
          <w:sz w:val="28"/>
          <w:szCs w:val="28"/>
          <w:lang w:val="uk-UA"/>
        </w:rPr>
        <w:t>. Визначено предмет досліджень –</w:t>
      </w:r>
      <w:r>
        <w:rPr>
          <w:rFonts w:ascii="Times New Roman" w:hAnsi="Times New Roman" w:cs="Times New Roman"/>
          <w:sz w:val="28"/>
          <w:szCs w:val="28"/>
          <w:lang w:val="uk-UA"/>
        </w:rPr>
        <w:t xml:space="preserve"> смузі, йогурт питний, </w:t>
      </w:r>
      <w:r w:rsidR="003169E3">
        <w:rPr>
          <w:rFonts w:ascii="Times New Roman" w:hAnsi="Times New Roman" w:cs="Times New Roman"/>
          <w:sz w:val="28"/>
          <w:szCs w:val="28"/>
          <w:lang w:val="uk-UA"/>
        </w:rPr>
        <w:t xml:space="preserve">сироватка молочна, </w:t>
      </w:r>
      <w:r>
        <w:rPr>
          <w:rFonts w:ascii="Times New Roman" w:hAnsi="Times New Roman" w:cs="Times New Roman"/>
          <w:sz w:val="28"/>
          <w:szCs w:val="28"/>
          <w:lang w:val="uk-UA"/>
        </w:rPr>
        <w:t xml:space="preserve">ягоди </w:t>
      </w:r>
      <w:r w:rsidR="00456D04">
        <w:rPr>
          <w:rFonts w:ascii="Times New Roman" w:hAnsi="Times New Roman" w:cs="Times New Roman"/>
          <w:sz w:val="28"/>
          <w:szCs w:val="28"/>
          <w:lang w:val="uk-UA"/>
        </w:rPr>
        <w:t xml:space="preserve">обліпихи, чорниці, </w:t>
      </w:r>
      <w:r>
        <w:rPr>
          <w:rFonts w:ascii="Times New Roman" w:hAnsi="Times New Roman" w:cs="Times New Roman"/>
          <w:sz w:val="28"/>
          <w:szCs w:val="28"/>
          <w:lang w:val="uk-UA"/>
        </w:rPr>
        <w:t>годжі, насіння чіа, авокадо,</w:t>
      </w:r>
      <w:r w:rsidR="003169E3">
        <w:rPr>
          <w:rFonts w:ascii="Times New Roman" w:hAnsi="Times New Roman" w:cs="Times New Roman"/>
          <w:sz w:val="28"/>
          <w:szCs w:val="28"/>
          <w:lang w:val="uk-UA"/>
        </w:rPr>
        <w:t xml:space="preserve"> яблуко,</w:t>
      </w:r>
      <w:r>
        <w:rPr>
          <w:rFonts w:ascii="Times New Roman" w:hAnsi="Times New Roman" w:cs="Times New Roman"/>
          <w:sz w:val="28"/>
          <w:szCs w:val="28"/>
          <w:lang w:val="uk-UA"/>
        </w:rPr>
        <w:t xml:space="preserve"> банан, щавнат,</w:t>
      </w:r>
      <w:r w:rsidR="00E359C9">
        <w:rPr>
          <w:rFonts w:ascii="Times New Roman" w:hAnsi="Times New Roman" w:cs="Times New Roman"/>
          <w:sz w:val="28"/>
          <w:szCs w:val="28"/>
          <w:lang w:val="uk-UA"/>
        </w:rPr>
        <w:t xml:space="preserve"> </w:t>
      </w:r>
      <w:r>
        <w:rPr>
          <w:rFonts w:ascii="Times New Roman" w:hAnsi="Times New Roman" w:cs="Times New Roman"/>
          <w:sz w:val="28"/>
          <w:szCs w:val="28"/>
          <w:lang w:val="uk-UA"/>
        </w:rPr>
        <w:t>арахіс, мед.</w:t>
      </w:r>
      <w:r w:rsidRPr="00BA2B12">
        <w:rPr>
          <w:rFonts w:ascii="Times New Roman" w:hAnsi="Times New Roman" w:cs="Times New Roman"/>
          <w:sz w:val="28"/>
          <w:szCs w:val="28"/>
          <w:lang w:val="uk-UA"/>
        </w:rPr>
        <w:t xml:space="preserve"> </w:t>
      </w:r>
    </w:p>
    <w:p w:rsidR="00641CD8" w:rsidRPr="00BA2B12" w:rsidRDefault="00641CD8" w:rsidP="00B23719">
      <w:pPr>
        <w:spacing w:after="0" w:line="360" w:lineRule="auto"/>
        <w:ind w:firstLine="709"/>
        <w:jc w:val="both"/>
        <w:rPr>
          <w:rFonts w:ascii="Times New Roman" w:hAnsi="Times New Roman" w:cs="Times New Roman"/>
          <w:sz w:val="28"/>
          <w:szCs w:val="28"/>
          <w:lang w:val="uk-UA"/>
        </w:rPr>
      </w:pPr>
      <w:r w:rsidRPr="00BA2B12">
        <w:rPr>
          <w:rFonts w:ascii="Times New Roman" w:hAnsi="Times New Roman" w:cs="Times New Roman"/>
          <w:sz w:val="28"/>
          <w:szCs w:val="28"/>
          <w:lang w:val="uk-UA"/>
        </w:rPr>
        <w:t xml:space="preserve">2. Розроблено схему проведених досліджень. </w:t>
      </w:r>
    </w:p>
    <w:p w:rsidR="00641CD8" w:rsidRDefault="00641CD8" w:rsidP="00B23719">
      <w:pPr>
        <w:spacing w:after="0" w:line="360" w:lineRule="auto"/>
        <w:ind w:firstLine="709"/>
        <w:jc w:val="both"/>
        <w:rPr>
          <w:rFonts w:ascii="Times New Roman" w:hAnsi="Times New Roman" w:cs="Times New Roman"/>
          <w:sz w:val="28"/>
          <w:szCs w:val="28"/>
          <w:lang w:val="uk-UA"/>
        </w:rPr>
      </w:pPr>
      <w:r w:rsidRPr="00BA2B12">
        <w:rPr>
          <w:rFonts w:ascii="Times New Roman" w:hAnsi="Times New Roman" w:cs="Times New Roman"/>
          <w:sz w:val="28"/>
          <w:szCs w:val="28"/>
          <w:lang w:val="uk-UA"/>
        </w:rPr>
        <w:t xml:space="preserve">3. У роботі використані стандартні та сучасні методики досліджень фізико-хімічних, мікробіологічних та органолептичних </w:t>
      </w:r>
      <w:r w:rsidR="00E359C9">
        <w:rPr>
          <w:rFonts w:ascii="Times New Roman" w:hAnsi="Times New Roman" w:cs="Times New Roman"/>
          <w:sz w:val="28"/>
          <w:szCs w:val="28"/>
          <w:lang w:val="uk-UA"/>
        </w:rPr>
        <w:t>показників сировини і готового продукту</w:t>
      </w:r>
      <w:r w:rsidRPr="00BA2B12">
        <w:rPr>
          <w:rFonts w:ascii="Times New Roman" w:hAnsi="Times New Roman" w:cs="Times New Roman"/>
          <w:sz w:val="28"/>
          <w:szCs w:val="28"/>
          <w:lang w:val="uk-UA"/>
        </w:rPr>
        <w:t>.</w:t>
      </w:r>
    </w:p>
    <w:p w:rsidR="00EB43F1" w:rsidRDefault="00EB43F1" w:rsidP="00FA6AFD">
      <w:pPr>
        <w:spacing w:after="0" w:line="360" w:lineRule="auto"/>
        <w:jc w:val="center"/>
        <w:rPr>
          <w:rFonts w:ascii="Times New Roman" w:hAnsi="Times New Roman" w:cs="Times New Roman"/>
          <w:sz w:val="28"/>
          <w:szCs w:val="28"/>
          <w:lang w:val="uk-UA"/>
        </w:rPr>
      </w:pPr>
    </w:p>
    <w:p w:rsidR="000160E6" w:rsidRDefault="000160E6">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A2B12" w:rsidRPr="007A4B59" w:rsidRDefault="00BA2B12" w:rsidP="00BA2B12">
      <w:pPr>
        <w:spacing w:after="0" w:line="360" w:lineRule="auto"/>
        <w:ind w:firstLine="567"/>
        <w:jc w:val="center"/>
        <w:rPr>
          <w:rFonts w:ascii="Times New Roman" w:hAnsi="Times New Roman" w:cs="Times New Roman"/>
          <w:b/>
          <w:sz w:val="28"/>
          <w:szCs w:val="28"/>
          <w:lang w:val="uk-UA"/>
        </w:rPr>
      </w:pPr>
      <w:r w:rsidRPr="007A4B59">
        <w:rPr>
          <w:rFonts w:ascii="Times New Roman" w:hAnsi="Times New Roman" w:cs="Times New Roman"/>
          <w:b/>
          <w:sz w:val="28"/>
          <w:szCs w:val="28"/>
          <w:lang w:val="uk-UA"/>
        </w:rPr>
        <w:lastRenderedPageBreak/>
        <w:t>Висновки до розділу 3</w:t>
      </w:r>
    </w:p>
    <w:p w:rsidR="00BA2B12" w:rsidRPr="00497C10" w:rsidRDefault="00BA2B12" w:rsidP="007A4B59">
      <w:pPr>
        <w:pStyle w:val="a4"/>
        <w:spacing w:after="0" w:line="360" w:lineRule="auto"/>
        <w:jc w:val="both"/>
        <w:rPr>
          <w:rFonts w:ascii="Times New Roman" w:hAnsi="Times New Roman" w:cs="Times New Roman"/>
          <w:sz w:val="28"/>
          <w:szCs w:val="28"/>
          <w:lang w:val="uk-UA"/>
        </w:rPr>
      </w:pPr>
    </w:p>
    <w:p w:rsidR="00A06E0B" w:rsidRPr="00497C10" w:rsidRDefault="00A06E0B" w:rsidP="00497C10">
      <w:pPr>
        <w:pStyle w:val="a4"/>
        <w:numPr>
          <w:ilvl w:val="0"/>
          <w:numId w:val="32"/>
        </w:numPr>
        <w:spacing w:after="0" w:line="360" w:lineRule="auto"/>
        <w:ind w:left="0" w:firstLine="567"/>
        <w:jc w:val="both"/>
        <w:rPr>
          <w:rFonts w:ascii="Times New Roman" w:hAnsi="Times New Roman" w:cs="Times New Roman"/>
          <w:bCs/>
          <w:sz w:val="28"/>
          <w:szCs w:val="28"/>
          <w:lang w:val="uk-UA"/>
        </w:rPr>
      </w:pPr>
      <w:r w:rsidRPr="00497C10">
        <w:rPr>
          <w:rFonts w:ascii="Times New Roman" w:hAnsi="Times New Roman" w:cs="Times New Roman"/>
          <w:bCs/>
          <w:sz w:val="28"/>
          <w:szCs w:val="28"/>
          <w:lang w:val="uk-UA"/>
        </w:rPr>
        <w:t>Розробка нових рецептур напоїв оздоровчого спрямування, удосконалення їх технології і комплексна оцінка сировини та готових напоїв є актуальними питаннями, які мають теоретичне і практичне значення та очікують вирішення.</w:t>
      </w:r>
    </w:p>
    <w:p w:rsidR="00A06E0B" w:rsidRPr="00497C10" w:rsidRDefault="00A06E0B" w:rsidP="00497C10">
      <w:pPr>
        <w:pStyle w:val="a4"/>
        <w:numPr>
          <w:ilvl w:val="0"/>
          <w:numId w:val="32"/>
        </w:numPr>
        <w:spacing w:after="0" w:line="360" w:lineRule="auto"/>
        <w:ind w:left="0" w:firstLine="567"/>
        <w:jc w:val="both"/>
        <w:rPr>
          <w:rFonts w:ascii="Times New Roman" w:hAnsi="Times New Roman" w:cs="Times New Roman"/>
          <w:sz w:val="28"/>
          <w:szCs w:val="28"/>
          <w:lang w:val="uk-UA"/>
        </w:rPr>
      </w:pPr>
      <w:r w:rsidRPr="00497C10">
        <w:rPr>
          <w:rFonts w:ascii="Times New Roman" w:hAnsi="Times New Roman" w:cs="Times New Roman"/>
          <w:sz w:val="28"/>
          <w:szCs w:val="28"/>
          <w:lang w:val="uk-UA"/>
        </w:rPr>
        <w:t xml:space="preserve">Моделювання дослідних зразків необхідно проводити, враховуючи фізіологічну потребу людини в основних компонентах: білках, вітамінах, мікроелементах. </w:t>
      </w:r>
    </w:p>
    <w:p w:rsidR="00A06E0B" w:rsidRPr="00497C10" w:rsidRDefault="00A06E0B" w:rsidP="00497C10">
      <w:pPr>
        <w:pStyle w:val="a4"/>
        <w:numPr>
          <w:ilvl w:val="0"/>
          <w:numId w:val="32"/>
        </w:numPr>
        <w:spacing w:after="0" w:line="360" w:lineRule="auto"/>
        <w:ind w:left="0" w:firstLine="567"/>
        <w:jc w:val="both"/>
        <w:rPr>
          <w:rFonts w:ascii="Times New Roman" w:hAnsi="Times New Roman" w:cs="Times New Roman"/>
          <w:sz w:val="28"/>
          <w:szCs w:val="28"/>
          <w:lang w:val="uk-UA"/>
        </w:rPr>
      </w:pPr>
      <w:r w:rsidRPr="00497C10">
        <w:rPr>
          <w:rFonts w:ascii="Times New Roman" w:hAnsi="Times New Roman" w:cs="Times New Roman"/>
          <w:sz w:val="28"/>
          <w:szCs w:val="28"/>
          <w:lang w:val="uk-UA"/>
        </w:rPr>
        <w:t>Теоретично досліджено та підтверджено експериментально високу біологічну цінність напою «Сонячний» на основі молочної сироватки,  протеїнового смузі «Фітнес»  та енергетичних смузі «Авокадо» і «Чорниця», що в своєму складі містять лише натуральні інгредієнти. Розроблені  рецептури смузі на основі рослинної сировини дозволять розширити асортимент напоїв оздоровчого спрямування та урізноманітнити щоденний раціон харчування людини, що сповідує здоровий спосіб життя.</w:t>
      </w:r>
    </w:p>
    <w:p w:rsidR="000160E6" w:rsidRPr="00497C10" w:rsidRDefault="007A4B59" w:rsidP="00497C10">
      <w:pPr>
        <w:pStyle w:val="a4"/>
        <w:numPr>
          <w:ilvl w:val="0"/>
          <w:numId w:val="32"/>
        </w:numPr>
        <w:spacing w:after="0" w:line="360" w:lineRule="auto"/>
        <w:ind w:left="0" w:firstLine="567"/>
        <w:jc w:val="both"/>
        <w:rPr>
          <w:rFonts w:ascii="Times New Roman" w:hAnsi="Times New Roman" w:cs="Times New Roman"/>
          <w:b/>
          <w:sz w:val="28"/>
          <w:szCs w:val="28"/>
          <w:lang w:val="uk-UA"/>
        </w:rPr>
      </w:pPr>
      <w:r w:rsidRPr="00497C10">
        <w:rPr>
          <w:rFonts w:ascii="Times New Roman" w:hAnsi="Times New Roman" w:cs="Times New Roman"/>
          <w:sz w:val="28"/>
          <w:szCs w:val="28"/>
          <w:lang w:val="uk-UA"/>
        </w:rPr>
        <w:t>Встановлено, що</w:t>
      </w:r>
      <w:r w:rsidR="009A0B68" w:rsidRPr="00497C10">
        <w:rPr>
          <w:rFonts w:ascii="Times New Roman" w:hAnsi="Times New Roman" w:cs="Times New Roman"/>
          <w:sz w:val="28"/>
          <w:szCs w:val="28"/>
          <w:lang w:val="uk-UA"/>
        </w:rPr>
        <w:t xml:space="preserve"> безалкогольні напої функціонального призначення можна створювати за рахунок використання нових, нетрадиційних видів сировини, що додають напоям бажаного смаку, кольору, зовнішнього вигляду та підвищують їхню </w:t>
      </w:r>
      <w:r w:rsidR="00567A82">
        <w:rPr>
          <w:rFonts w:ascii="Times New Roman" w:hAnsi="Times New Roman" w:cs="Times New Roman"/>
          <w:sz w:val="28"/>
          <w:szCs w:val="28"/>
          <w:lang w:val="uk-UA"/>
        </w:rPr>
        <w:t>біологічну цінніст</w:t>
      </w:r>
      <w:r w:rsidR="009A0B68" w:rsidRPr="00497C10">
        <w:rPr>
          <w:rFonts w:ascii="Times New Roman" w:hAnsi="Times New Roman" w:cs="Times New Roman"/>
          <w:sz w:val="28"/>
          <w:szCs w:val="28"/>
          <w:lang w:val="uk-UA"/>
        </w:rPr>
        <w:t>ь.</w:t>
      </w:r>
      <w:r w:rsidR="000160E6" w:rsidRPr="00497C10">
        <w:rPr>
          <w:rFonts w:ascii="Times New Roman" w:hAnsi="Times New Roman" w:cs="Times New Roman"/>
          <w:b/>
          <w:sz w:val="28"/>
          <w:szCs w:val="28"/>
          <w:lang w:val="uk-UA"/>
        </w:rPr>
        <w:br w:type="page"/>
      </w:r>
    </w:p>
    <w:p w:rsidR="00BA2B12" w:rsidRDefault="00BA2B12" w:rsidP="00BA2B12">
      <w:pPr>
        <w:spacing w:after="0" w:line="360" w:lineRule="auto"/>
        <w:ind w:firstLine="709"/>
        <w:contextualSpacing/>
        <w:jc w:val="center"/>
        <w:rPr>
          <w:rFonts w:ascii="Times New Roman" w:eastAsia="Times New Roman" w:hAnsi="Times New Roman" w:cs="Times New Roman"/>
          <w:b/>
          <w:sz w:val="28"/>
          <w:szCs w:val="28"/>
          <w:lang w:val="uk-UA" w:eastAsia="uk-UA"/>
        </w:rPr>
      </w:pPr>
      <w:r w:rsidRPr="00BA2B12">
        <w:rPr>
          <w:rFonts w:ascii="Times New Roman" w:eastAsia="Times New Roman" w:hAnsi="Times New Roman" w:cs="Times New Roman"/>
          <w:b/>
          <w:sz w:val="28"/>
          <w:szCs w:val="28"/>
          <w:lang w:val="uk-UA" w:eastAsia="uk-UA"/>
        </w:rPr>
        <w:lastRenderedPageBreak/>
        <w:t>Висновки до розділу 4</w:t>
      </w:r>
    </w:p>
    <w:p w:rsidR="00E84D09" w:rsidRPr="00BA2B12" w:rsidRDefault="00E84D09" w:rsidP="00BA2B12">
      <w:pPr>
        <w:spacing w:after="0" w:line="360" w:lineRule="auto"/>
        <w:ind w:firstLine="709"/>
        <w:contextualSpacing/>
        <w:jc w:val="center"/>
        <w:rPr>
          <w:rFonts w:ascii="Times New Roman" w:eastAsia="Times New Roman" w:hAnsi="Times New Roman" w:cs="Times New Roman"/>
          <w:b/>
          <w:sz w:val="28"/>
          <w:szCs w:val="28"/>
          <w:lang w:val="uk-UA" w:eastAsia="uk-UA"/>
        </w:rPr>
      </w:pPr>
    </w:p>
    <w:p w:rsidR="00BA2B12" w:rsidRDefault="00BA2B12" w:rsidP="00902E61">
      <w:pPr>
        <w:numPr>
          <w:ilvl w:val="0"/>
          <w:numId w:val="5"/>
        </w:numPr>
        <w:spacing w:after="0" w:line="360" w:lineRule="auto"/>
        <w:ind w:left="0" w:firstLine="709"/>
        <w:contextualSpacing/>
        <w:jc w:val="both"/>
        <w:rPr>
          <w:rFonts w:ascii="Times New Roman" w:eastAsia="Times New Roman" w:hAnsi="Times New Roman" w:cs="Times New Roman"/>
          <w:sz w:val="28"/>
          <w:szCs w:val="28"/>
          <w:lang w:val="uk-UA" w:eastAsia="uk-UA"/>
        </w:rPr>
      </w:pPr>
      <w:r w:rsidRPr="00BA2B12">
        <w:rPr>
          <w:rFonts w:ascii="Times New Roman" w:eastAsia="Times New Roman" w:hAnsi="Times New Roman" w:cs="Times New Roman"/>
          <w:sz w:val="28"/>
          <w:szCs w:val="28"/>
          <w:lang w:val="uk-UA" w:eastAsia="uk-UA"/>
        </w:rPr>
        <w:t>Система НАССР використовує підхід контролювання критичних точок у поводженні з харчовими продуктами для попередження проблем безпечності харчових продуктів. У ній ідентифікуються конкретні небезпеки та встановлюються заходи щодо їхнього контролю для гарантування безпечності харчових продуктів. Застосування принципів НАССР на етапах розробки харчових продуктів дозволяє забезпечити високу якість та безпечність продукції.</w:t>
      </w:r>
    </w:p>
    <w:p w:rsidR="00E84D09" w:rsidRPr="00144DAE" w:rsidRDefault="00BA2B12" w:rsidP="00144DAE">
      <w:pPr>
        <w:numPr>
          <w:ilvl w:val="0"/>
          <w:numId w:val="5"/>
        </w:numPr>
        <w:spacing w:after="0" w:line="360" w:lineRule="auto"/>
        <w:ind w:left="0" w:firstLine="709"/>
        <w:contextualSpacing/>
        <w:jc w:val="both"/>
        <w:rPr>
          <w:rFonts w:ascii="Times New Roman" w:hAnsi="Times New Roman" w:cs="Times New Roman"/>
          <w:b/>
          <w:sz w:val="28"/>
          <w:szCs w:val="28"/>
          <w:lang w:val="uk-UA"/>
        </w:rPr>
      </w:pPr>
      <w:r w:rsidRPr="00144DAE">
        <w:rPr>
          <w:rFonts w:ascii="Times New Roman" w:eastAsia="Times New Roman" w:hAnsi="Times New Roman" w:cs="Times New Roman"/>
          <w:sz w:val="28"/>
          <w:szCs w:val="28"/>
          <w:lang w:val="uk-UA" w:eastAsia="uk-UA"/>
        </w:rPr>
        <w:t xml:space="preserve">Аналіз небезпечних чинників технології безалкогольних напоїв показав, що кількість потенційних ризиків при використанні удосконаленої технології зменшується. </w:t>
      </w:r>
      <w:r w:rsidR="00E84D09" w:rsidRPr="00144DAE">
        <w:rPr>
          <w:rFonts w:ascii="Times New Roman" w:hAnsi="Times New Roman" w:cs="Times New Roman"/>
          <w:b/>
          <w:sz w:val="28"/>
          <w:szCs w:val="28"/>
          <w:lang w:val="uk-UA"/>
        </w:rPr>
        <w:br w:type="page"/>
      </w:r>
    </w:p>
    <w:p w:rsidR="00E5026A" w:rsidRPr="00E5026A" w:rsidRDefault="00E5026A" w:rsidP="00E5026A">
      <w:pPr>
        <w:spacing w:after="0" w:line="360" w:lineRule="auto"/>
        <w:ind w:right="-1" w:firstLine="567"/>
        <w:contextualSpacing/>
        <w:jc w:val="center"/>
        <w:rPr>
          <w:rFonts w:ascii="Times New Roman" w:eastAsia="Times New Roman" w:hAnsi="Times New Roman" w:cs="Times New Roman"/>
          <w:b/>
          <w:color w:val="000000"/>
          <w:spacing w:val="4"/>
          <w:sz w:val="28"/>
          <w:szCs w:val="28"/>
          <w:lang w:val="uk-UA" w:eastAsia="ru-RU"/>
        </w:rPr>
      </w:pPr>
      <w:r w:rsidRPr="00E5026A">
        <w:rPr>
          <w:rFonts w:ascii="Times New Roman" w:eastAsia="Times New Roman" w:hAnsi="Times New Roman" w:cs="Times New Roman"/>
          <w:b/>
          <w:color w:val="000000"/>
          <w:spacing w:val="4"/>
          <w:sz w:val="28"/>
          <w:szCs w:val="28"/>
          <w:lang w:val="uk-UA" w:eastAsia="ru-RU"/>
        </w:rPr>
        <w:lastRenderedPageBreak/>
        <w:t>Висновки до розділу 5</w:t>
      </w:r>
    </w:p>
    <w:p w:rsidR="00E5026A" w:rsidRPr="00E5026A" w:rsidRDefault="00E5026A" w:rsidP="00E5026A">
      <w:pPr>
        <w:tabs>
          <w:tab w:val="left" w:pos="1215"/>
        </w:tabs>
        <w:spacing w:after="0" w:line="360" w:lineRule="auto"/>
        <w:ind w:firstLine="709"/>
        <w:jc w:val="both"/>
        <w:rPr>
          <w:rFonts w:ascii="Times New Roman" w:eastAsia="Times New Roman" w:hAnsi="Times New Roman" w:cs="Times New Roman"/>
          <w:sz w:val="28"/>
          <w:szCs w:val="28"/>
          <w:lang w:val="uk-UA" w:eastAsia="uk-UA"/>
        </w:rPr>
      </w:pPr>
      <w:r w:rsidRPr="00E5026A">
        <w:rPr>
          <w:rFonts w:ascii="Times New Roman" w:eastAsia="Times New Roman" w:hAnsi="Times New Roman" w:cs="Times New Roman"/>
          <w:sz w:val="28"/>
          <w:szCs w:val="28"/>
          <w:lang w:val="uk-UA" w:eastAsia="uk-UA"/>
        </w:rPr>
        <w:t>1. З’ясована діюча система управління охороною праці університету. Проведений аналіз роботи служби охорони праці, а саме: штати служби охорони праці; організація навчання, інструктажі і перевірка знань з питань охорони праці; забезпечення працюючих правилами, стандартами, інструкціями; контроль за забезпеченістю працівників спецодягом, мийними засобами; участь у розслідуванні нещасних випадків на підприємстві та аналіз їх причин і заподіяної шкоди.</w:t>
      </w:r>
    </w:p>
    <w:p w:rsidR="00E5026A" w:rsidRPr="00E5026A" w:rsidRDefault="00E5026A" w:rsidP="00E5026A">
      <w:pPr>
        <w:spacing w:after="0" w:line="360" w:lineRule="auto"/>
        <w:ind w:right="-1" w:firstLine="567"/>
        <w:jc w:val="both"/>
        <w:rPr>
          <w:rFonts w:ascii="Times New Roman" w:eastAsia="Times New Roman" w:hAnsi="Times New Roman" w:cs="Times New Roman"/>
          <w:sz w:val="28"/>
          <w:szCs w:val="28"/>
          <w:lang w:val="uk-UA" w:eastAsia="ru-RU"/>
        </w:rPr>
      </w:pPr>
      <w:r w:rsidRPr="00E5026A">
        <w:rPr>
          <w:rFonts w:ascii="Times New Roman" w:eastAsia="Times New Roman" w:hAnsi="Times New Roman" w:cs="Times New Roman"/>
          <w:sz w:val="28"/>
          <w:szCs w:val="28"/>
          <w:lang w:val="uk-UA" w:eastAsia="uk-UA"/>
        </w:rPr>
        <w:t>2. Основними показниками ефективного функціонування СУОП на всіх рівнях є: рівень виробничого травматизму; рівень профзахворювань; кількість працюючих у незадовільних умовах праці; кількість обладнання, що не відповідає вимогам нормативних актів про охорону праці; кількість технологічних процесів, що не відповідають вимогам нормативних актів про охорону праці; забезпеченість засобами індивідуального захисту; забезпеченість санітарно-побутовими приміщеннями; витрати на поліпшення стану безпеки, гігієни праці та виробничого середовища.</w:t>
      </w:r>
    </w:p>
    <w:p w:rsidR="00C7130A" w:rsidRDefault="00E5026A" w:rsidP="00E504C5">
      <w:pPr>
        <w:spacing w:after="0" w:line="360" w:lineRule="auto"/>
        <w:ind w:right="-1" w:firstLine="567"/>
        <w:jc w:val="both"/>
        <w:rPr>
          <w:rFonts w:ascii="Calibri" w:eastAsia="Times New Roman" w:hAnsi="Calibri" w:cs="Times New Roman"/>
          <w:lang w:val="uk-UA" w:eastAsia="ru-RU"/>
        </w:rPr>
      </w:pPr>
      <w:r w:rsidRPr="00E5026A">
        <w:rPr>
          <w:rFonts w:ascii="Times New Roman" w:eastAsia="Times New Roman" w:hAnsi="Times New Roman" w:cs="Times New Roman"/>
          <w:sz w:val="28"/>
          <w:szCs w:val="28"/>
          <w:lang w:val="uk-UA" w:eastAsia="ru-RU"/>
        </w:rPr>
        <w:t xml:space="preserve">3. Організація роботи з охорони праці в університеті сприяє створенню належних </w:t>
      </w:r>
      <w:r w:rsidR="00CB706C">
        <w:rPr>
          <w:rFonts w:ascii="Times New Roman" w:eastAsia="Times New Roman" w:hAnsi="Times New Roman" w:cs="Times New Roman"/>
          <w:sz w:val="28"/>
          <w:szCs w:val="28"/>
          <w:lang w:val="uk-UA" w:eastAsia="ru-RU"/>
        </w:rPr>
        <w:t>умов для всіх</w:t>
      </w:r>
      <w:r w:rsidRPr="00E5026A">
        <w:rPr>
          <w:rFonts w:ascii="Times New Roman" w:eastAsia="Times New Roman" w:hAnsi="Times New Roman" w:cs="Times New Roman"/>
          <w:sz w:val="28"/>
          <w:szCs w:val="28"/>
          <w:lang w:val="uk-UA" w:eastAsia="ru-RU"/>
        </w:rPr>
        <w:t xml:space="preserve"> співробітників та студентів. </w:t>
      </w:r>
      <w:r w:rsidRPr="00E5026A">
        <w:rPr>
          <w:rFonts w:ascii="Times New Roman" w:eastAsia="Times New Roman" w:hAnsi="Times New Roman" w:cs="Times New Roman"/>
          <w:sz w:val="28"/>
          <w:szCs w:val="28"/>
          <w:lang w:val="uk-UA" w:eastAsia="uk-UA"/>
        </w:rPr>
        <w:t>Студенти перед початком досліджень обов’язково проходять первинний інструктаж. Під час виконання досліджень дотримуються правил охорони праці, розвивають практичні навички безпечної роботи в умовах навчання та своєї професійної діяльності.</w:t>
      </w:r>
      <w:r w:rsidR="00C7130A">
        <w:rPr>
          <w:rFonts w:ascii="Calibri" w:eastAsia="Times New Roman" w:hAnsi="Calibri" w:cs="Times New Roman"/>
          <w:lang w:val="uk-UA" w:eastAsia="ru-RU"/>
        </w:rPr>
        <w:br w:type="page"/>
      </w:r>
    </w:p>
    <w:p w:rsidR="00FA6AFD" w:rsidRDefault="00FA6AFD" w:rsidP="00FA6AFD">
      <w:pPr>
        <w:spacing w:after="0" w:line="360" w:lineRule="auto"/>
        <w:ind w:firstLine="567"/>
        <w:jc w:val="center"/>
        <w:rPr>
          <w:rFonts w:ascii="Times New Roman" w:hAnsi="Times New Roman" w:cs="Times New Roman"/>
          <w:b/>
          <w:sz w:val="28"/>
          <w:szCs w:val="28"/>
          <w:lang w:val="uk-UA"/>
        </w:rPr>
      </w:pPr>
      <w:r w:rsidRPr="00FA6AFD">
        <w:rPr>
          <w:rFonts w:ascii="Times New Roman" w:hAnsi="Times New Roman" w:cs="Times New Roman"/>
          <w:b/>
          <w:sz w:val="28"/>
          <w:szCs w:val="28"/>
          <w:lang w:val="uk-UA"/>
        </w:rPr>
        <w:lastRenderedPageBreak/>
        <w:t>ВИСНОВКИ</w:t>
      </w:r>
    </w:p>
    <w:p w:rsidR="00CB706C" w:rsidRPr="00FA6AFD" w:rsidRDefault="00CB706C" w:rsidP="00FA6AFD">
      <w:pPr>
        <w:spacing w:after="0" w:line="360" w:lineRule="auto"/>
        <w:ind w:firstLine="567"/>
        <w:jc w:val="center"/>
        <w:rPr>
          <w:rFonts w:ascii="Times New Roman" w:hAnsi="Times New Roman" w:cs="Times New Roman"/>
          <w:b/>
          <w:sz w:val="28"/>
          <w:szCs w:val="28"/>
          <w:lang w:val="uk-UA"/>
        </w:rPr>
      </w:pPr>
    </w:p>
    <w:p w:rsidR="00CB706C" w:rsidRPr="00CB706C" w:rsidRDefault="00C7130A"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CB706C">
        <w:rPr>
          <w:rFonts w:ascii="Times New Roman" w:hAnsi="Times New Roman" w:cs="Times New Roman"/>
          <w:sz w:val="28"/>
          <w:szCs w:val="28"/>
          <w:lang w:val="uk-UA"/>
        </w:rPr>
        <w:t>На основі експериментальних досліджень і теоретичних обґру</w:t>
      </w:r>
      <w:r w:rsidR="00CB706C" w:rsidRPr="00CB706C">
        <w:rPr>
          <w:rFonts w:ascii="Times New Roman" w:hAnsi="Times New Roman" w:cs="Times New Roman"/>
          <w:sz w:val="28"/>
          <w:szCs w:val="28"/>
          <w:lang w:val="uk-UA"/>
        </w:rPr>
        <w:t xml:space="preserve">нтувань удосконалено технологію та розширено асортимент напоїв оздоровчого спрямування на молочній основі </w:t>
      </w:r>
      <w:r w:rsidRPr="00CB706C">
        <w:rPr>
          <w:rFonts w:ascii="Times New Roman" w:hAnsi="Times New Roman" w:cs="Times New Roman"/>
          <w:sz w:val="28"/>
          <w:szCs w:val="28"/>
          <w:lang w:val="uk-UA"/>
        </w:rPr>
        <w:t>із</w:t>
      </w:r>
      <w:r w:rsidR="00CB706C" w:rsidRPr="00CB706C">
        <w:rPr>
          <w:rFonts w:ascii="Times New Roman" w:hAnsi="Times New Roman" w:cs="Times New Roman"/>
          <w:sz w:val="28"/>
          <w:szCs w:val="28"/>
          <w:lang w:val="uk-UA"/>
        </w:rPr>
        <w:t xml:space="preserve"> рослинної сировини</w:t>
      </w:r>
      <w:r w:rsidRPr="00CB706C">
        <w:rPr>
          <w:rFonts w:ascii="Times New Roman" w:hAnsi="Times New Roman" w:cs="Times New Roman"/>
          <w:sz w:val="28"/>
          <w:szCs w:val="28"/>
          <w:lang w:val="uk-UA"/>
        </w:rPr>
        <w:t xml:space="preserve">. </w:t>
      </w:r>
    </w:p>
    <w:p w:rsidR="00E84D09" w:rsidRDefault="00E84D09"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Моделювання дослідних зразків</w:t>
      </w:r>
      <w:r w:rsidRPr="00A06E0B">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проведено</w:t>
      </w:r>
      <w:r w:rsidRPr="00A06E0B">
        <w:rPr>
          <w:rFonts w:ascii="Times New Roman" w:hAnsi="Times New Roman" w:cs="Times New Roman"/>
          <w:sz w:val="28"/>
          <w:szCs w:val="28"/>
          <w:lang w:val="uk-UA"/>
        </w:rPr>
        <w:t xml:space="preserve">, враховуючи фізіологічну потребу людини в основних компонентах: білках, вітамінах, мікроелементах. </w:t>
      </w:r>
    </w:p>
    <w:p w:rsidR="00E84D09" w:rsidRPr="00A06E0B" w:rsidRDefault="00E84D09"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A06E0B">
        <w:rPr>
          <w:rFonts w:ascii="Times New Roman" w:hAnsi="Times New Roman" w:cs="Times New Roman"/>
          <w:sz w:val="28"/>
          <w:szCs w:val="28"/>
          <w:lang w:val="uk-UA"/>
        </w:rPr>
        <w:t>Теоретично досліджено та підтверджено експериментально високу біологічну цінність</w:t>
      </w:r>
      <w:r>
        <w:rPr>
          <w:rFonts w:ascii="Times New Roman" w:hAnsi="Times New Roman" w:cs="Times New Roman"/>
          <w:sz w:val="28"/>
          <w:szCs w:val="28"/>
          <w:lang w:val="uk-UA"/>
        </w:rPr>
        <w:t xml:space="preserve"> напою «Сонячний» на основі молочної сироватки,  протеїнового смузі «Фітнес» </w:t>
      </w:r>
      <w:r w:rsidRPr="00A06E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енергетичних смузі «Авокадо» і «Чорниця», </w:t>
      </w:r>
      <w:r w:rsidRPr="00A06E0B">
        <w:rPr>
          <w:rFonts w:ascii="Times New Roman" w:hAnsi="Times New Roman" w:cs="Times New Roman"/>
          <w:sz w:val="28"/>
          <w:szCs w:val="28"/>
          <w:lang w:val="uk-UA"/>
        </w:rPr>
        <w:t>що в своєму складі мі</w:t>
      </w:r>
      <w:r>
        <w:rPr>
          <w:rFonts w:ascii="Times New Roman" w:hAnsi="Times New Roman" w:cs="Times New Roman"/>
          <w:sz w:val="28"/>
          <w:szCs w:val="28"/>
          <w:lang w:val="uk-UA"/>
        </w:rPr>
        <w:t>стя</w:t>
      </w:r>
      <w:r w:rsidRPr="00A06E0B">
        <w:rPr>
          <w:rFonts w:ascii="Times New Roman" w:hAnsi="Times New Roman" w:cs="Times New Roman"/>
          <w:sz w:val="28"/>
          <w:szCs w:val="28"/>
          <w:lang w:val="uk-UA"/>
        </w:rPr>
        <w:t>ть лише на</w:t>
      </w:r>
      <w:r>
        <w:rPr>
          <w:rFonts w:ascii="Times New Roman" w:hAnsi="Times New Roman" w:cs="Times New Roman"/>
          <w:sz w:val="28"/>
          <w:szCs w:val="28"/>
          <w:lang w:val="uk-UA"/>
        </w:rPr>
        <w:t>туральні інгредієнти. Розроблені  рецептури</w:t>
      </w:r>
      <w:r w:rsidRPr="00A06E0B">
        <w:rPr>
          <w:rFonts w:ascii="Times New Roman" w:hAnsi="Times New Roman" w:cs="Times New Roman"/>
          <w:sz w:val="28"/>
          <w:szCs w:val="28"/>
          <w:lang w:val="uk-UA"/>
        </w:rPr>
        <w:t xml:space="preserve"> смузі на основі </w:t>
      </w:r>
      <w:r>
        <w:rPr>
          <w:rFonts w:ascii="Times New Roman" w:hAnsi="Times New Roman" w:cs="Times New Roman"/>
          <w:sz w:val="28"/>
          <w:szCs w:val="28"/>
          <w:lang w:val="uk-UA"/>
        </w:rPr>
        <w:t>рослинної сировини дозволя</w:t>
      </w:r>
      <w:r w:rsidRPr="00A06E0B">
        <w:rPr>
          <w:rFonts w:ascii="Times New Roman" w:hAnsi="Times New Roman" w:cs="Times New Roman"/>
          <w:sz w:val="28"/>
          <w:szCs w:val="28"/>
          <w:lang w:val="uk-UA"/>
        </w:rPr>
        <w:t xml:space="preserve">ть </w:t>
      </w:r>
      <w:r>
        <w:rPr>
          <w:rFonts w:ascii="Times New Roman" w:hAnsi="Times New Roman" w:cs="Times New Roman"/>
          <w:sz w:val="28"/>
          <w:szCs w:val="28"/>
          <w:lang w:val="uk-UA"/>
        </w:rPr>
        <w:t xml:space="preserve">розширити асортимент напоїв оздоровчого спрямування та </w:t>
      </w:r>
      <w:r w:rsidRPr="00A06E0B">
        <w:rPr>
          <w:rFonts w:ascii="Times New Roman" w:hAnsi="Times New Roman" w:cs="Times New Roman"/>
          <w:sz w:val="28"/>
          <w:szCs w:val="28"/>
          <w:lang w:val="uk-UA"/>
        </w:rPr>
        <w:t>урізноманітнити щоденний раціон харчування людини.</w:t>
      </w:r>
    </w:p>
    <w:p w:rsidR="00E84D09" w:rsidRPr="00A06E0B" w:rsidRDefault="00E84D09"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A06E0B">
        <w:rPr>
          <w:rFonts w:ascii="Times New Roman" w:hAnsi="Times New Roman" w:cs="Times New Roman"/>
          <w:sz w:val="28"/>
          <w:szCs w:val="28"/>
          <w:lang w:val="uk-UA"/>
        </w:rPr>
        <w:t xml:space="preserve">Встановлено, що безалкогольні напої функціонального призначення можна створювати за рахунок використання нових, нетрадиційних видів сировини, що додають напоям бажаного смаку, кольору, зовнішнього вигляду та підвищують їхню стійкість. </w:t>
      </w:r>
    </w:p>
    <w:p w:rsidR="00C7130A" w:rsidRPr="00CB706C" w:rsidRDefault="00C7130A"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CB706C">
        <w:rPr>
          <w:rFonts w:ascii="Times New Roman" w:hAnsi="Times New Roman" w:cs="Times New Roman"/>
          <w:sz w:val="28"/>
          <w:szCs w:val="28"/>
          <w:lang w:val="uk-UA"/>
        </w:rPr>
        <w:t xml:space="preserve">Вивчено зміни фізико-хімічних, мікробіологічних та органолептичних показників якості </w:t>
      </w:r>
      <w:r w:rsidR="00CB706C" w:rsidRPr="00CB706C">
        <w:rPr>
          <w:rFonts w:ascii="Times New Roman" w:hAnsi="Times New Roman" w:cs="Times New Roman"/>
          <w:sz w:val="28"/>
          <w:szCs w:val="28"/>
          <w:lang w:val="uk-UA"/>
        </w:rPr>
        <w:t>напою, що пропонується для впровадження на виробництві.</w:t>
      </w:r>
    </w:p>
    <w:p w:rsidR="00C7130A" w:rsidRPr="00E84D09" w:rsidRDefault="00C7130A"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E84D09">
        <w:rPr>
          <w:rFonts w:ascii="Times New Roman" w:hAnsi="Times New Roman" w:cs="Times New Roman"/>
          <w:sz w:val="28"/>
          <w:szCs w:val="28"/>
          <w:lang w:val="uk-UA"/>
        </w:rPr>
        <w:t>Запропоновано використання принципів системи НАССР для оцінки безпечності нової технології. Складено дерево рішень для встановлення критичних точок при виготовленні напоїв</w:t>
      </w:r>
      <w:r w:rsidR="00CB706C" w:rsidRPr="00E84D09">
        <w:rPr>
          <w:rFonts w:ascii="Times New Roman" w:hAnsi="Times New Roman" w:cs="Times New Roman"/>
          <w:sz w:val="28"/>
          <w:szCs w:val="28"/>
          <w:lang w:val="uk-UA"/>
        </w:rPr>
        <w:t xml:space="preserve"> оздоровчого спрямування на молочній основі та рослинної сировини</w:t>
      </w:r>
      <w:r w:rsidRPr="00E84D09">
        <w:rPr>
          <w:rFonts w:ascii="Times New Roman" w:hAnsi="Times New Roman" w:cs="Times New Roman"/>
          <w:sz w:val="28"/>
          <w:szCs w:val="28"/>
          <w:lang w:val="uk-UA"/>
        </w:rPr>
        <w:t>.</w:t>
      </w:r>
    </w:p>
    <w:p w:rsidR="00C7130A" w:rsidRPr="00E84D09" w:rsidRDefault="00E84D09" w:rsidP="00E84D09">
      <w:pPr>
        <w:pStyle w:val="a4"/>
        <w:numPr>
          <w:ilvl w:val="0"/>
          <w:numId w:val="33"/>
        </w:numPr>
        <w:spacing w:after="0" w:line="360" w:lineRule="auto"/>
        <w:ind w:left="0" w:firstLine="0"/>
        <w:jc w:val="both"/>
        <w:rPr>
          <w:rFonts w:ascii="Times New Roman" w:hAnsi="Times New Roman" w:cs="Times New Roman"/>
          <w:sz w:val="28"/>
          <w:szCs w:val="28"/>
          <w:lang w:val="uk-UA"/>
        </w:rPr>
      </w:pPr>
      <w:r w:rsidRPr="00E84D09">
        <w:rPr>
          <w:rFonts w:ascii="Times New Roman" w:hAnsi="Times New Roman" w:cs="Times New Roman"/>
          <w:sz w:val="28"/>
          <w:szCs w:val="28"/>
          <w:lang w:val="uk-UA"/>
        </w:rPr>
        <w:t>Р</w:t>
      </w:r>
      <w:r w:rsidR="00C7130A" w:rsidRPr="00E84D09">
        <w:rPr>
          <w:rFonts w:ascii="Times New Roman" w:hAnsi="Times New Roman" w:cs="Times New Roman"/>
          <w:sz w:val="28"/>
          <w:szCs w:val="28"/>
          <w:lang w:val="uk-UA"/>
        </w:rPr>
        <w:t>озроблено проект нормативної документації.</w:t>
      </w:r>
    </w:p>
    <w:p w:rsidR="00C7130A" w:rsidRPr="00C7130A" w:rsidRDefault="00C7130A" w:rsidP="00E84D09">
      <w:pPr>
        <w:spacing w:after="0" w:line="360" w:lineRule="auto"/>
        <w:jc w:val="both"/>
        <w:rPr>
          <w:rFonts w:ascii="Times New Roman" w:hAnsi="Times New Roman" w:cs="Times New Roman"/>
          <w:sz w:val="28"/>
          <w:szCs w:val="28"/>
          <w:lang w:val="uk-UA"/>
        </w:rPr>
      </w:pPr>
    </w:p>
    <w:p w:rsidR="00C7130A" w:rsidRPr="00C7130A" w:rsidRDefault="00C7130A" w:rsidP="00E84D09">
      <w:pPr>
        <w:spacing w:after="0" w:line="360" w:lineRule="auto"/>
        <w:jc w:val="both"/>
        <w:rPr>
          <w:rFonts w:ascii="Times New Roman" w:hAnsi="Times New Roman" w:cs="Times New Roman"/>
          <w:sz w:val="28"/>
          <w:szCs w:val="28"/>
          <w:lang w:val="uk-UA"/>
        </w:rPr>
      </w:pPr>
    </w:p>
    <w:p w:rsidR="00C7130A" w:rsidRDefault="00C7130A">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7130A" w:rsidRPr="00C7130A" w:rsidRDefault="00C7130A" w:rsidP="00C7130A">
      <w:pPr>
        <w:spacing w:after="0" w:line="360" w:lineRule="auto"/>
        <w:ind w:left="720"/>
        <w:contextualSpacing/>
        <w:jc w:val="center"/>
        <w:rPr>
          <w:rFonts w:ascii="Times New Roman" w:eastAsia="Times New Roman" w:hAnsi="Times New Roman" w:cs="Times New Roman"/>
          <w:b/>
          <w:sz w:val="28"/>
          <w:szCs w:val="28"/>
          <w:lang w:val="uk-UA" w:eastAsia="ru-RU"/>
        </w:rPr>
      </w:pPr>
      <w:r w:rsidRPr="00C7130A">
        <w:rPr>
          <w:rFonts w:ascii="Times New Roman" w:eastAsia="Times New Roman" w:hAnsi="Times New Roman" w:cs="Times New Roman"/>
          <w:b/>
          <w:sz w:val="28"/>
          <w:szCs w:val="28"/>
          <w:lang w:val="uk-UA" w:eastAsia="ru-RU"/>
        </w:rPr>
        <w:lastRenderedPageBreak/>
        <w:t>СПИСОК ВИКОРИСТАНИХ ЛІТЕРАТУРНИХ ДЖЕРЕЛ</w:t>
      </w:r>
    </w:p>
    <w:p w:rsidR="00C7130A" w:rsidRPr="00C7130A" w:rsidRDefault="00C7130A" w:rsidP="00AF78FB">
      <w:pPr>
        <w:spacing w:after="0" w:line="360" w:lineRule="auto"/>
        <w:contextualSpacing/>
        <w:jc w:val="both"/>
        <w:rPr>
          <w:rFonts w:ascii="Times New Roman" w:eastAsia="Times New Roman" w:hAnsi="Times New Roman" w:cs="Times New Roman"/>
          <w:b/>
          <w:sz w:val="28"/>
          <w:szCs w:val="28"/>
          <w:lang w:val="uk-UA" w:eastAsia="ru-RU"/>
        </w:rPr>
      </w:pPr>
    </w:p>
    <w:p w:rsidR="0075636A" w:rsidRPr="007A4B59" w:rsidRDefault="0075636A" w:rsidP="0080528A">
      <w:pPr>
        <w:pStyle w:val="a4"/>
        <w:numPr>
          <w:ilvl w:val="0"/>
          <w:numId w:val="36"/>
        </w:numPr>
        <w:spacing w:after="0" w:line="360" w:lineRule="auto"/>
        <w:ind w:left="0" w:firstLine="0"/>
        <w:jc w:val="both"/>
        <w:rPr>
          <w:rFonts w:ascii="Times New Roman" w:eastAsia="Times New Roman" w:hAnsi="Times New Roman" w:cs="Times New Roman"/>
          <w:sz w:val="28"/>
          <w:szCs w:val="28"/>
          <w:lang w:val="uk-UA" w:eastAsia="ar-SA"/>
        </w:rPr>
      </w:pPr>
      <w:r w:rsidRPr="007A4B59">
        <w:rPr>
          <w:rFonts w:ascii="Times New Roman" w:eastAsia="Times New Roman" w:hAnsi="Times New Roman" w:cs="Times New Roman"/>
          <w:sz w:val="28"/>
          <w:szCs w:val="28"/>
          <w:lang w:val="uk-UA" w:eastAsia="ar-SA"/>
        </w:rPr>
        <w:t>Баланси та споживання основних продуктів харчування населенням України. Статистичний збірник.  Київ, 2018. 59 с.</w:t>
      </w:r>
    </w:p>
    <w:p w:rsidR="00AF78FB" w:rsidRPr="00AF78FB" w:rsidRDefault="00AF78FB"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AF78FB">
        <w:rPr>
          <w:rFonts w:ascii="Times New Roman" w:hAnsi="Times New Roman" w:cs="Times New Roman"/>
          <w:sz w:val="28"/>
          <w:szCs w:val="28"/>
          <w:lang w:val="uk-UA"/>
        </w:rPr>
        <w:t>Барвники натуральні харчові. Технічні умови: ДСТУ 384</w:t>
      </w:r>
      <w:r w:rsidR="00830CE0">
        <w:rPr>
          <w:rFonts w:ascii="Times New Roman" w:hAnsi="Times New Roman" w:cs="Times New Roman"/>
          <w:sz w:val="28"/>
          <w:szCs w:val="28"/>
          <w:lang w:val="uk-UA"/>
        </w:rPr>
        <w:t xml:space="preserve">5-99 [Чинний від 1999-06-01]. </w:t>
      </w:r>
      <w:r w:rsidRPr="00AF78FB">
        <w:rPr>
          <w:rFonts w:ascii="Times New Roman" w:hAnsi="Times New Roman" w:cs="Times New Roman"/>
          <w:sz w:val="28"/>
          <w:szCs w:val="28"/>
          <w:lang w:val="uk-UA"/>
        </w:rPr>
        <w:t>К.: Держ</w:t>
      </w:r>
      <w:r w:rsidR="00830CE0">
        <w:rPr>
          <w:rFonts w:ascii="Times New Roman" w:hAnsi="Times New Roman" w:cs="Times New Roman"/>
          <w:sz w:val="28"/>
          <w:szCs w:val="28"/>
          <w:lang w:val="uk-UA"/>
        </w:rPr>
        <w:t xml:space="preserve">споживстандарт України, 1999. 25 с. </w:t>
      </w:r>
      <w:r w:rsidRPr="00AF78FB">
        <w:rPr>
          <w:rFonts w:ascii="Times New Roman" w:hAnsi="Times New Roman" w:cs="Times New Roman"/>
          <w:sz w:val="28"/>
          <w:szCs w:val="28"/>
          <w:lang w:val="uk-UA"/>
        </w:rPr>
        <w:t xml:space="preserve"> (Національний стандарт України).</w:t>
      </w:r>
    </w:p>
    <w:p w:rsidR="00287CB3" w:rsidRPr="007A4B59" w:rsidRDefault="00287CB3"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 xml:space="preserve">Биохимия мышечной </w:t>
      </w:r>
      <w:r w:rsidR="000B431A">
        <w:rPr>
          <w:rFonts w:ascii="Times New Roman" w:hAnsi="Times New Roman" w:cs="Times New Roman"/>
          <w:sz w:val="28"/>
          <w:szCs w:val="28"/>
        </w:rPr>
        <w:t>деятельности</w:t>
      </w:r>
      <w:r w:rsidR="000B431A">
        <w:rPr>
          <w:rFonts w:ascii="Times New Roman" w:hAnsi="Times New Roman" w:cs="Times New Roman"/>
          <w:sz w:val="28"/>
          <w:szCs w:val="28"/>
          <w:lang w:val="uk-UA"/>
        </w:rPr>
        <w:t>.</w:t>
      </w:r>
      <w:r w:rsidRPr="007A4B59">
        <w:rPr>
          <w:rFonts w:ascii="Times New Roman" w:hAnsi="Times New Roman" w:cs="Times New Roman"/>
          <w:sz w:val="28"/>
          <w:szCs w:val="28"/>
        </w:rPr>
        <w:t xml:space="preserve"> К.: Олимпийская літерат</w:t>
      </w:r>
      <w:r w:rsidR="00830CE0">
        <w:rPr>
          <w:rFonts w:ascii="Times New Roman" w:hAnsi="Times New Roman" w:cs="Times New Roman"/>
          <w:sz w:val="28"/>
          <w:szCs w:val="28"/>
        </w:rPr>
        <w:t>ура. 2000.</w:t>
      </w:r>
      <w:r w:rsidRPr="007A4B59">
        <w:rPr>
          <w:rFonts w:ascii="Times New Roman" w:hAnsi="Times New Roman" w:cs="Times New Roman"/>
          <w:sz w:val="28"/>
          <w:szCs w:val="28"/>
        </w:rPr>
        <w:t xml:space="preserve"> 498 с.</w:t>
      </w:r>
    </w:p>
    <w:p w:rsidR="00E5258E" w:rsidRPr="007A4B59" w:rsidRDefault="00E5258E"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rPr>
        <w:t>Бурыкина И.М., Щемелева М.В., Хитрова Г.В. Система НАССР на предприятиях промышленности: программа внутреннего контр</w:t>
      </w:r>
      <w:r w:rsidR="000B431A">
        <w:rPr>
          <w:rFonts w:ascii="Times New Roman" w:hAnsi="Times New Roman" w:cs="Times New Roman"/>
          <w:sz w:val="28"/>
          <w:szCs w:val="28"/>
        </w:rPr>
        <w:t xml:space="preserve">оля / </w:t>
      </w:r>
      <w:r w:rsidR="000B431A" w:rsidRPr="000B431A">
        <w:rPr>
          <w:rFonts w:ascii="Times New Roman" w:hAnsi="Times New Roman" w:cs="Times New Roman"/>
          <w:i/>
          <w:sz w:val="28"/>
          <w:szCs w:val="28"/>
        </w:rPr>
        <w:t>Молочная промышленность</w:t>
      </w:r>
      <w:r w:rsidR="000B431A">
        <w:rPr>
          <w:rFonts w:ascii="Times New Roman" w:hAnsi="Times New Roman" w:cs="Times New Roman"/>
          <w:sz w:val="28"/>
          <w:szCs w:val="28"/>
        </w:rPr>
        <w:t>. 2004. № 5.</w:t>
      </w:r>
      <w:r w:rsidRPr="007A4B59">
        <w:rPr>
          <w:rFonts w:ascii="Times New Roman" w:hAnsi="Times New Roman" w:cs="Times New Roman"/>
          <w:sz w:val="28"/>
          <w:szCs w:val="28"/>
        </w:rPr>
        <w:t xml:space="preserve"> С. 16–17.</w:t>
      </w:r>
    </w:p>
    <w:p w:rsidR="00287CB3" w:rsidRPr="007A4B59" w:rsidRDefault="00830CE0"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830CE0">
        <w:rPr>
          <w:rFonts w:ascii="Times New Roman" w:hAnsi="Times New Roman" w:cs="Times New Roman"/>
          <w:sz w:val="28"/>
          <w:szCs w:val="28"/>
          <w:lang w:val="uk-UA"/>
        </w:rPr>
        <w:t xml:space="preserve">Волков Н.И., Несен Э.Н., Осипенко А.А., Корсун С.Н </w:t>
      </w:r>
      <w:r w:rsidR="00287CB3" w:rsidRPr="007A4B59">
        <w:rPr>
          <w:rFonts w:ascii="Times New Roman" w:hAnsi="Times New Roman" w:cs="Times New Roman"/>
          <w:sz w:val="28"/>
          <w:szCs w:val="28"/>
          <w:lang w:val="uk-UA"/>
        </w:rPr>
        <w:t>Волошин О.І.</w:t>
      </w:r>
      <w:r w:rsidR="000B431A">
        <w:rPr>
          <w:rFonts w:ascii="Times New Roman" w:hAnsi="Times New Roman" w:cs="Times New Roman"/>
          <w:sz w:val="28"/>
          <w:szCs w:val="28"/>
          <w:lang w:val="uk-UA"/>
        </w:rPr>
        <w:t xml:space="preserve"> Основи оздоровчого харчування.</w:t>
      </w:r>
      <w:r w:rsidR="00287CB3" w:rsidRPr="007A4B59">
        <w:rPr>
          <w:rFonts w:ascii="Times New Roman" w:hAnsi="Times New Roman" w:cs="Times New Roman"/>
          <w:sz w:val="28"/>
          <w:szCs w:val="28"/>
          <w:lang w:val="uk-UA"/>
        </w:rPr>
        <w:t xml:space="preserve"> Чернівці: </w:t>
      </w:r>
      <w:r>
        <w:rPr>
          <w:rFonts w:ascii="Times New Roman" w:hAnsi="Times New Roman" w:cs="Times New Roman"/>
          <w:sz w:val="28"/>
          <w:szCs w:val="28"/>
          <w:lang w:val="uk-UA"/>
        </w:rPr>
        <w:t xml:space="preserve">БДМУ, Видавничий дім «Букрек». 2007. </w:t>
      </w:r>
      <w:r w:rsidR="00287CB3" w:rsidRPr="007A4B59">
        <w:rPr>
          <w:rFonts w:ascii="Times New Roman" w:hAnsi="Times New Roman" w:cs="Times New Roman"/>
          <w:sz w:val="28"/>
          <w:szCs w:val="28"/>
          <w:lang w:val="uk-UA"/>
        </w:rPr>
        <w:t>536 с.</w:t>
      </w:r>
    </w:p>
    <w:p w:rsidR="0075636A" w:rsidRPr="007A4B59" w:rsidRDefault="0075636A" w:rsidP="0080528A">
      <w:pPr>
        <w:pStyle w:val="a4"/>
        <w:widowControl w:val="0"/>
        <w:numPr>
          <w:ilvl w:val="0"/>
          <w:numId w:val="36"/>
        </w:numPr>
        <w:tabs>
          <w:tab w:val="left" w:pos="142"/>
          <w:tab w:val="left"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7A4B59">
        <w:rPr>
          <w:rFonts w:ascii="Times New Roman" w:eastAsia="Times New Roman" w:hAnsi="Times New Roman" w:cs="Times New Roman"/>
          <w:sz w:val="28"/>
          <w:szCs w:val="28"/>
          <w:lang w:val="uk-UA" w:eastAsia="ru-RU"/>
        </w:rPr>
        <w:t xml:space="preserve">Гандзюк М.П. та ін.. Основи охорони праці: Підручник для студ. </w:t>
      </w:r>
      <w:r w:rsidR="00264D8C" w:rsidRPr="007A4B59">
        <w:rPr>
          <w:rFonts w:ascii="Times New Roman" w:eastAsia="Times New Roman" w:hAnsi="Times New Roman" w:cs="Times New Roman"/>
          <w:sz w:val="28"/>
          <w:szCs w:val="28"/>
          <w:lang w:val="uk-UA" w:eastAsia="ru-RU"/>
        </w:rPr>
        <w:t>вищих навч. закладів</w:t>
      </w:r>
      <w:r w:rsidRPr="007A4B59">
        <w:rPr>
          <w:rFonts w:ascii="Times New Roman" w:eastAsia="Times New Roman" w:hAnsi="Times New Roman" w:cs="Times New Roman"/>
          <w:sz w:val="28"/>
          <w:szCs w:val="28"/>
          <w:lang w:val="uk-UA" w:eastAsia="ru-RU"/>
        </w:rPr>
        <w:t>. К.</w:t>
      </w:r>
      <w:r w:rsidR="00830CE0">
        <w:rPr>
          <w:rFonts w:ascii="Times New Roman" w:eastAsia="Times New Roman" w:hAnsi="Times New Roman" w:cs="Times New Roman"/>
          <w:sz w:val="28"/>
          <w:szCs w:val="28"/>
          <w:lang w:val="uk-UA" w:eastAsia="ru-RU"/>
        </w:rPr>
        <w:t xml:space="preserve">: Каравела; Львів: Новий Світ 2000, 2003. </w:t>
      </w:r>
      <w:r w:rsidRPr="007A4B59">
        <w:rPr>
          <w:rFonts w:ascii="Times New Roman" w:eastAsia="Times New Roman" w:hAnsi="Times New Roman" w:cs="Times New Roman"/>
          <w:sz w:val="28"/>
          <w:szCs w:val="28"/>
          <w:lang w:val="uk-UA" w:eastAsia="ru-RU"/>
        </w:rPr>
        <w:t>408 с.</w:t>
      </w:r>
    </w:p>
    <w:p w:rsidR="0075636A" w:rsidRPr="007A4B59" w:rsidRDefault="000B431A" w:rsidP="0080528A">
      <w:pPr>
        <w:pStyle w:val="a4"/>
        <w:widowControl w:val="0"/>
        <w:numPr>
          <w:ilvl w:val="0"/>
          <w:numId w:val="36"/>
        </w:numPr>
        <w:tabs>
          <w:tab w:val="left" w:pos="142"/>
          <w:tab w:val="left"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Геверик Є.О. Охорона праці </w:t>
      </w:r>
      <w:r w:rsidR="0075636A" w:rsidRPr="007A4B59">
        <w:rPr>
          <w:rFonts w:ascii="Times New Roman" w:eastAsia="Times New Roman" w:hAnsi="Times New Roman" w:cs="Times New Roman"/>
          <w:sz w:val="28"/>
          <w:szCs w:val="28"/>
          <w:lang w:val="uk-UA" w:eastAsia="ru-RU"/>
        </w:rPr>
        <w:t>: навч</w:t>
      </w:r>
      <w:r>
        <w:rPr>
          <w:rFonts w:ascii="Times New Roman" w:eastAsia="Times New Roman" w:hAnsi="Times New Roman" w:cs="Times New Roman"/>
          <w:sz w:val="28"/>
          <w:szCs w:val="28"/>
          <w:lang w:val="uk-UA" w:eastAsia="ru-RU"/>
        </w:rPr>
        <w:t>. посіб. для студ. вищих навч. з</w:t>
      </w:r>
      <w:r w:rsidR="0075636A" w:rsidRPr="007A4B59">
        <w:rPr>
          <w:rFonts w:ascii="Times New Roman" w:eastAsia="Times New Roman" w:hAnsi="Times New Roman" w:cs="Times New Roman"/>
          <w:sz w:val="28"/>
          <w:szCs w:val="28"/>
          <w:lang w:val="uk-UA" w:eastAsia="ru-RU"/>
        </w:rPr>
        <w:t xml:space="preserve">акладів. </w:t>
      </w:r>
      <w:r>
        <w:rPr>
          <w:rFonts w:ascii="Times New Roman" w:eastAsia="Times New Roman" w:hAnsi="Times New Roman" w:cs="Times New Roman"/>
          <w:sz w:val="28"/>
          <w:szCs w:val="28"/>
          <w:lang w:val="uk-UA" w:eastAsia="ru-RU"/>
        </w:rPr>
        <w:t xml:space="preserve">К.: Ельга, Ніка-Центр, 2003. </w:t>
      </w:r>
      <w:r w:rsidR="0075636A" w:rsidRPr="007A4B59">
        <w:rPr>
          <w:rFonts w:ascii="Times New Roman" w:eastAsia="Times New Roman" w:hAnsi="Times New Roman" w:cs="Times New Roman"/>
          <w:sz w:val="28"/>
          <w:szCs w:val="28"/>
          <w:lang w:val="uk-UA" w:eastAsia="ru-RU"/>
        </w:rPr>
        <w:t>280 с.</w:t>
      </w:r>
    </w:p>
    <w:p w:rsidR="00B006DC" w:rsidRPr="007A4B59" w:rsidRDefault="00B006DC"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rPr>
        <w:t>Горбачев В.В. Витамины, микро- и макроелементы</w:t>
      </w:r>
      <w:r w:rsidR="000B431A">
        <w:rPr>
          <w:rFonts w:ascii="Times New Roman" w:hAnsi="Times New Roman" w:cs="Times New Roman"/>
          <w:sz w:val="28"/>
          <w:szCs w:val="28"/>
        </w:rPr>
        <w:t xml:space="preserve">. </w:t>
      </w:r>
      <w:r w:rsidRPr="007A4B59">
        <w:rPr>
          <w:rFonts w:ascii="Times New Roman" w:hAnsi="Times New Roman" w:cs="Times New Roman"/>
          <w:sz w:val="28"/>
          <w:szCs w:val="28"/>
        </w:rPr>
        <w:t>Минск, 20</w:t>
      </w:r>
      <w:r w:rsidR="000B431A">
        <w:rPr>
          <w:rFonts w:ascii="Times New Roman" w:hAnsi="Times New Roman" w:cs="Times New Roman"/>
          <w:sz w:val="28"/>
          <w:szCs w:val="28"/>
        </w:rPr>
        <w:t>02.</w:t>
      </w:r>
      <w:r w:rsidRPr="007A4B59">
        <w:rPr>
          <w:rFonts w:ascii="Times New Roman" w:hAnsi="Times New Roman" w:cs="Times New Roman"/>
          <w:sz w:val="28"/>
          <w:szCs w:val="28"/>
        </w:rPr>
        <w:t xml:space="preserve"> С 537. </w:t>
      </w:r>
    </w:p>
    <w:p w:rsidR="00B006DC" w:rsidRPr="007A4B59" w:rsidRDefault="00B006DC"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rPr>
        <w:t>Горковцев А.В. Биотехнологические аспекты производства напитко</w:t>
      </w:r>
      <w:r w:rsidR="000B431A">
        <w:rPr>
          <w:rFonts w:ascii="Times New Roman" w:hAnsi="Times New Roman" w:cs="Times New Roman"/>
          <w:sz w:val="28"/>
          <w:szCs w:val="28"/>
        </w:rPr>
        <w:t>в на основе молочной сыворотки</w:t>
      </w:r>
      <w:r w:rsidR="000B431A">
        <w:rPr>
          <w:rFonts w:ascii="Times New Roman" w:hAnsi="Times New Roman" w:cs="Times New Roman"/>
          <w:sz w:val="28"/>
          <w:szCs w:val="28"/>
          <w:lang w:val="uk-UA"/>
        </w:rPr>
        <w:t>.</w:t>
      </w:r>
      <w:r w:rsidRPr="007A4B59">
        <w:rPr>
          <w:rFonts w:ascii="Times New Roman" w:hAnsi="Times New Roman" w:cs="Times New Roman"/>
          <w:sz w:val="28"/>
          <w:szCs w:val="28"/>
        </w:rPr>
        <w:t xml:space="preserve"> </w:t>
      </w:r>
      <w:r w:rsidRPr="00264D8C">
        <w:rPr>
          <w:rFonts w:ascii="Times New Roman" w:hAnsi="Times New Roman" w:cs="Times New Roman"/>
          <w:i/>
          <w:sz w:val="28"/>
          <w:szCs w:val="28"/>
        </w:rPr>
        <w:t>Переработка молока</w:t>
      </w:r>
      <w:r w:rsidR="00264D8C">
        <w:rPr>
          <w:rFonts w:ascii="Times New Roman" w:hAnsi="Times New Roman" w:cs="Times New Roman"/>
          <w:i/>
          <w:sz w:val="28"/>
          <w:szCs w:val="28"/>
          <w:lang w:val="uk-UA"/>
        </w:rPr>
        <w:t>.</w:t>
      </w:r>
      <w:r w:rsidR="000B431A">
        <w:rPr>
          <w:rFonts w:ascii="Times New Roman" w:hAnsi="Times New Roman" w:cs="Times New Roman"/>
          <w:sz w:val="28"/>
          <w:szCs w:val="28"/>
        </w:rPr>
        <w:t xml:space="preserve"> 2006, </w:t>
      </w:r>
      <w:r w:rsidR="00264D8C">
        <w:rPr>
          <w:rFonts w:ascii="Times New Roman" w:hAnsi="Times New Roman" w:cs="Times New Roman"/>
          <w:sz w:val="28"/>
          <w:szCs w:val="28"/>
        </w:rPr>
        <w:t xml:space="preserve">№5. </w:t>
      </w:r>
      <w:r w:rsidRPr="007A4B59">
        <w:rPr>
          <w:rFonts w:ascii="Times New Roman" w:hAnsi="Times New Roman" w:cs="Times New Roman"/>
          <w:sz w:val="28"/>
          <w:szCs w:val="28"/>
        </w:rPr>
        <w:t xml:space="preserve">С. 34. </w:t>
      </w:r>
    </w:p>
    <w:p w:rsidR="00A84569" w:rsidRPr="00A84569" w:rsidRDefault="0075636A" w:rsidP="0080528A">
      <w:pPr>
        <w:pStyle w:val="a4"/>
        <w:numPr>
          <w:ilvl w:val="0"/>
          <w:numId w:val="36"/>
        </w:numPr>
        <w:spacing w:after="0" w:line="360" w:lineRule="auto"/>
        <w:ind w:left="0" w:firstLine="0"/>
        <w:jc w:val="both"/>
        <w:rPr>
          <w:rFonts w:ascii="Times New Roman" w:eastAsia="Times New Roman" w:hAnsi="Times New Roman" w:cs="Times New Roman"/>
          <w:sz w:val="28"/>
          <w:szCs w:val="28"/>
          <w:lang w:eastAsia="ru-RU"/>
        </w:rPr>
      </w:pPr>
      <w:r w:rsidRPr="00A84569">
        <w:rPr>
          <w:rFonts w:ascii="Times New Roman" w:eastAsia="Times New Roman" w:hAnsi="Times New Roman" w:cs="Times New Roman"/>
          <w:sz w:val="28"/>
          <w:szCs w:val="28"/>
          <w:lang w:val="uk-UA" w:eastAsia="ru-RU"/>
        </w:rPr>
        <w:t xml:space="preserve">ГОСТ 26668 - 85 Продукты пищевые и вкусовые. Методы отбора проб для микробиологических анализов. </w:t>
      </w:r>
      <w:r w:rsidR="0080528A" w:rsidRPr="00A84569">
        <w:rPr>
          <w:rFonts w:ascii="Times New Roman" w:eastAsia="Times New Roman" w:hAnsi="Times New Roman" w:cs="Times New Roman"/>
          <w:sz w:val="28"/>
          <w:szCs w:val="28"/>
          <w:lang w:val="uk-UA" w:eastAsia="ru-RU"/>
        </w:rPr>
        <w:t xml:space="preserve">URL: </w:t>
      </w:r>
      <w:r w:rsidR="0080528A">
        <w:rPr>
          <w:rFonts w:ascii="Times New Roman" w:eastAsia="Times New Roman" w:hAnsi="Times New Roman" w:cs="Times New Roman"/>
          <w:sz w:val="28"/>
          <w:szCs w:val="28"/>
          <w:lang w:val="en-US" w:eastAsia="ru-RU"/>
        </w:rPr>
        <w:t>docs</w:t>
      </w:r>
      <w:r w:rsidR="0080528A" w:rsidRPr="0080528A">
        <w:rPr>
          <w:rFonts w:ascii="Times New Roman" w:eastAsia="Times New Roman" w:hAnsi="Times New Roman" w:cs="Times New Roman"/>
          <w:sz w:val="28"/>
          <w:szCs w:val="28"/>
          <w:lang w:eastAsia="ru-RU"/>
        </w:rPr>
        <w:t>.</w:t>
      </w:r>
      <w:r w:rsidR="0080528A">
        <w:rPr>
          <w:rFonts w:ascii="Times New Roman" w:eastAsia="Times New Roman" w:hAnsi="Times New Roman" w:cs="Times New Roman"/>
          <w:sz w:val="28"/>
          <w:szCs w:val="28"/>
          <w:lang w:val="en-US" w:eastAsia="ru-RU"/>
        </w:rPr>
        <w:t>cntd.ru</w:t>
      </w:r>
      <w:r w:rsidR="00A84569" w:rsidRPr="00A84569">
        <w:rPr>
          <w:rFonts w:ascii="Times New Roman" w:eastAsia="Times New Roman" w:hAnsi="Times New Roman" w:cs="Times New Roman"/>
          <w:sz w:val="28"/>
          <w:szCs w:val="28"/>
          <w:lang w:eastAsia="ru-RU"/>
        </w:rPr>
        <w:t xml:space="preserve"> (дата звернення </w:t>
      </w:r>
      <w:r w:rsidR="00904559">
        <w:rPr>
          <w:rFonts w:ascii="Times New Roman" w:eastAsia="Times New Roman" w:hAnsi="Times New Roman" w:cs="Times New Roman"/>
          <w:sz w:val="28"/>
          <w:szCs w:val="28"/>
          <w:lang w:val="en-US" w:eastAsia="ru-RU"/>
        </w:rPr>
        <w:t>1</w:t>
      </w:r>
      <w:r w:rsidR="00A84569" w:rsidRPr="00A84569">
        <w:rPr>
          <w:rFonts w:ascii="Times New Roman" w:eastAsia="Times New Roman" w:hAnsi="Times New Roman" w:cs="Times New Roman"/>
          <w:sz w:val="28"/>
          <w:szCs w:val="28"/>
          <w:lang w:eastAsia="ru-RU"/>
        </w:rPr>
        <w:t>5.10. 2019).</w:t>
      </w:r>
    </w:p>
    <w:p w:rsidR="0080528A" w:rsidRPr="0080528A" w:rsidRDefault="0075636A" w:rsidP="00904559">
      <w:pPr>
        <w:pStyle w:val="a4"/>
        <w:numPr>
          <w:ilvl w:val="0"/>
          <w:numId w:val="36"/>
        </w:numPr>
        <w:spacing w:after="0" w:line="360" w:lineRule="auto"/>
        <w:ind w:left="0" w:firstLine="0"/>
        <w:jc w:val="both"/>
        <w:rPr>
          <w:rFonts w:ascii="Times New Roman" w:eastAsia="Times New Roman" w:hAnsi="Times New Roman" w:cs="Times New Roman"/>
          <w:sz w:val="28"/>
          <w:szCs w:val="28"/>
          <w:lang w:val="uk-UA" w:eastAsia="ru-RU"/>
        </w:rPr>
      </w:pPr>
      <w:r w:rsidRPr="0080528A">
        <w:rPr>
          <w:rFonts w:ascii="Times New Roman" w:eastAsia="Times New Roman" w:hAnsi="Times New Roman" w:cs="Times New Roman"/>
          <w:sz w:val="28"/>
          <w:szCs w:val="28"/>
          <w:lang w:val="uk-UA" w:eastAsia="ru-RU"/>
        </w:rPr>
        <w:t xml:space="preserve">ГОСТ 26669 - 85 Продукты пищевые и вкусовые. Подготовка проб для микробиологических анализов. </w:t>
      </w:r>
      <w:r w:rsidR="0080528A" w:rsidRPr="0080528A">
        <w:rPr>
          <w:rFonts w:ascii="Times New Roman" w:eastAsia="Times New Roman" w:hAnsi="Times New Roman" w:cs="Times New Roman"/>
          <w:sz w:val="28"/>
          <w:szCs w:val="28"/>
          <w:lang w:val="uk-UA" w:eastAsia="ru-RU"/>
        </w:rPr>
        <w:t xml:space="preserve">URL: docs.cntd.ru (дата звернення </w:t>
      </w:r>
      <w:r w:rsidR="00904559">
        <w:rPr>
          <w:rFonts w:ascii="Times New Roman" w:eastAsia="Times New Roman" w:hAnsi="Times New Roman" w:cs="Times New Roman"/>
          <w:sz w:val="28"/>
          <w:szCs w:val="28"/>
          <w:lang w:val="en-US" w:eastAsia="ru-RU"/>
        </w:rPr>
        <w:t>1</w:t>
      </w:r>
      <w:r w:rsidR="0080528A" w:rsidRPr="0080528A">
        <w:rPr>
          <w:rFonts w:ascii="Times New Roman" w:eastAsia="Times New Roman" w:hAnsi="Times New Roman" w:cs="Times New Roman"/>
          <w:sz w:val="28"/>
          <w:szCs w:val="28"/>
          <w:lang w:val="uk-UA" w:eastAsia="ru-RU"/>
        </w:rPr>
        <w:t>5.10. 2019).</w:t>
      </w:r>
    </w:p>
    <w:p w:rsidR="0080528A" w:rsidRPr="0080528A" w:rsidRDefault="0075636A" w:rsidP="00904559">
      <w:pPr>
        <w:pStyle w:val="a4"/>
        <w:numPr>
          <w:ilvl w:val="0"/>
          <w:numId w:val="36"/>
        </w:numPr>
        <w:spacing w:after="0" w:line="360" w:lineRule="auto"/>
        <w:ind w:left="0" w:firstLine="0"/>
        <w:jc w:val="both"/>
        <w:rPr>
          <w:rFonts w:ascii="Times New Roman" w:eastAsia="Times New Roman" w:hAnsi="Times New Roman" w:cs="Times New Roman"/>
          <w:sz w:val="28"/>
          <w:szCs w:val="28"/>
          <w:lang w:val="uk-UA" w:eastAsia="ru-RU"/>
        </w:rPr>
      </w:pPr>
      <w:r w:rsidRPr="0080528A">
        <w:rPr>
          <w:rFonts w:ascii="Times New Roman" w:eastAsia="Times New Roman" w:hAnsi="Times New Roman" w:cs="Times New Roman"/>
          <w:sz w:val="28"/>
          <w:szCs w:val="28"/>
          <w:lang w:val="uk-UA" w:eastAsia="ru-RU"/>
        </w:rPr>
        <w:lastRenderedPageBreak/>
        <w:t>ГОСТ 26670 - 91 Продукты пищевые. Методы культивирования микроорганизмов.</w:t>
      </w:r>
      <w:r w:rsidR="0080528A" w:rsidRPr="0080528A">
        <w:t xml:space="preserve"> </w:t>
      </w:r>
      <w:r w:rsidR="0080528A" w:rsidRPr="0080528A">
        <w:rPr>
          <w:rFonts w:ascii="Times New Roman" w:eastAsia="Times New Roman" w:hAnsi="Times New Roman" w:cs="Times New Roman"/>
          <w:sz w:val="28"/>
          <w:szCs w:val="28"/>
          <w:lang w:val="uk-UA" w:eastAsia="ru-RU"/>
        </w:rPr>
        <w:t xml:space="preserve">URL: docs.cntd.ru (дата звернення </w:t>
      </w:r>
      <w:r w:rsidR="00904559" w:rsidRPr="00465081">
        <w:rPr>
          <w:rFonts w:ascii="Times New Roman" w:eastAsia="Times New Roman" w:hAnsi="Times New Roman" w:cs="Times New Roman"/>
          <w:sz w:val="28"/>
          <w:szCs w:val="28"/>
          <w:lang w:eastAsia="ru-RU"/>
        </w:rPr>
        <w:t>1</w:t>
      </w:r>
      <w:r w:rsidR="0080528A" w:rsidRPr="0080528A">
        <w:rPr>
          <w:rFonts w:ascii="Times New Roman" w:eastAsia="Times New Roman" w:hAnsi="Times New Roman" w:cs="Times New Roman"/>
          <w:sz w:val="28"/>
          <w:szCs w:val="28"/>
          <w:lang w:val="uk-UA" w:eastAsia="ru-RU"/>
        </w:rPr>
        <w:t>5.10. 2019).</w:t>
      </w:r>
    </w:p>
    <w:p w:rsidR="00A84569" w:rsidRPr="00A84569" w:rsidRDefault="0075636A" w:rsidP="00904559">
      <w:pPr>
        <w:pStyle w:val="a4"/>
        <w:numPr>
          <w:ilvl w:val="0"/>
          <w:numId w:val="36"/>
        </w:numPr>
        <w:spacing w:after="0" w:line="360" w:lineRule="auto"/>
        <w:ind w:left="0" w:firstLine="0"/>
        <w:jc w:val="both"/>
        <w:rPr>
          <w:rFonts w:ascii="Times New Roman" w:eastAsia="Times New Roman" w:hAnsi="Times New Roman" w:cs="Times New Roman"/>
          <w:sz w:val="28"/>
          <w:szCs w:val="28"/>
          <w:lang w:val="en-US" w:eastAsia="ar-SA"/>
        </w:rPr>
      </w:pPr>
      <w:r w:rsidRPr="00A84569">
        <w:rPr>
          <w:rFonts w:ascii="Times New Roman" w:eastAsia="Times New Roman" w:hAnsi="Times New Roman" w:cs="Times New Roman"/>
          <w:sz w:val="28"/>
          <w:szCs w:val="28"/>
          <w:lang w:val="uk-UA" w:eastAsia="ar-SA"/>
        </w:rPr>
        <w:t xml:space="preserve">ГОСТ 25222,0-82 </w:t>
      </w:r>
      <w:r w:rsidRPr="00A84569">
        <w:rPr>
          <w:rFonts w:ascii="Times New Roman" w:eastAsia="Times New Roman" w:hAnsi="Times New Roman" w:cs="Times New Roman"/>
          <w:sz w:val="28"/>
          <w:szCs w:val="28"/>
          <w:lang w:eastAsia="ar-SA"/>
        </w:rPr>
        <w:t>“Продукты переработки плодов и овощей. Методы определения титруемой кислотности”</w:t>
      </w:r>
      <w:r w:rsidRPr="00A84569">
        <w:rPr>
          <w:rFonts w:ascii="Times New Roman" w:eastAsia="Times New Roman" w:hAnsi="Times New Roman" w:cs="Times New Roman"/>
          <w:sz w:val="28"/>
          <w:szCs w:val="28"/>
          <w:lang w:val="uk-UA" w:eastAsia="ar-SA"/>
        </w:rPr>
        <w:t>.</w:t>
      </w:r>
      <w:r w:rsidR="00A84569" w:rsidRPr="00A84569">
        <w:rPr>
          <w:rFonts w:ascii="Times New Roman" w:eastAsia="Times New Roman" w:hAnsi="Times New Roman" w:cs="Times New Roman"/>
          <w:sz w:val="28"/>
          <w:szCs w:val="28"/>
          <w:lang w:eastAsia="ar-SA"/>
        </w:rPr>
        <w:t xml:space="preserve"> </w:t>
      </w:r>
      <w:r w:rsidR="0080528A" w:rsidRPr="0080528A">
        <w:rPr>
          <w:rFonts w:ascii="Times New Roman" w:eastAsia="Times New Roman" w:hAnsi="Times New Roman" w:cs="Times New Roman"/>
          <w:sz w:val="28"/>
          <w:szCs w:val="28"/>
          <w:lang w:eastAsia="ar-SA"/>
        </w:rPr>
        <w:t xml:space="preserve">URL: docs.cntd.ru </w:t>
      </w:r>
      <w:r w:rsidR="00A84569" w:rsidRPr="00A84569">
        <w:rPr>
          <w:rFonts w:ascii="Times New Roman" w:eastAsia="Times New Roman" w:hAnsi="Times New Roman" w:cs="Times New Roman"/>
          <w:sz w:val="28"/>
          <w:szCs w:val="28"/>
          <w:lang w:eastAsia="ar-SA"/>
        </w:rPr>
        <w:t xml:space="preserve">(дата звернення </w:t>
      </w:r>
      <w:r w:rsidR="00904559" w:rsidRPr="00C41967">
        <w:rPr>
          <w:rFonts w:ascii="Times New Roman" w:eastAsia="Times New Roman" w:hAnsi="Times New Roman" w:cs="Times New Roman"/>
          <w:sz w:val="28"/>
          <w:szCs w:val="28"/>
          <w:lang w:eastAsia="ar-SA"/>
        </w:rPr>
        <w:t>1</w:t>
      </w:r>
      <w:r w:rsidR="00A84569" w:rsidRPr="00A84569">
        <w:rPr>
          <w:rFonts w:ascii="Times New Roman" w:eastAsia="Times New Roman" w:hAnsi="Times New Roman" w:cs="Times New Roman"/>
          <w:sz w:val="28"/>
          <w:szCs w:val="28"/>
          <w:lang w:eastAsia="ar-SA"/>
        </w:rPr>
        <w:t xml:space="preserve">5.10. </w:t>
      </w:r>
      <w:r w:rsidR="00A84569" w:rsidRPr="00A84569">
        <w:rPr>
          <w:rFonts w:ascii="Times New Roman" w:eastAsia="Times New Roman" w:hAnsi="Times New Roman" w:cs="Times New Roman"/>
          <w:sz w:val="28"/>
          <w:szCs w:val="28"/>
          <w:lang w:val="en-US" w:eastAsia="ar-SA"/>
        </w:rPr>
        <w:t>2019).</w:t>
      </w:r>
    </w:p>
    <w:p w:rsidR="00A84569" w:rsidRPr="00A84569" w:rsidRDefault="0075636A" w:rsidP="00904559">
      <w:pPr>
        <w:pStyle w:val="a4"/>
        <w:numPr>
          <w:ilvl w:val="0"/>
          <w:numId w:val="36"/>
        </w:numPr>
        <w:spacing w:after="0" w:line="360" w:lineRule="auto"/>
        <w:ind w:left="0" w:firstLine="0"/>
        <w:jc w:val="both"/>
        <w:rPr>
          <w:rFonts w:ascii="Times New Roman" w:eastAsia="Times New Roman" w:hAnsi="Times New Roman" w:cs="Times New Roman"/>
          <w:sz w:val="28"/>
          <w:szCs w:val="28"/>
          <w:lang w:val="uk-UA" w:eastAsia="ar-SA"/>
        </w:rPr>
      </w:pPr>
      <w:r w:rsidRPr="00A84569">
        <w:rPr>
          <w:rFonts w:ascii="Times New Roman" w:eastAsia="Times New Roman" w:hAnsi="Times New Roman" w:cs="Times New Roman"/>
          <w:sz w:val="28"/>
          <w:szCs w:val="28"/>
          <w:lang w:val="uk-UA" w:eastAsia="ar-SA"/>
        </w:rPr>
        <w:t xml:space="preserve">ГОСТ 24556-89 </w:t>
      </w:r>
      <w:r w:rsidRPr="00A84569">
        <w:rPr>
          <w:rFonts w:ascii="Times New Roman" w:eastAsia="Times New Roman" w:hAnsi="Times New Roman" w:cs="Times New Roman"/>
          <w:sz w:val="28"/>
          <w:szCs w:val="28"/>
          <w:lang w:eastAsia="ar-SA"/>
        </w:rPr>
        <w:t>“Продукты переработки плодов и овощей. Методы определения витамина С”</w:t>
      </w:r>
      <w:r w:rsidRPr="00A84569">
        <w:rPr>
          <w:rFonts w:ascii="Times New Roman" w:eastAsia="Times New Roman" w:hAnsi="Times New Roman" w:cs="Times New Roman"/>
          <w:sz w:val="28"/>
          <w:szCs w:val="28"/>
          <w:lang w:val="uk-UA" w:eastAsia="ar-SA"/>
        </w:rPr>
        <w:t>.</w:t>
      </w:r>
      <w:r w:rsidR="0080528A" w:rsidRPr="0080528A">
        <w:t xml:space="preserve"> </w:t>
      </w:r>
      <w:r w:rsidR="0080528A" w:rsidRPr="0080528A">
        <w:rPr>
          <w:rFonts w:ascii="Times New Roman" w:eastAsia="Times New Roman" w:hAnsi="Times New Roman" w:cs="Times New Roman"/>
          <w:sz w:val="28"/>
          <w:szCs w:val="28"/>
          <w:lang w:val="uk-UA" w:eastAsia="ar-SA"/>
        </w:rPr>
        <w:t xml:space="preserve">URL: docs.cntd.ru </w:t>
      </w:r>
      <w:r w:rsidR="00A84569" w:rsidRPr="00A84569">
        <w:rPr>
          <w:rFonts w:ascii="Times New Roman" w:eastAsia="Times New Roman" w:hAnsi="Times New Roman" w:cs="Times New Roman"/>
          <w:sz w:val="28"/>
          <w:szCs w:val="28"/>
          <w:lang w:val="uk-UA" w:eastAsia="ar-SA"/>
        </w:rPr>
        <w:t xml:space="preserve">(дата звернення </w:t>
      </w:r>
      <w:r w:rsidR="00904559" w:rsidRPr="00C41967">
        <w:rPr>
          <w:rFonts w:ascii="Times New Roman" w:eastAsia="Times New Roman" w:hAnsi="Times New Roman" w:cs="Times New Roman"/>
          <w:sz w:val="28"/>
          <w:szCs w:val="28"/>
          <w:lang w:eastAsia="ar-SA"/>
        </w:rPr>
        <w:t>1</w:t>
      </w:r>
      <w:r w:rsidR="00A84569" w:rsidRPr="00A84569">
        <w:rPr>
          <w:rFonts w:ascii="Times New Roman" w:eastAsia="Times New Roman" w:hAnsi="Times New Roman" w:cs="Times New Roman"/>
          <w:sz w:val="28"/>
          <w:szCs w:val="28"/>
          <w:lang w:val="uk-UA" w:eastAsia="ar-SA"/>
        </w:rPr>
        <w:t>5.10. 2019).</w:t>
      </w:r>
    </w:p>
    <w:p w:rsidR="00A84569" w:rsidRPr="00A84569" w:rsidRDefault="0075636A" w:rsidP="00904559">
      <w:pPr>
        <w:pStyle w:val="a4"/>
        <w:numPr>
          <w:ilvl w:val="0"/>
          <w:numId w:val="36"/>
        </w:numPr>
        <w:spacing w:after="0" w:line="360" w:lineRule="auto"/>
        <w:ind w:left="0" w:firstLine="0"/>
        <w:jc w:val="both"/>
        <w:rPr>
          <w:rFonts w:ascii="Times New Roman" w:eastAsia="Times New Roman" w:hAnsi="Times New Roman" w:cs="Times New Roman"/>
          <w:sz w:val="28"/>
          <w:szCs w:val="28"/>
          <w:lang w:val="uk-UA" w:eastAsia="ar-SA"/>
        </w:rPr>
      </w:pPr>
      <w:r w:rsidRPr="00A84569">
        <w:rPr>
          <w:rFonts w:ascii="Times New Roman" w:eastAsia="Times New Roman" w:hAnsi="Times New Roman" w:cs="Times New Roman"/>
          <w:sz w:val="28"/>
          <w:szCs w:val="28"/>
          <w:lang w:val="uk-UA" w:eastAsia="ar-SA"/>
        </w:rPr>
        <w:t xml:space="preserve">ГОСТ 28562-90 </w:t>
      </w:r>
      <w:r w:rsidRPr="00A84569">
        <w:rPr>
          <w:rFonts w:ascii="Times New Roman" w:eastAsia="Times New Roman" w:hAnsi="Times New Roman" w:cs="Times New Roman"/>
          <w:sz w:val="28"/>
          <w:szCs w:val="28"/>
          <w:lang w:eastAsia="ar-SA"/>
        </w:rPr>
        <w:t>“Продукты переработки плодов и овощей. Метод опреде</w:t>
      </w:r>
      <w:r w:rsidR="00465081">
        <w:rPr>
          <w:rFonts w:ascii="Times New Roman" w:eastAsia="Times New Roman" w:hAnsi="Times New Roman" w:cs="Times New Roman"/>
          <w:sz w:val="28"/>
          <w:szCs w:val="28"/>
          <w:lang w:eastAsia="ar-SA"/>
        </w:rPr>
        <w:t>ления растворимых сухих веществ</w:t>
      </w:r>
      <w:r w:rsidRPr="00A84569">
        <w:rPr>
          <w:rFonts w:ascii="Times New Roman" w:eastAsia="Times New Roman" w:hAnsi="Times New Roman" w:cs="Times New Roman"/>
          <w:sz w:val="28"/>
          <w:szCs w:val="28"/>
          <w:lang w:eastAsia="ar-SA"/>
        </w:rPr>
        <w:t>“</w:t>
      </w:r>
      <w:r w:rsidRPr="00A84569">
        <w:rPr>
          <w:rFonts w:ascii="Times New Roman" w:eastAsia="Times New Roman" w:hAnsi="Times New Roman" w:cs="Times New Roman"/>
          <w:sz w:val="28"/>
          <w:szCs w:val="28"/>
          <w:lang w:val="uk-UA" w:eastAsia="ar-SA"/>
        </w:rPr>
        <w:t>.</w:t>
      </w:r>
      <w:r w:rsidR="0080528A" w:rsidRPr="0080528A">
        <w:t xml:space="preserve"> </w:t>
      </w:r>
      <w:r w:rsidR="0080528A" w:rsidRPr="0080528A">
        <w:rPr>
          <w:rFonts w:ascii="Times New Roman" w:eastAsia="Times New Roman" w:hAnsi="Times New Roman" w:cs="Times New Roman"/>
          <w:sz w:val="28"/>
          <w:szCs w:val="28"/>
          <w:lang w:val="uk-UA" w:eastAsia="ar-SA"/>
        </w:rPr>
        <w:t>URL: docs.cntd.ru</w:t>
      </w:r>
      <w:r w:rsidR="00904559" w:rsidRPr="00465081">
        <w:rPr>
          <w:rFonts w:ascii="Times New Roman" w:eastAsia="Times New Roman" w:hAnsi="Times New Roman" w:cs="Times New Roman"/>
          <w:sz w:val="28"/>
          <w:szCs w:val="28"/>
          <w:lang w:eastAsia="ar-SA"/>
        </w:rPr>
        <w:t xml:space="preserve"> </w:t>
      </w:r>
      <w:r w:rsidR="0080528A" w:rsidRPr="0080528A">
        <w:rPr>
          <w:rFonts w:ascii="Times New Roman" w:eastAsia="Times New Roman" w:hAnsi="Times New Roman" w:cs="Times New Roman"/>
          <w:sz w:val="28"/>
          <w:szCs w:val="28"/>
          <w:lang w:val="uk-UA" w:eastAsia="ar-SA"/>
        </w:rPr>
        <w:t xml:space="preserve"> </w:t>
      </w:r>
      <w:r w:rsidR="00A84569" w:rsidRPr="00A84569">
        <w:rPr>
          <w:rFonts w:ascii="Times New Roman" w:eastAsia="Times New Roman" w:hAnsi="Times New Roman" w:cs="Times New Roman"/>
          <w:sz w:val="28"/>
          <w:szCs w:val="28"/>
          <w:lang w:val="uk-UA" w:eastAsia="ar-SA"/>
        </w:rPr>
        <w:t xml:space="preserve">(дата звернення </w:t>
      </w:r>
      <w:r w:rsidR="00904559" w:rsidRPr="00465081">
        <w:rPr>
          <w:rFonts w:ascii="Times New Roman" w:eastAsia="Times New Roman" w:hAnsi="Times New Roman" w:cs="Times New Roman"/>
          <w:sz w:val="28"/>
          <w:szCs w:val="28"/>
          <w:lang w:eastAsia="ar-SA"/>
        </w:rPr>
        <w:t>1</w:t>
      </w:r>
      <w:r w:rsidR="00A84569" w:rsidRPr="00A84569">
        <w:rPr>
          <w:rFonts w:ascii="Times New Roman" w:eastAsia="Times New Roman" w:hAnsi="Times New Roman" w:cs="Times New Roman"/>
          <w:sz w:val="28"/>
          <w:szCs w:val="28"/>
          <w:lang w:val="uk-UA" w:eastAsia="ar-SA"/>
        </w:rPr>
        <w:t>5.10. 2019).</w:t>
      </w:r>
    </w:p>
    <w:p w:rsidR="0075636A" w:rsidRPr="007A4B59" w:rsidRDefault="0075636A" w:rsidP="00904559">
      <w:pPr>
        <w:pStyle w:val="a4"/>
        <w:widowControl w:val="0"/>
        <w:numPr>
          <w:ilvl w:val="0"/>
          <w:numId w:val="36"/>
        </w:numPr>
        <w:tabs>
          <w:tab w:val="left" w:pos="142"/>
          <w:tab w:val="left" w:pos="567"/>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7A4B59">
        <w:rPr>
          <w:rFonts w:ascii="Times New Roman" w:eastAsia="Times New Roman" w:hAnsi="Times New Roman" w:cs="Times New Roman"/>
          <w:sz w:val="28"/>
          <w:szCs w:val="28"/>
          <w:lang w:val="uk-UA" w:eastAsia="ar-SA"/>
        </w:rPr>
        <w:t>ГОСТ 28561-90 Продукты переработки плодов и овощей. Методы определения</w:t>
      </w:r>
      <w:r w:rsidR="000B431A">
        <w:rPr>
          <w:rFonts w:ascii="Times New Roman" w:eastAsia="Times New Roman" w:hAnsi="Times New Roman" w:cs="Times New Roman"/>
          <w:sz w:val="28"/>
          <w:szCs w:val="28"/>
          <w:lang w:val="uk-UA" w:eastAsia="ar-SA"/>
        </w:rPr>
        <w:t xml:space="preserve"> сухих веществ или влаги. </w:t>
      </w:r>
      <w:r w:rsidRPr="007A4B59">
        <w:rPr>
          <w:rFonts w:ascii="Times New Roman" w:eastAsia="Times New Roman" w:hAnsi="Times New Roman" w:cs="Times New Roman"/>
          <w:sz w:val="28"/>
          <w:szCs w:val="28"/>
          <w:lang w:val="uk-UA" w:eastAsia="ar-SA"/>
        </w:rPr>
        <w:t>М.: Изд-во стандартов, 1990.  11 с.</w:t>
      </w:r>
    </w:p>
    <w:p w:rsidR="0075636A" w:rsidRPr="007A4B59" w:rsidRDefault="0075636A" w:rsidP="0080528A">
      <w:pPr>
        <w:pStyle w:val="a4"/>
        <w:widowControl w:val="0"/>
        <w:numPr>
          <w:ilvl w:val="0"/>
          <w:numId w:val="36"/>
        </w:numPr>
        <w:tabs>
          <w:tab w:val="left" w:pos="142"/>
          <w:tab w:val="left"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7A4B59">
        <w:rPr>
          <w:rFonts w:ascii="Times New Roman" w:eastAsia="Times New Roman" w:hAnsi="Times New Roman" w:cs="Times New Roman"/>
          <w:sz w:val="28"/>
          <w:szCs w:val="28"/>
          <w:lang w:val="uk-UA" w:eastAsia="ru-RU"/>
        </w:rPr>
        <w:t xml:space="preserve">Грибан В.Г. Охорона праці: </w:t>
      </w:r>
      <w:r w:rsidR="00AF78FB" w:rsidRPr="007A4B59">
        <w:rPr>
          <w:rFonts w:ascii="Times New Roman" w:eastAsia="Times New Roman" w:hAnsi="Times New Roman" w:cs="Times New Roman"/>
          <w:sz w:val="28"/>
          <w:szCs w:val="28"/>
          <w:lang w:val="uk-UA" w:eastAsia="ru-RU"/>
        </w:rPr>
        <w:t>навч. посібн. для студ. вищих навч. закл</w:t>
      </w:r>
      <w:r w:rsidR="000B431A">
        <w:rPr>
          <w:rFonts w:ascii="Times New Roman" w:eastAsia="Times New Roman" w:hAnsi="Times New Roman" w:cs="Times New Roman"/>
          <w:sz w:val="28"/>
          <w:szCs w:val="28"/>
          <w:lang w:val="uk-UA" w:eastAsia="ru-RU"/>
        </w:rPr>
        <w:t>.</w:t>
      </w:r>
      <w:r w:rsidRPr="007A4B59">
        <w:rPr>
          <w:rFonts w:ascii="Times New Roman" w:eastAsia="Times New Roman" w:hAnsi="Times New Roman" w:cs="Times New Roman"/>
          <w:sz w:val="28"/>
          <w:szCs w:val="28"/>
          <w:lang w:val="uk-UA" w:eastAsia="ru-RU"/>
        </w:rPr>
        <w:t xml:space="preserve"> К.: Центр учбової літератури, 2009. 280 с.</w:t>
      </w:r>
    </w:p>
    <w:p w:rsidR="00287CB3" w:rsidRPr="00287CB3" w:rsidRDefault="000B431A" w:rsidP="0080528A">
      <w:pPr>
        <w:pStyle w:val="a4"/>
        <w:numPr>
          <w:ilvl w:val="0"/>
          <w:numId w:val="36"/>
        </w:numPr>
        <w:shd w:val="clear" w:color="auto" w:fill="FFFFFF"/>
        <w:tabs>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Григоренко</w:t>
      </w:r>
      <w:r w:rsidR="00287CB3" w:rsidRPr="00287CB3">
        <w:rPr>
          <w:rFonts w:ascii="Times New Roman" w:eastAsia="Times New Roman" w:hAnsi="Times New Roman" w:cs="Times New Roman"/>
          <w:sz w:val="28"/>
          <w:szCs w:val="28"/>
          <w:lang w:val="uk-UA" w:eastAsia="ar-SA"/>
        </w:rPr>
        <w:t xml:space="preserve"> О. До питання моніторингу стан</w:t>
      </w:r>
      <w:r>
        <w:rPr>
          <w:rFonts w:ascii="Times New Roman" w:eastAsia="Times New Roman" w:hAnsi="Times New Roman" w:cs="Times New Roman"/>
          <w:sz w:val="28"/>
          <w:szCs w:val="28"/>
          <w:lang w:val="uk-UA" w:eastAsia="ar-SA"/>
        </w:rPr>
        <w:t xml:space="preserve">у харчування населення України </w:t>
      </w:r>
      <w:r w:rsidR="00287CB3" w:rsidRPr="00287CB3">
        <w:rPr>
          <w:rFonts w:ascii="Times New Roman" w:eastAsia="Times New Roman" w:hAnsi="Times New Roman" w:cs="Times New Roman"/>
          <w:sz w:val="28"/>
          <w:szCs w:val="28"/>
          <w:lang w:val="uk-UA" w:eastAsia="ar-SA"/>
        </w:rPr>
        <w:t xml:space="preserve">/ </w:t>
      </w:r>
      <w:r w:rsidR="00287CB3" w:rsidRPr="000B431A">
        <w:rPr>
          <w:rFonts w:ascii="Times New Roman" w:eastAsia="Times New Roman" w:hAnsi="Times New Roman" w:cs="Times New Roman"/>
          <w:i/>
          <w:sz w:val="28"/>
          <w:szCs w:val="28"/>
          <w:lang w:val="uk-UA" w:eastAsia="ar-SA"/>
        </w:rPr>
        <w:t>Товари і ринк</w:t>
      </w:r>
      <w:r w:rsidRPr="000B431A">
        <w:rPr>
          <w:rFonts w:ascii="Times New Roman" w:eastAsia="Times New Roman" w:hAnsi="Times New Roman" w:cs="Times New Roman"/>
          <w:i/>
          <w:sz w:val="28"/>
          <w:szCs w:val="28"/>
          <w:lang w:val="uk-UA" w:eastAsia="ar-SA"/>
        </w:rPr>
        <w:t>и</w:t>
      </w:r>
      <w:r>
        <w:rPr>
          <w:rFonts w:ascii="Times New Roman" w:eastAsia="Times New Roman" w:hAnsi="Times New Roman" w:cs="Times New Roman"/>
          <w:sz w:val="28"/>
          <w:szCs w:val="28"/>
          <w:lang w:val="uk-UA" w:eastAsia="ar-SA"/>
        </w:rPr>
        <w:t xml:space="preserve">: Міжнар. наук.-практ журнал. КНТЕУ. 2010.  № 2. </w:t>
      </w:r>
      <w:r w:rsidR="00287CB3" w:rsidRPr="00287CB3">
        <w:rPr>
          <w:rFonts w:ascii="Times New Roman" w:eastAsia="Times New Roman" w:hAnsi="Times New Roman" w:cs="Times New Roman"/>
          <w:sz w:val="28"/>
          <w:szCs w:val="28"/>
          <w:lang w:val="uk-UA" w:eastAsia="ar-SA"/>
        </w:rPr>
        <w:t>С. 118–124.</w:t>
      </w:r>
    </w:p>
    <w:p w:rsidR="00287CB3" w:rsidRDefault="00287CB3" w:rsidP="0080528A">
      <w:pPr>
        <w:pStyle w:val="a4"/>
        <w:numPr>
          <w:ilvl w:val="0"/>
          <w:numId w:val="36"/>
        </w:numPr>
        <w:shd w:val="clear" w:color="auto" w:fill="FFFFFF"/>
        <w:tabs>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val="uk-UA" w:eastAsia="ar-SA"/>
        </w:rPr>
      </w:pPr>
      <w:r w:rsidRPr="00287CB3">
        <w:rPr>
          <w:rFonts w:ascii="Times New Roman" w:eastAsia="Times New Roman" w:hAnsi="Times New Roman" w:cs="Times New Roman"/>
          <w:sz w:val="28"/>
          <w:szCs w:val="28"/>
          <w:lang w:val="uk-UA" w:eastAsia="ar-SA"/>
        </w:rPr>
        <w:t>Державний і</w:t>
      </w:r>
      <w:r w:rsidR="00AF78FB">
        <w:rPr>
          <w:rFonts w:ascii="Times New Roman" w:eastAsia="Times New Roman" w:hAnsi="Times New Roman" w:cs="Times New Roman"/>
          <w:sz w:val="28"/>
          <w:szCs w:val="28"/>
          <w:lang w:val="uk-UA" w:eastAsia="ar-SA"/>
        </w:rPr>
        <w:t>нститут проблем сім’ї та молоді.</w:t>
      </w:r>
      <w:r w:rsidRPr="00287CB3">
        <w:rPr>
          <w:rFonts w:ascii="Times New Roman" w:eastAsia="Times New Roman" w:hAnsi="Times New Roman" w:cs="Times New Roman"/>
          <w:sz w:val="28"/>
          <w:szCs w:val="28"/>
          <w:lang w:val="uk-UA" w:eastAsia="ar-SA"/>
        </w:rPr>
        <w:t xml:space="preserve"> Український ін-т</w:t>
      </w:r>
      <w:r w:rsidR="00AF78FB">
        <w:rPr>
          <w:rFonts w:ascii="Times New Roman" w:eastAsia="Times New Roman" w:hAnsi="Times New Roman" w:cs="Times New Roman"/>
          <w:sz w:val="28"/>
          <w:szCs w:val="28"/>
          <w:lang w:val="uk-UA" w:eastAsia="ar-SA"/>
        </w:rPr>
        <w:t xml:space="preserve"> соціальних досліджень, 2004. Кн. 4. 128 с. </w:t>
      </w:r>
      <w:r w:rsidRPr="00287CB3">
        <w:rPr>
          <w:rFonts w:ascii="Times New Roman" w:eastAsia="Times New Roman" w:hAnsi="Times New Roman" w:cs="Times New Roman"/>
          <w:sz w:val="28"/>
          <w:szCs w:val="28"/>
          <w:lang w:val="uk-UA" w:eastAsia="ar-SA"/>
        </w:rPr>
        <w:t xml:space="preserve"> (Серія «Формування здорового способу життя молоді» у 14 кн.).</w:t>
      </w:r>
    </w:p>
    <w:p w:rsidR="00A84569" w:rsidRPr="00A84569" w:rsidRDefault="00E4515B"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E4515B">
        <w:rPr>
          <w:rFonts w:ascii="Times New Roman" w:eastAsia="Times New Roman" w:hAnsi="Times New Roman" w:cs="Times New Roman"/>
          <w:sz w:val="28"/>
          <w:szCs w:val="28"/>
          <w:lang w:val="uk-UA" w:eastAsia="ar-SA"/>
        </w:rPr>
        <w:t>Джерело:</w:t>
      </w:r>
      <w:r w:rsidR="00516EBA" w:rsidRPr="00516EBA">
        <w:rPr>
          <w:rFonts w:ascii="Times New Roman" w:eastAsia="Times New Roman" w:hAnsi="Times New Roman" w:cs="Times New Roman"/>
          <w:sz w:val="28"/>
          <w:szCs w:val="28"/>
          <w:lang w:eastAsia="ar-SA"/>
        </w:rPr>
        <w:t xml:space="preserve"> </w:t>
      </w:r>
      <w:r w:rsidR="00A84569" w:rsidRPr="00A84569">
        <w:rPr>
          <w:rFonts w:ascii="Times New Roman" w:eastAsia="Times New Roman" w:hAnsi="Times New Roman" w:cs="Times New Roman"/>
          <w:sz w:val="28"/>
          <w:szCs w:val="28"/>
          <w:lang w:val="uk-UA" w:eastAsia="ar-SA"/>
        </w:rPr>
        <w:t>URL:</w:t>
      </w:r>
      <w:r w:rsidR="00A84569" w:rsidRPr="00A84569">
        <w:rPr>
          <w:rFonts w:ascii="Times New Roman" w:eastAsia="Times New Roman" w:hAnsi="Times New Roman" w:cs="Times New Roman"/>
          <w:sz w:val="28"/>
          <w:szCs w:val="28"/>
          <w:lang w:eastAsia="ar-SA"/>
        </w:rPr>
        <w:t xml:space="preserve"> </w:t>
      </w:r>
      <w:r w:rsidRPr="00E4515B">
        <w:rPr>
          <w:rFonts w:ascii="Times New Roman" w:eastAsia="Times New Roman" w:hAnsi="Times New Roman" w:cs="Times New Roman"/>
          <w:sz w:val="28"/>
          <w:szCs w:val="28"/>
          <w:lang w:val="uk-UA" w:eastAsia="ar-SA"/>
        </w:rPr>
        <w:t>www.pharmencyclopedia.com.ua/article/3101/oblipixa-krushinovidna</w:t>
      </w:r>
      <w:r w:rsidR="00A84569" w:rsidRPr="00A84569">
        <w:rPr>
          <w:rFonts w:ascii="Times New Roman" w:eastAsia="Times New Roman" w:hAnsi="Times New Roman" w:cs="Times New Roman"/>
          <w:sz w:val="28"/>
          <w:szCs w:val="28"/>
          <w:lang w:val="uk-UA" w:eastAsia="ar-SA"/>
        </w:rPr>
        <w:t xml:space="preserve"> </w:t>
      </w:r>
      <w:r w:rsidR="00A84569" w:rsidRPr="00A84569">
        <w:rPr>
          <w:rFonts w:ascii="Times New Roman" w:eastAsia="Times New Roman" w:hAnsi="Times New Roman" w:cs="Times New Roman"/>
          <w:sz w:val="28"/>
          <w:szCs w:val="28"/>
          <w:lang w:val="uk-UA" w:eastAsia="ru-RU"/>
        </w:rPr>
        <w:t xml:space="preserve">(дата звернення </w:t>
      </w:r>
      <w:r w:rsidR="00A84569" w:rsidRPr="00A84569">
        <w:rPr>
          <w:rFonts w:ascii="Times New Roman" w:eastAsia="Times New Roman" w:hAnsi="Times New Roman" w:cs="Times New Roman"/>
          <w:sz w:val="28"/>
          <w:szCs w:val="28"/>
          <w:lang w:eastAsia="ru-RU"/>
        </w:rPr>
        <w:t>1</w:t>
      </w:r>
      <w:r w:rsidR="00A84569" w:rsidRPr="00A84569">
        <w:rPr>
          <w:rFonts w:ascii="Times New Roman" w:eastAsia="Times New Roman" w:hAnsi="Times New Roman" w:cs="Times New Roman"/>
          <w:sz w:val="28"/>
          <w:szCs w:val="28"/>
          <w:lang w:val="uk-UA" w:eastAsia="ru-RU"/>
        </w:rPr>
        <w:t>5.10. 2019).</w:t>
      </w:r>
    </w:p>
    <w:p w:rsidR="0075636A" w:rsidRPr="007A4B59" w:rsidRDefault="0075636A" w:rsidP="0080528A">
      <w:pPr>
        <w:pStyle w:val="a4"/>
        <w:widowControl w:val="0"/>
        <w:numPr>
          <w:ilvl w:val="0"/>
          <w:numId w:val="36"/>
        </w:numPr>
        <w:tabs>
          <w:tab w:val="left" w:pos="284"/>
          <w:tab w:val="left" w:pos="567"/>
        </w:tabs>
        <w:autoSpaceDN w:val="0"/>
        <w:spacing w:after="0" w:line="360" w:lineRule="auto"/>
        <w:ind w:left="0" w:firstLine="0"/>
        <w:jc w:val="both"/>
        <w:rPr>
          <w:rFonts w:ascii="Times New Roman" w:eastAsia="Calibri" w:hAnsi="Times New Roman" w:cs="Times New Roman"/>
          <w:sz w:val="28"/>
          <w:szCs w:val="28"/>
          <w:lang w:val="uk-UA" w:eastAsia="ru-RU"/>
        </w:rPr>
      </w:pPr>
      <w:r w:rsidRPr="007A4B59">
        <w:rPr>
          <w:rFonts w:ascii="Times New Roman" w:eastAsia="Calibri" w:hAnsi="Times New Roman" w:cs="Times New Roman"/>
          <w:sz w:val="28"/>
          <w:szCs w:val="28"/>
          <w:lang w:val="uk-UA" w:eastAsia="ru-RU"/>
        </w:rPr>
        <w:t>Довідник – система НАССР</w:t>
      </w:r>
      <w:r w:rsidRPr="007A4B59">
        <w:rPr>
          <w:rFonts w:ascii="Times New Roman" w:eastAsia="Calibri" w:hAnsi="Times New Roman" w:cs="Times New Roman"/>
          <w:sz w:val="28"/>
          <w:szCs w:val="28"/>
          <w:lang w:eastAsia="ru-RU"/>
        </w:rPr>
        <w:t xml:space="preserve"> [</w:t>
      </w:r>
      <w:r w:rsidRPr="007A4B59">
        <w:rPr>
          <w:rFonts w:ascii="Times New Roman" w:eastAsia="Calibri" w:hAnsi="Times New Roman" w:cs="Times New Roman"/>
          <w:sz w:val="28"/>
          <w:szCs w:val="28"/>
          <w:lang w:val="uk-UA" w:eastAsia="ru-RU"/>
        </w:rPr>
        <w:t>довідкове видання</w:t>
      </w:r>
      <w:r w:rsidRPr="007A4B59">
        <w:rPr>
          <w:rFonts w:ascii="Times New Roman" w:eastAsia="Calibri" w:hAnsi="Times New Roman" w:cs="Times New Roman"/>
          <w:sz w:val="28"/>
          <w:szCs w:val="28"/>
          <w:lang w:eastAsia="ru-RU"/>
        </w:rPr>
        <w:t>]</w:t>
      </w:r>
      <w:r w:rsidRPr="007A4B59">
        <w:rPr>
          <w:rFonts w:ascii="Times New Roman" w:eastAsia="Calibri" w:hAnsi="Times New Roman" w:cs="Times New Roman"/>
          <w:sz w:val="28"/>
          <w:szCs w:val="28"/>
          <w:lang w:val="uk-UA" w:eastAsia="ru-RU"/>
        </w:rPr>
        <w:t xml:space="preserve">  Львів: НТЦ «Леонорм-Стандарт», 2003</w:t>
      </w:r>
      <w:r w:rsidR="000B431A">
        <w:rPr>
          <w:rFonts w:ascii="Times New Roman" w:eastAsia="Calibri" w:hAnsi="Times New Roman" w:cs="Times New Roman"/>
          <w:sz w:val="28"/>
          <w:szCs w:val="28"/>
          <w:lang w:val="uk-UA" w:eastAsia="ru-RU"/>
        </w:rPr>
        <w:t>.</w:t>
      </w:r>
      <w:r w:rsidRPr="007A4B59">
        <w:rPr>
          <w:rFonts w:ascii="Times New Roman" w:eastAsia="Calibri" w:hAnsi="Times New Roman" w:cs="Times New Roman"/>
          <w:sz w:val="28"/>
          <w:szCs w:val="28"/>
          <w:lang w:val="uk-UA" w:eastAsia="ru-RU"/>
        </w:rPr>
        <w:t xml:space="preserve"> 218 с.</w:t>
      </w:r>
    </w:p>
    <w:p w:rsidR="00287CB3" w:rsidRPr="007A4B59" w:rsidRDefault="00287CB3" w:rsidP="0080528A">
      <w:pPr>
        <w:pStyle w:val="a4"/>
        <w:numPr>
          <w:ilvl w:val="0"/>
          <w:numId w:val="36"/>
        </w:numPr>
        <w:shd w:val="clear" w:color="auto" w:fill="FFFFFF"/>
        <w:tabs>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val="uk-UA" w:eastAsia="ar-SA"/>
        </w:rPr>
      </w:pPr>
      <w:r w:rsidRPr="007A4B59">
        <w:rPr>
          <w:rFonts w:ascii="Times New Roman" w:eastAsia="Times New Roman" w:hAnsi="Times New Roman" w:cs="Times New Roman"/>
          <w:sz w:val="28"/>
          <w:szCs w:val="28"/>
          <w:lang w:val="uk-UA" w:eastAsia="ar-SA"/>
        </w:rPr>
        <w:t xml:space="preserve">Домарецький В.А., Прибильський В.Л., Михайлов М.Г. Технологія екстрактів, концентратів і </w:t>
      </w:r>
      <w:r w:rsidR="000B431A">
        <w:rPr>
          <w:rFonts w:ascii="Times New Roman" w:eastAsia="Times New Roman" w:hAnsi="Times New Roman" w:cs="Times New Roman"/>
          <w:sz w:val="28"/>
          <w:szCs w:val="28"/>
          <w:lang w:val="uk-UA" w:eastAsia="ar-SA"/>
        </w:rPr>
        <w:t>напоїв із рослинної сировини :</w:t>
      </w:r>
      <w:r w:rsidRPr="007A4B59">
        <w:rPr>
          <w:rFonts w:ascii="Times New Roman" w:eastAsia="Times New Roman" w:hAnsi="Times New Roman" w:cs="Times New Roman"/>
          <w:sz w:val="28"/>
          <w:szCs w:val="28"/>
          <w:lang w:val="uk-UA" w:eastAsia="ar-SA"/>
        </w:rPr>
        <w:t xml:space="preserve">підручник.  Вінниця: Нова Книга, 2005.  408 с. </w:t>
      </w:r>
    </w:p>
    <w:p w:rsidR="0075636A" w:rsidRPr="007A4B59" w:rsidRDefault="0075636A" w:rsidP="00904559">
      <w:pPr>
        <w:pStyle w:val="a4"/>
        <w:numPr>
          <w:ilvl w:val="0"/>
          <w:numId w:val="36"/>
        </w:numPr>
        <w:tabs>
          <w:tab w:val="left" w:pos="142"/>
          <w:tab w:val="left" w:pos="567"/>
        </w:tabs>
        <w:spacing w:after="0" w:line="360" w:lineRule="auto"/>
        <w:ind w:left="0" w:firstLine="0"/>
        <w:jc w:val="both"/>
        <w:rPr>
          <w:rFonts w:ascii="Times New Roman" w:eastAsia="Times New Roman" w:hAnsi="Times New Roman" w:cs="Times New Roman"/>
          <w:sz w:val="28"/>
          <w:szCs w:val="28"/>
          <w:lang w:val="uk-UA" w:eastAsia="ru-RU"/>
        </w:rPr>
      </w:pPr>
      <w:r w:rsidRPr="007A4B59">
        <w:rPr>
          <w:rFonts w:ascii="Times New Roman" w:eastAsia="Times New Roman" w:hAnsi="Times New Roman" w:cs="Times New Roman"/>
          <w:sz w:val="28"/>
          <w:szCs w:val="28"/>
          <w:lang w:eastAsia="ru-RU"/>
        </w:rPr>
        <w:t>ДСанПіН 2.2.4-171-10 Гігієнічні вимоги до води питної, призначеної для споживання людиною</w:t>
      </w:r>
      <w:r w:rsidRPr="007A4B59">
        <w:rPr>
          <w:rFonts w:ascii="Times New Roman" w:eastAsia="Times New Roman" w:hAnsi="Times New Roman" w:cs="Times New Roman"/>
          <w:sz w:val="28"/>
          <w:szCs w:val="28"/>
          <w:lang w:val="uk-UA" w:eastAsia="ru-RU"/>
        </w:rPr>
        <w:t>.</w:t>
      </w:r>
      <w:r w:rsidR="00600AB2">
        <w:rPr>
          <w:rFonts w:ascii="Times New Roman" w:eastAsia="Times New Roman" w:hAnsi="Times New Roman" w:cs="Times New Roman"/>
          <w:sz w:val="28"/>
          <w:szCs w:val="28"/>
          <w:lang w:val="uk-UA" w:eastAsia="ru-RU"/>
        </w:rPr>
        <w:t xml:space="preserve"> </w:t>
      </w:r>
      <w:r w:rsidR="0080528A" w:rsidRPr="0080528A">
        <w:rPr>
          <w:rFonts w:ascii="Times New Roman" w:eastAsia="Times New Roman" w:hAnsi="Times New Roman" w:cs="Times New Roman"/>
          <w:sz w:val="28"/>
          <w:szCs w:val="28"/>
          <w:lang w:val="uk-UA" w:eastAsia="ru-RU"/>
        </w:rPr>
        <w:t xml:space="preserve">URL </w:t>
      </w:r>
      <w:r w:rsidR="00A84569">
        <w:rPr>
          <w:rFonts w:ascii="Times New Roman" w:eastAsia="Times New Roman" w:hAnsi="Times New Roman" w:cs="Times New Roman"/>
          <w:sz w:val="28"/>
          <w:szCs w:val="28"/>
          <w:lang w:val="en-US" w:eastAsia="ru-RU"/>
        </w:rPr>
        <w:t>online.budstandart.com</w:t>
      </w:r>
      <w:r w:rsidR="0080528A">
        <w:rPr>
          <w:rFonts w:ascii="Times New Roman" w:eastAsia="Times New Roman" w:hAnsi="Times New Roman" w:cs="Times New Roman"/>
          <w:sz w:val="28"/>
          <w:szCs w:val="28"/>
          <w:lang w:val="en-US" w:eastAsia="ru-RU"/>
        </w:rPr>
        <w:t xml:space="preserve"> </w:t>
      </w:r>
      <w:r w:rsidR="00A84569" w:rsidRPr="00A84569">
        <w:rPr>
          <w:rFonts w:ascii="Times New Roman" w:eastAsia="Times New Roman" w:hAnsi="Times New Roman" w:cs="Times New Roman"/>
          <w:sz w:val="28"/>
          <w:szCs w:val="28"/>
          <w:lang w:val="uk-UA" w:eastAsia="ru-RU"/>
        </w:rPr>
        <w:t xml:space="preserve">(дата звернення </w:t>
      </w:r>
      <w:r w:rsidR="00904559">
        <w:rPr>
          <w:rFonts w:ascii="Times New Roman" w:eastAsia="Times New Roman" w:hAnsi="Times New Roman" w:cs="Times New Roman"/>
          <w:sz w:val="28"/>
          <w:szCs w:val="28"/>
          <w:lang w:val="en-US" w:eastAsia="ru-RU"/>
        </w:rPr>
        <w:t>1</w:t>
      </w:r>
      <w:r w:rsidR="00A84569" w:rsidRPr="00A84569">
        <w:rPr>
          <w:rFonts w:ascii="Times New Roman" w:eastAsia="Times New Roman" w:hAnsi="Times New Roman" w:cs="Times New Roman"/>
          <w:sz w:val="28"/>
          <w:szCs w:val="28"/>
          <w:lang w:val="uk-UA" w:eastAsia="ru-RU"/>
        </w:rPr>
        <w:t>5.10. 2019).</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lastRenderedPageBreak/>
        <w:t>ДСТУ 7515:2014. Сироватка молочна. 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904559" w:rsidRPr="00904559">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0A6612" w:rsidRPr="000A6612" w:rsidRDefault="000A6612" w:rsidP="0080528A">
      <w:pPr>
        <w:pStyle w:val="a4"/>
        <w:widowControl w:val="0"/>
        <w:numPr>
          <w:ilvl w:val="0"/>
          <w:numId w:val="36"/>
        </w:numPr>
        <w:tabs>
          <w:tab w:val="left" w:pos="0"/>
          <w:tab w:val="left" w:pos="142"/>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0A6612">
        <w:rPr>
          <w:rFonts w:ascii="Times New Roman" w:eastAsia="Times New Roman" w:hAnsi="Times New Roman" w:cs="Times New Roman"/>
          <w:sz w:val="28"/>
          <w:szCs w:val="28"/>
          <w:lang w:val="uk-UA" w:eastAsia="ar-SA"/>
        </w:rPr>
        <w:t xml:space="preserve">ДСТУ 4343:2004. Йогурти. Загальні технічні умови: </w:t>
      </w:r>
      <w:r w:rsidR="000B431A">
        <w:rPr>
          <w:rFonts w:ascii="Times New Roman" w:eastAsia="Times New Roman" w:hAnsi="Times New Roman" w:cs="Times New Roman"/>
          <w:sz w:val="28"/>
          <w:szCs w:val="28"/>
          <w:lang w:val="uk-UA" w:eastAsia="ar-SA"/>
        </w:rPr>
        <w:t>[Чинний від 01.09.2004].</w:t>
      </w:r>
      <w:r w:rsidRPr="000A6612">
        <w:rPr>
          <w:rFonts w:ascii="Times New Roman" w:eastAsia="Times New Roman" w:hAnsi="Times New Roman" w:cs="Times New Roman"/>
          <w:sz w:val="28"/>
          <w:szCs w:val="28"/>
          <w:lang w:val="uk-UA" w:eastAsia="ar-SA"/>
        </w:rPr>
        <w:t xml:space="preserve"> К.: Держспоживс</w:t>
      </w:r>
      <w:r w:rsidR="000B431A">
        <w:rPr>
          <w:rFonts w:ascii="Times New Roman" w:eastAsia="Times New Roman" w:hAnsi="Times New Roman" w:cs="Times New Roman"/>
          <w:sz w:val="28"/>
          <w:szCs w:val="28"/>
          <w:lang w:val="uk-UA" w:eastAsia="ar-SA"/>
        </w:rPr>
        <w:t xml:space="preserve">тандарт України, 2004. 11 с. </w:t>
      </w:r>
      <w:r w:rsidRPr="000A6612">
        <w:rPr>
          <w:rFonts w:ascii="Times New Roman" w:eastAsia="Times New Roman" w:hAnsi="Times New Roman" w:cs="Times New Roman"/>
          <w:sz w:val="28"/>
          <w:szCs w:val="28"/>
          <w:lang w:val="uk-UA" w:eastAsia="ar-SA"/>
        </w:rPr>
        <w:t>(Національні стандарти України).</w:t>
      </w:r>
      <w:r w:rsidR="00A84569">
        <w:rPr>
          <w:rFonts w:ascii="Times New Roman" w:eastAsia="Times New Roman" w:hAnsi="Times New Roman" w:cs="Times New Roman"/>
          <w:sz w:val="28"/>
          <w:szCs w:val="28"/>
          <w:lang w:val="en-US" w:eastAsia="ar-SA"/>
        </w:rPr>
        <w:t xml:space="preserve"> </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ДСТУ 4837:2007. Фрукти та ягоди швидкозаморожені. 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4A70D7" w:rsidRPr="00C41967">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ДСТУ 4374:2005. Цукор-пісок. 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904559" w:rsidRPr="00904559">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 xml:space="preserve">ДСТУ 4343:2004. Мед натуральний. Технічні умови. </w:t>
      </w:r>
      <w:r w:rsidR="00A84569" w:rsidRPr="00A84569">
        <w:rPr>
          <w:rFonts w:ascii="Times New Roman" w:eastAsia="Times New Roman" w:hAnsi="Times New Roman" w:cs="Times New Roman"/>
          <w:sz w:val="28"/>
          <w:szCs w:val="28"/>
          <w:lang w:val="uk-UA" w:eastAsia="ru-RU"/>
        </w:rPr>
        <w:t xml:space="preserve">URL: online.budstandart.com › catalog ›  (дата звернення </w:t>
      </w:r>
      <w:r w:rsidR="00904559" w:rsidRPr="00904559">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ДСТУ 4504:2005. Ядра бобів арахісу. Загальні 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4A70D7" w:rsidRPr="004A70D7">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A84569" w:rsidRPr="00A84569" w:rsidRDefault="00B006DC"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ДСТУ ISO 2295:2019. Авокадо. Настанови щодо зберігання та транспортування.</w:t>
      </w:r>
      <w:r w:rsidR="00A84569" w:rsidRPr="00A84569">
        <w:rPr>
          <w:rFonts w:ascii="Times New Roman" w:eastAsia="Times New Roman" w:hAnsi="Times New Roman" w:cs="Times New Roman"/>
          <w:sz w:val="28"/>
          <w:szCs w:val="28"/>
          <w:lang w:val="uk-UA" w:eastAsia="ru-RU"/>
        </w:rPr>
        <w:t xml:space="preserve"> URL: onl</w:t>
      </w:r>
      <w:r w:rsidR="004A70D7">
        <w:rPr>
          <w:rFonts w:ascii="Times New Roman" w:eastAsia="Times New Roman" w:hAnsi="Times New Roman" w:cs="Times New Roman"/>
          <w:sz w:val="28"/>
          <w:szCs w:val="28"/>
          <w:lang w:val="uk-UA" w:eastAsia="ru-RU"/>
        </w:rPr>
        <w:t>ine.budstandart.com › catalog ›</w:t>
      </w:r>
      <w:r w:rsidR="00A84569" w:rsidRPr="00A84569">
        <w:rPr>
          <w:rFonts w:ascii="Times New Roman" w:eastAsia="Times New Roman" w:hAnsi="Times New Roman" w:cs="Times New Roman"/>
          <w:sz w:val="28"/>
          <w:szCs w:val="28"/>
          <w:lang w:val="uk-UA" w:eastAsia="ru-RU"/>
        </w:rPr>
        <w:t xml:space="preserve"> (дата звернення </w:t>
      </w:r>
      <w:r w:rsidR="004A70D7">
        <w:rPr>
          <w:rFonts w:ascii="Times New Roman" w:eastAsia="Times New Roman" w:hAnsi="Times New Roman" w:cs="Times New Roman"/>
          <w:sz w:val="28"/>
          <w:szCs w:val="28"/>
          <w:lang w:val="en-US" w:eastAsia="ru-RU"/>
        </w:rPr>
        <w:t>1</w:t>
      </w:r>
      <w:r w:rsidR="00A84569" w:rsidRPr="00A84569">
        <w:rPr>
          <w:rFonts w:ascii="Times New Roman" w:eastAsia="Times New Roman" w:hAnsi="Times New Roman" w:cs="Times New Roman"/>
          <w:sz w:val="28"/>
          <w:szCs w:val="28"/>
          <w:lang w:val="uk-UA" w:eastAsia="ru-RU"/>
        </w:rPr>
        <w:t>5.10. 2019).</w:t>
      </w:r>
    </w:p>
    <w:p w:rsidR="00264D8C" w:rsidRPr="000A6612" w:rsidRDefault="00D14F49"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Насіння Ч</w:t>
      </w:r>
      <w:r w:rsidR="00264D8C" w:rsidRPr="000A6612">
        <w:rPr>
          <w:rFonts w:ascii="Times New Roman" w:eastAsia="Times New Roman" w:hAnsi="Times New Roman" w:cs="Times New Roman"/>
          <w:sz w:val="28"/>
          <w:szCs w:val="28"/>
          <w:lang w:val="uk-UA" w:eastAsia="ru-RU"/>
        </w:rPr>
        <w:t>іа</w:t>
      </w:r>
      <w:r>
        <w:rPr>
          <w:rFonts w:ascii="Times New Roman" w:eastAsia="Times New Roman" w:hAnsi="Times New Roman" w:cs="Times New Roman"/>
          <w:sz w:val="28"/>
          <w:szCs w:val="28"/>
          <w:lang w:val="uk-UA" w:eastAsia="ru-RU"/>
        </w:rPr>
        <w:t>. ТУ У: 10.8- 3259306996-001:2017.</w:t>
      </w:r>
    </w:p>
    <w:p w:rsidR="00A84569" w:rsidRPr="00A84569" w:rsidRDefault="00D14F49" w:rsidP="0080528A">
      <w:pPr>
        <w:pStyle w:val="a4"/>
        <w:numPr>
          <w:ilvl w:val="0"/>
          <w:numId w:val="36"/>
        </w:numPr>
        <w:tabs>
          <w:tab w:val="left" w:pos="0"/>
        </w:tabs>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ДСТУ 8133:20</w:t>
      </w:r>
      <w:r w:rsidRPr="00D14F49">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5 </w:t>
      </w:r>
      <w:r w:rsidR="00264D8C" w:rsidRPr="000A6612">
        <w:rPr>
          <w:rFonts w:ascii="Times New Roman" w:eastAsia="Times New Roman" w:hAnsi="Times New Roman" w:cs="Times New Roman"/>
          <w:sz w:val="28"/>
          <w:szCs w:val="28"/>
          <w:lang w:val="uk-UA" w:eastAsia="ru-RU"/>
        </w:rPr>
        <w:t>Яблука</w:t>
      </w:r>
      <w:r>
        <w:rPr>
          <w:rFonts w:ascii="Times New Roman" w:eastAsia="Times New Roman" w:hAnsi="Times New Roman" w:cs="Times New Roman"/>
          <w:sz w:val="28"/>
          <w:szCs w:val="28"/>
          <w:lang w:val="uk-UA" w:eastAsia="ru-RU"/>
        </w:rPr>
        <w:t xml:space="preserve"> свіжі середніх та пізніх термінів достигання. 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4A70D7">
        <w:rPr>
          <w:rFonts w:ascii="Times New Roman" w:eastAsia="Times New Roman" w:hAnsi="Times New Roman" w:cs="Times New Roman"/>
          <w:sz w:val="28"/>
          <w:szCs w:val="28"/>
          <w:lang w:val="en-US" w:eastAsia="ru-RU"/>
        </w:rPr>
        <w:t>1</w:t>
      </w:r>
      <w:r w:rsidR="00A84569" w:rsidRPr="00A84569">
        <w:rPr>
          <w:rFonts w:ascii="Times New Roman" w:eastAsia="Times New Roman" w:hAnsi="Times New Roman" w:cs="Times New Roman"/>
          <w:sz w:val="28"/>
          <w:szCs w:val="28"/>
          <w:lang w:val="uk-UA" w:eastAsia="ru-RU"/>
        </w:rPr>
        <w:t>5.10. 2019).</w:t>
      </w:r>
    </w:p>
    <w:p w:rsidR="00D14F49" w:rsidRDefault="00D14F49" w:rsidP="0080528A">
      <w:pPr>
        <w:pStyle w:val="a4"/>
        <w:numPr>
          <w:ilvl w:val="0"/>
          <w:numId w:val="36"/>
        </w:numPr>
        <w:tabs>
          <w:tab w:val="left" w:pos="0"/>
        </w:tabs>
        <w:spacing w:after="0" w:line="360" w:lineRule="auto"/>
        <w:ind w:left="0" w:firstLine="65"/>
        <w:jc w:val="both"/>
        <w:rPr>
          <w:rFonts w:ascii="Times New Roman" w:eastAsia="Times New Roman" w:hAnsi="Times New Roman" w:cs="Times New Roman"/>
          <w:sz w:val="28"/>
          <w:szCs w:val="28"/>
          <w:lang w:val="uk-UA" w:eastAsia="ru-RU"/>
        </w:rPr>
      </w:pPr>
      <w:r w:rsidRPr="00D14F49">
        <w:rPr>
          <w:rFonts w:ascii="Times New Roman" w:eastAsia="Times New Roman" w:hAnsi="Times New Roman" w:cs="Times New Roman"/>
          <w:sz w:val="28"/>
          <w:szCs w:val="28"/>
          <w:lang w:val="uk-UA" w:eastAsia="ru-RU"/>
        </w:rPr>
        <w:t xml:space="preserve">ДСТУ 2175-93:2001 Овочі. </w:t>
      </w:r>
      <w:r>
        <w:rPr>
          <w:rFonts w:ascii="Times New Roman" w:eastAsia="Times New Roman" w:hAnsi="Times New Roman" w:cs="Times New Roman"/>
          <w:sz w:val="28"/>
          <w:szCs w:val="28"/>
          <w:lang w:val="uk-UA" w:eastAsia="ru-RU"/>
        </w:rPr>
        <w:t>Технічні умови.</w:t>
      </w:r>
      <w:r w:rsidR="00A84569" w:rsidRPr="00A84569">
        <w:rPr>
          <w:rFonts w:ascii="Times New Roman" w:eastAsia="Times New Roman" w:hAnsi="Times New Roman" w:cs="Times New Roman"/>
          <w:color w:val="000000"/>
          <w:sz w:val="28"/>
          <w:szCs w:val="28"/>
          <w:lang w:val="uk-UA" w:eastAsia="uk-UA"/>
        </w:rPr>
        <w:t xml:space="preserve"> </w:t>
      </w:r>
      <w:hyperlink r:id="rId9" w:history="1">
        <w:r w:rsidR="00A84569" w:rsidRPr="00A84569">
          <w:rPr>
            <w:rStyle w:val="a8"/>
            <w:rFonts w:ascii="Times New Roman" w:eastAsia="Times New Roman" w:hAnsi="Times New Roman" w:cs="Times New Roman"/>
            <w:color w:val="auto"/>
            <w:sz w:val="28"/>
            <w:szCs w:val="28"/>
            <w:u w:val="none"/>
            <w:lang w:val="uk-UA" w:eastAsia="uk-UA"/>
          </w:rPr>
          <w:t>URL:</w:t>
        </w:r>
        <w:r w:rsidR="00A84569" w:rsidRPr="00A84569">
          <w:rPr>
            <w:rStyle w:val="a8"/>
            <w:rFonts w:ascii="Times New Roman" w:eastAsia="Times New Roman" w:hAnsi="Times New Roman" w:cs="Times New Roman"/>
            <w:color w:val="auto"/>
            <w:sz w:val="28"/>
            <w:szCs w:val="28"/>
            <w:u w:val="none"/>
            <w:lang w:val="en-US" w:eastAsia="uk-UA"/>
          </w:rPr>
          <w:t>csm</w:t>
        </w:r>
        <w:r w:rsidR="00A84569" w:rsidRPr="00C41967">
          <w:rPr>
            <w:rStyle w:val="a8"/>
            <w:rFonts w:ascii="Times New Roman" w:eastAsia="Times New Roman" w:hAnsi="Times New Roman" w:cs="Times New Roman"/>
            <w:color w:val="auto"/>
            <w:sz w:val="28"/>
            <w:szCs w:val="28"/>
            <w:u w:val="none"/>
            <w:lang w:val="uk-UA" w:eastAsia="uk-UA"/>
          </w:rPr>
          <w:t>.</w:t>
        </w:r>
        <w:r w:rsidR="00A84569" w:rsidRPr="00A84569">
          <w:rPr>
            <w:rStyle w:val="a8"/>
            <w:rFonts w:ascii="Times New Roman" w:eastAsia="Times New Roman" w:hAnsi="Times New Roman" w:cs="Times New Roman"/>
            <w:color w:val="auto"/>
            <w:sz w:val="28"/>
            <w:szCs w:val="28"/>
            <w:u w:val="none"/>
            <w:lang w:val="en-US" w:eastAsia="uk-UA"/>
          </w:rPr>
          <w:t>kiev</w:t>
        </w:r>
        <w:r w:rsidR="00A84569" w:rsidRPr="00C41967">
          <w:rPr>
            <w:rStyle w:val="a8"/>
            <w:rFonts w:ascii="Times New Roman" w:eastAsia="Times New Roman" w:hAnsi="Times New Roman" w:cs="Times New Roman"/>
            <w:color w:val="auto"/>
            <w:sz w:val="28"/>
            <w:szCs w:val="28"/>
            <w:u w:val="none"/>
            <w:lang w:val="uk-UA" w:eastAsia="uk-UA"/>
          </w:rPr>
          <w:t>.</w:t>
        </w:r>
        <w:r w:rsidR="00A84569" w:rsidRPr="00A84569">
          <w:rPr>
            <w:rStyle w:val="a8"/>
            <w:rFonts w:ascii="Times New Roman" w:eastAsia="Times New Roman" w:hAnsi="Times New Roman" w:cs="Times New Roman"/>
            <w:color w:val="auto"/>
            <w:sz w:val="28"/>
            <w:szCs w:val="28"/>
            <w:u w:val="none"/>
            <w:lang w:val="en-US" w:eastAsia="uk-UA"/>
          </w:rPr>
          <w:t>ua</w:t>
        </w:r>
      </w:hyperlink>
      <w:r w:rsidR="00A84569" w:rsidRPr="00C41967">
        <w:rPr>
          <w:rFonts w:ascii="Times New Roman" w:eastAsia="Times New Roman" w:hAnsi="Times New Roman" w:cs="Times New Roman"/>
          <w:sz w:val="28"/>
          <w:szCs w:val="28"/>
          <w:lang w:val="uk-UA" w:eastAsia="uk-UA"/>
        </w:rPr>
        <w:t xml:space="preserve"> </w:t>
      </w:r>
      <w:r w:rsidR="0080528A" w:rsidRPr="00C41967">
        <w:rPr>
          <w:rFonts w:ascii="Times New Roman" w:eastAsia="Times New Roman" w:hAnsi="Times New Roman" w:cs="Times New Roman"/>
          <w:sz w:val="28"/>
          <w:szCs w:val="28"/>
          <w:lang w:val="uk-UA" w:eastAsia="uk-UA"/>
        </w:rPr>
        <w:t xml:space="preserve">(дата звернення </w:t>
      </w:r>
      <w:r w:rsidR="004A70D7" w:rsidRPr="00C41967">
        <w:rPr>
          <w:rFonts w:ascii="Times New Roman" w:eastAsia="Times New Roman" w:hAnsi="Times New Roman" w:cs="Times New Roman"/>
          <w:sz w:val="28"/>
          <w:szCs w:val="28"/>
          <w:lang w:val="uk-UA" w:eastAsia="uk-UA"/>
        </w:rPr>
        <w:t>1</w:t>
      </w:r>
      <w:r w:rsidR="0080528A" w:rsidRPr="00C41967">
        <w:rPr>
          <w:rFonts w:ascii="Times New Roman" w:eastAsia="Times New Roman" w:hAnsi="Times New Roman" w:cs="Times New Roman"/>
          <w:sz w:val="28"/>
          <w:szCs w:val="28"/>
          <w:lang w:val="uk-UA" w:eastAsia="uk-UA"/>
        </w:rPr>
        <w:t xml:space="preserve">5.10. </w:t>
      </w:r>
      <w:r w:rsidR="0080528A" w:rsidRPr="0080528A">
        <w:rPr>
          <w:rFonts w:ascii="Times New Roman" w:eastAsia="Times New Roman" w:hAnsi="Times New Roman" w:cs="Times New Roman"/>
          <w:sz w:val="28"/>
          <w:szCs w:val="28"/>
          <w:lang w:val="en-US" w:eastAsia="uk-UA"/>
        </w:rPr>
        <w:t>2019).</w:t>
      </w:r>
    </w:p>
    <w:p w:rsidR="00A84569" w:rsidRPr="00A84569" w:rsidRDefault="00D14F49" w:rsidP="0080528A">
      <w:pPr>
        <w:pStyle w:val="a4"/>
        <w:numPr>
          <w:ilvl w:val="0"/>
          <w:numId w:val="36"/>
        </w:numPr>
        <w:tabs>
          <w:tab w:val="left" w:pos="0"/>
        </w:tabs>
        <w:spacing w:after="0" w:line="360" w:lineRule="auto"/>
        <w:ind w:left="0" w:firstLine="0"/>
        <w:jc w:val="both"/>
        <w:rPr>
          <w:rFonts w:ascii="Times New Roman" w:eastAsia="Times New Roman" w:hAnsi="Times New Roman" w:cs="Times New Roman"/>
          <w:sz w:val="28"/>
          <w:szCs w:val="28"/>
          <w:lang w:val="uk-UA" w:eastAsia="ru-RU"/>
        </w:rPr>
      </w:pPr>
      <w:r w:rsidRPr="00D14F49">
        <w:rPr>
          <w:rFonts w:ascii="Times New Roman" w:eastAsia="Times New Roman" w:hAnsi="Times New Roman" w:cs="Times New Roman"/>
          <w:sz w:val="28"/>
          <w:szCs w:val="28"/>
          <w:lang w:val="uk-UA" w:eastAsia="ru-RU"/>
        </w:rPr>
        <w:t xml:space="preserve">ДСТУ 4033:2001„Банан. </w:t>
      </w:r>
      <w:r>
        <w:rPr>
          <w:rFonts w:ascii="Times New Roman" w:eastAsia="Times New Roman" w:hAnsi="Times New Roman" w:cs="Times New Roman"/>
          <w:sz w:val="28"/>
          <w:szCs w:val="28"/>
          <w:lang w:val="uk-UA" w:eastAsia="ru-RU"/>
        </w:rPr>
        <w:t>Технічні умови.</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4A70D7" w:rsidRPr="004A70D7">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264D8C" w:rsidRPr="000A6612" w:rsidRDefault="00264D8C" w:rsidP="0080528A">
      <w:pPr>
        <w:pStyle w:val="a4"/>
        <w:widowControl w:val="0"/>
        <w:numPr>
          <w:ilvl w:val="0"/>
          <w:numId w:val="36"/>
        </w:numPr>
        <w:tabs>
          <w:tab w:val="left" w:pos="0"/>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0A6612">
        <w:rPr>
          <w:rFonts w:ascii="Times New Roman" w:eastAsia="Times New Roman" w:hAnsi="Times New Roman" w:cs="Times New Roman"/>
          <w:sz w:val="28"/>
          <w:szCs w:val="28"/>
          <w:lang w:val="uk-UA" w:eastAsia="ar-SA"/>
        </w:rPr>
        <w:t xml:space="preserve">ДСТУ ISO 9232:2003.Йогурт-Ототожнення характеристичних мікроорганізмів (Lactobacillus delbrueckii subsp. Bulgaricus and Streptococcus thermophilus: </w:t>
      </w:r>
      <w:r w:rsidR="0080528A" w:rsidRPr="0080528A">
        <w:rPr>
          <w:rFonts w:ascii="Times New Roman" w:eastAsia="Times New Roman" w:hAnsi="Times New Roman" w:cs="Times New Roman"/>
          <w:sz w:val="28"/>
          <w:szCs w:val="28"/>
          <w:lang w:val="uk-UA" w:eastAsia="ar-SA"/>
        </w:rPr>
        <w:t xml:space="preserve">URL: online.budstandart.com (дата звернення </w:t>
      </w:r>
      <w:r w:rsidR="004A70D7">
        <w:rPr>
          <w:rFonts w:ascii="Times New Roman" w:eastAsia="Times New Roman" w:hAnsi="Times New Roman" w:cs="Times New Roman"/>
          <w:sz w:val="28"/>
          <w:szCs w:val="28"/>
          <w:lang w:val="en-US" w:eastAsia="ar-SA"/>
        </w:rPr>
        <w:t>1</w:t>
      </w:r>
      <w:r w:rsidR="0080528A" w:rsidRPr="0080528A">
        <w:rPr>
          <w:rFonts w:ascii="Times New Roman" w:eastAsia="Times New Roman" w:hAnsi="Times New Roman" w:cs="Times New Roman"/>
          <w:sz w:val="28"/>
          <w:szCs w:val="28"/>
          <w:lang w:val="uk-UA" w:eastAsia="ar-SA"/>
        </w:rPr>
        <w:t>5.10. 2019).</w:t>
      </w:r>
    </w:p>
    <w:p w:rsidR="00A84569" w:rsidRPr="00A84569" w:rsidRDefault="0075636A"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ar-SA"/>
        </w:rPr>
        <w:t>ДСТУ ISO 2173:2007 Продукти з фруктів та овочів. Визначення розчинних сухих речовин рефрактометричним методом (ISO 2169:1981, IDT)</w:t>
      </w:r>
      <w:r w:rsidR="00A84569" w:rsidRPr="00A84569">
        <w:rPr>
          <w:rFonts w:ascii="Times New Roman" w:eastAsia="Times New Roman" w:hAnsi="Times New Roman" w:cs="Times New Roman"/>
          <w:sz w:val="28"/>
          <w:szCs w:val="28"/>
          <w:lang w:val="uk-UA" w:eastAsia="ru-RU"/>
        </w:rPr>
        <w:t xml:space="preserve"> URL: online.budstandart.com › catalog ›  (дата звернення </w:t>
      </w:r>
      <w:r w:rsidR="004A70D7" w:rsidRPr="004A70D7">
        <w:rPr>
          <w:rFonts w:ascii="Times New Roman" w:eastAsia="Times New Roman" w:hAnsi="Times New Roman" w:cs="Times New Roman"/>
          <w:sz w:val="28"/>
          <w:szCs w:val="28"/>
          <w:lang w:val="uk-UA" w:eastAsia="ru-RU"/>
        </w:rPr>
        <w:t>1</w:t>
      </w:r>
      <w:r w:rsidR="00A84569" w:rsidRPr="00A84569">
        <w:rPr>
          <w:rFonts w:ascii="Times New Roman" w:eastAsia="Times New Roman" w:hAnsi="Times New Roman" w:cs="Times New Roman"/>
          <w:sz w:val="28"/>
          <w:szCs w:val="28"/>
          <w:lang w:val="uk-UA" w:eastAsia="ru-RU"/>
        </w:rPr>
        <w:t>5.10. 2019).</w:t>
      </w:r>
    </w:p>
    <w:p w:rsidR="0075636A" w:rsidRPr="000A6612" w:rsidRDefault="0075636A" w:rsidP="0080528A">
      <w:pPr>
        <w:pStyle w:val="a4"/>
        <w:widowControl w:val="0"/>
        <w:numPr>
          <w:ilvl w:val="0"/>
          <w:numId w:val="36"/>
        </w:numPr>
        <w:tabs>
          <w:tab w:val="left" w:pos="0"/>
          <w:tab w:val="left" w:pos="142"/>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lastRenderedPageBreak/>
        <w:t>ДПСЯ ПД-9.6.2.2-55-04-11. ПУЕТ. Система управління якістю. Система стандартів охорони праці. Про службу охорони праці в університеті. Редакція 01.</w:t>
      </w:r>
    </w:p>
    <w:p w:rsidR="0075636A" w:rsidRPr="000A6612" w:rsidRDefault="0075636A" w:rsidP="0080528A">
      <w:pPr>
        <w:pStyle w:val="a4"/>
        <w:widowControl w:val="0"/>
        <w:numPr>
          <w:ilvl w:val="0"/>
          <w:numId w:val="36"/>
        </w:numPr>
        <w:tabs>
          <w:tab w:val="left" w:pos="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ДПСЯ ПД-9.6.2.2-136-04-12. ПУЕТ. Система управління якістю. Система стандартів охорони праці. Положення про управління охороною праці на кафедрах, в структурних підрозділах університету. Редакція 02.</w:t>
      </w:r>
    </w:p>
    <w:p w:rsidR="0075636A" w:rsidRPr="000A6612" w:rsidRDefault="0075636A" w:rsidP="0080528A">
      <w:pPr>
        <w:pStyle w:val="a4"/>
        <w:numPr>
          <w:ilvl w:val="0"/>
          <w:numId w:val="36"/>
        </w:numPr>
        <w:shd w:val="clear" w:color="auto" w:fill="FFFFFF"/>
        <w:tabs>
          <w:tab w:val="left" w:pos="0"/>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0A6612">
        <w:rPr>
          <w:rFonts w:ascii="Times New Roman" w:eastAsia="Times New Roman" w:hAnsi="Times New Roman" w:cs="Times New Roman"/>
          <w:sz w:val="28"/>
          <w:szCs w:val="28"/>
          <w:bdr w:val="none" w:sz="0" w:space="0" w:color="auto" w:frame="1"/>
          <w:lang w:eastAsia="ar-SA"/>
        </w:rPr>
        <w:t>Жук Ю. Т., Жук В. А., Кисляк Н. К., Кушнір М. К., Орлова Н. Я. Теоретичні основи товарознавства: навч. посіб. для студ. кооп. вищих навч. закладів.  К., 2000. 336 с.</w:t>
      </w:r>
    </w:p>
    <w:p w:rsidR="00830CE0" w:rsidRPr="000A6612" w:rsidRDefault="00E5258E" w:rsidP="0080528A">
      <w:pPr>
        <w:pStyle w:val="a4"/>
        <w:widowControl w:val="0"/>
        <w:numPr>
          <w:ilvl w:val="0"/>
          <w:numId w:val="36"/>
        </w:numPr>
        <w:tabs>
          <w:tab w:val="left" w:pos="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hAnsi="Times New Roman" w:cs="Times New Roman"/>
          <w:sz w:val="28"/>
          <w:szCs w:val="28"/>
        </w:rPr>
        <w:t xml:space="preserve">Закон України «Про якість та безпеку харчових продуктів і продовольчої сировини» від 23.12.1997 р. </w:t>
      </w:r>
      <w:r w:rsidRPr="000B431A">
        <w:rPr>
          <w:rFonts w:ascii="Times New Roman" w:hAnsi="Times New Roman" w:cs="Times New Roman"/>
          <w:i/>
          <w:sz w:val="28"/>
          <w:szCs w:val="28"/>
        </w:rPr>
        <w:t>Урядови</w:t>
      </w:r>
      <w:r w:rsidR="00264D8C" w:rsidRPr="000B431A">
        <w:rPr>
          <w:rFonts w:ascii="Times New Roman" w:hAnsi="Times New Roman" w:cs="Times New Roman"/>
          <w:i/>
          <w:sz w:val="28"/>
          <w:szCs w:val="28"/>
        </w:rPr>
        <w:t>й кур’єр</w:t>
      </w:r>
      <w:r w:rsidR="00264D8C" w:rsidRPr="000A6612">
        <w:rPr>
          <w:rFonts w:ascii="Times New Roman" w:hAnsi="Times New Roman" w:cs="Times New Roman"/>
          <w:sz w:val="28"/>
          <w:szCs w:val="28"/>
        </w:rPr>
        <w:t>. 1998.</w:t>
      </w:r>
      <w:r w:rsidRPr="000A6612">
        <w:rPr>
          <w:rFonts w:ascii="Times New Roman" w:hAnsi="Times New Roman" w:cs="Times New Roman"/>
          <w:sz w:val="28"/>
          <w:szCs w:val="28"/>
        </w:rPr>
        <w:t xml:space="preserve"> №3. с. 2 – 4.</w:t>
      </w:r>
    </w:p>
    <w:p w:rsidR="00E5258E" w:rsidRPr="000A6612" w:rsidRDefault="00E5258E" w:rsidP="0080528A">
      <w:pPr>
        <w:pStyle w:val="a4"/>
        <w:widowControl w:val="0"/>
        <w:numPr>
          <w:ilvl w:val="0"/>
          <w:numId w:val="36"/>
        </w:numPr>
        <w:tabs>
          <w:tab w:val="left" w:pos="0"/>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Закон України “Про забезпечення санітарного та епідеміологічног</w:t>
      </w:r>
      <w:r w:rsidR="000B431A">
        <w:rPr>
          <w:rFonts w:ascii="Times New Roman" w:eastAsia="Times New Roman" w:hAnsi="Times New Roman" w:cs="Times New Roman"/>
          <w:sz w:val="28"/>
          <w:szCs w:val="28"/>
          <w:lang w:val="uk-UA" w:eastAsia="ru-RU"/>
        </w:rPr>
        <w:t>о благополуччя населення”, затв.</w:t>
      </w:r>
      <w:r w:rsidRPr="000A6612">
        <w:rPr>
          <w:rFonts w:ascii="Times New Roman" w:eastAsia="Times New Roman" w:hAnsi="Times New Roman" w:cs="Times New Roman"/>
          <w:sz w:val="28"/>
          <w:szCs w:val="28"/>
          <w:lang w:val="uk-UA" w:eastAsia="ru-RU"/>
        </w:rPr>
        <w:t xml:space="preserve"> Постановою Верховної Ради України</w:t>
      </w:r>
      <w:r w:rsidR="000B431A">
        <w:rPr>
          <w:rFonts w:ascii="Times New Roman" w:eastAsia="Times New Roman" w:hAnsi="Times New Roman" w:cs="Times New Roman"/>
          <w:sz w:val="28"/>
          <w:szCs w:val="28"/>
          <w:lang w:val="uk-UA" w:eastAsia="ru-RU"/>
        </w:rPr>
        <w:t xml:space="preserve"> від 24.02.94.</w:t>
      </w:r>
      <w:r w:rsidRPr="000A6612">
        <w:rPr>
          <w:rFonts w:ascii="Times New Roman" w:eastAsia="Times New Roman" w:hAnsi="Times New Roman" w:cs="Times New Roman"/>
          <w:sz w:val="28"/>
          <w:szCs w:val="28"/>
          <w:lang w:val="uk-UA" w:eastAsia="ru-RU"/>
        </w:rPr>
        <w:t xml:space="preserve"> К.: Законодавство України про охорону праці, т.3, 1995. 17 с.</w:t>
      </w:r>
    </w:p>
    <w:p w:rsidR="00E5258E" w:rsidRPr="000A6612" w:rsidRDefault="00E5258E" w:rsidP="0080528A">
      <w:pPr>
        <w:pStyle w:val="a4"/>
        <w:widowControl w:val="0"/>
        <w:numPr>
          <w:ilvl w:val="0"/>
          <w:numId w:val="36"/>
        </w:numPr>
        <w:tabs>
          <w:tab w:val="left" w:pos="0"/>
          <w:tab w:val="left" w:pos="142"/>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Законодавство України про охорону праці (у трьох томах) Т.1.  Київ, 2007. 320 с. Т.2. Київ, 2007. 340 с. Т.3. Київ, 2007. 344 с.</w:t>
      </w:r>
    </w:p>
    <w:p w:rsidR="0075636A" w:rsidRPr="000A6612" w:rsidRDefault="0075636A" w:rsidP="0080528A">
      <w:pPr>
        <w:pStyle w:val="a4"/>
        <w:widowControl w:val="0"/>
        <w:numPr>
          <w:ilvl w:val="0"/>
          <w:numId w:val="36"/>
        </w:numPr>
        <w:tabs>
          <w:tab w:val="left" w:pos="0"/>
          <w:tab w:val="left" w:pos="142"/>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A6612">
        <w:rPr>
          <w:rFonts w:ascii="Times New Roman" w:eastAsia="Times New Roman" w:hAnsi="Times New Roman" w:cs="Times New Roman"/>
          <w:sz w:val="28"/>
          <w:szCs w:val="28"/>
          <w:lang w:val="uk-UA" w:eastAsia="ru-RU"/>
        </w:rPr>
        <w:t>Законодавство України про охорону праці (у трьох томах) Т.1.  Київ, 2007. 320 с. Т.2.  Київ, 2007. 340 с. Т.3.  Київ, 2007. 344 с.</w:t>
      </w:r>
    </w:p>
    <w:p w:rsidR="00B006DC" w:rsidRPr="000A6612" w:rsidRDefault="00B006DC" w:rsidP="0080528A">
      <w:pPr>
        <w:pStyle w:val="a4"/>
        <w:numPr>
          <w:ilvl w:val="0"/>
          <w:numId w:val="36"/>
        </w:numPr>
        <w:shd w:val="clear" w:color="auto" w:fill="FFFFFF"/>
        <w:tabs>
          <w:tab w:val="left" w:pos="0"/>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0A6612">
        <w:rPr>
          <w:rFonts w:ascii="Times New Roman" w:eastAsia="Times New Roman" w:hAnsi="Times New Roman" w:cs="Times New Roman"/>
          <w:sz w:val="28"/>
          <w:szCs w:val="28"/>
          <w:lang w:eastAsia="ar-SA"/>
        </w:rPr>
        <w:t xml:space="preserve">Зимичев А. В. Напитки на основе сыворотки, соков и растительного сырья / </w:t>
      </w:r>
      <w:r w:rsidRPr="000B431A">
        <w:rPr>
          <w:rFonts w:ascii="Times New Roman" w:eastAsia="Times New Roman" w:hAnsi="Times New Roman" w:cs="Times New Roman"/>
          <w:i/>
          <w:sz w:val="28"/>
          <w:szCs w:val="28"/>
          <w:lang w:eastAsia="ar-SA"/>
        </w:rPr>
        <w:t>Переработка молока</w:t>
      </w:r>
      <w:r w:rsidR="000B431A">
        <w:rPr>
          <w:rFonts w:ascii="Times New Roman" w:eastAsia="Times New Roman" w:hAnsi="Times New Roman" w:cs="Times New Roman"/>
          <w:sz w:val="28"/>
          <w:szCs w:val="28"/>
          <w:lang w:val="uk-UA" w:eastAsia="ar-SA"/>
        </w:rPr>
        <w:t>.</w:t>
      </w:r>
      <w:r w:rsidR="000B431A">
        <w:rPr>
          <w:rFonts w:ascii="Times New Roman" w:eastAsia="Times New Roman" w:hAnsi="Times New Roman" w:cs="Times New Roman"/>
          <w:sz w:val="28"/>
          <w:szCs w:val="28"/>
          <w:lang w:eastAsia="ar-SA"/>
        </w:rPr>
        <w:t xml:space="preserve"> 2008, №6. </w:t>
      </w:r>
      <w:r w:rsidRPr="000A6612">
        <w:rPr>
          <w:rFonts w:ascii="Times New Roman" w:eastAsia="Times New Roman" w:hAnsi="Times New Roman" w:cs="Times New Roman"/>
          <w:sz w:val="28"/>
          <w:szCs w:val="28"/>
          <w:lang w:eastAsia="ar-SA"/>
        </w:rPr>
        <w:t xml:space="preserve"> С. 50. </w:t>
      </w:r>
    </w:p>
    <w:p w:rsidR="00C7130A" w:rsidRPr="000A6612" w:rsidRDefault="00C7130A" w:rsidP="0080528A">
      <w:pPr>
        <w:pStyle w:val="a4"/>
        <w:numPr>
          <w:ilvl w:val="0"/>
          <w:numId w:val="36"/>
        </w:numPr>
        <w:shd w:val="clear" w:color="auto" w:fill="FFFFFF"/>
        <w:tabs>
          <w:tab w:val="left" w:pos="0"/>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0A6612">
        <w:rPr>
          <w:rFonts w:ascii="Times New Roman" w:eastAsia="Times New Roman" w:hAnsi="Times New Roman" w:cs="Times New Roman"/>
          <w:sz w:val="28"/>
          <w:szCs w:val="28"/>
          <w:lang w:eastAsia="ar-SA"/>
        </w:rPr>
        <w:t xml:space="preserve">Зубкова К. В., Ліганенко М. Г., Кузнєцова К. Д. Функціональні напої в концепції здорового харчування. ОНАХТ. </w:t>
      </w:r>
      <w:r w:rsidRPr="000A6612">
        <w:rPr>
          <w:rFonts w:ascii="Times New Roman" w:eastAsia="Times New Roman" w:hAnsi="Times New Roman" w:cs="Times New Roman"/>
          <w:i/>
          <w:sz w:val="28"/>
          <w:szCs w:val="28"/>
          <w:lang w:eastAsia="ar-SA"/>
        </w:rPr>
        <w:t>Харчова наука і технологія</w:t>
      </w:r>
      <w:r w:rsidR="000B431A">
        <w:rPr>
          <w:rFonts w:ascii="Times New Roman" w:eastAsia="Times New Roman" w:hAnsi="Times New Roman" w:cs="Times New Roman"/>
          <w:sz w:val="28"/>
          <w:szCs w:val="28"/>
          <w:lang w:eastAsia="ar-SA"/>
        </w:rPr>
        <w:t>. 2012. № 3.</w:t>
      </w:r>
      <w:r w:rsidRPr="000A6612">
        <w:rPr>
          <w:rFonts w:ascii="Times New Roman" w:eastAsia="Times New Roman" w:hAnsi="Times New Roman" w:cs="Times New Roman"/>
          <w:sz w:val="28"/>
          <w:szCs w:val="28"/>
          <w:lang w:eastAsia="ar-SA"/>
        </w:rPr>
        <w:t xml:space="preserve"> С. 34–39.</w:t>
      </w:r>
    </w:p>
    <w:p w:rsidR="00287CB3" w:rsidRPr="000A6612" w:rsidRDefault="00287CB3" w:rsidP="0080528A">
      <w:pPr>
        <w:pStyle w:val="a4"/>
        <w:numPr>
          <w:ilvl w:val="0"/>
          <w:numId w:val="36"/>
        </w:numPr>
        <w:tabs>
          <w:tab w:val="left" w:pos="0"/>
        </w:tabs>
        <w:spacing w:after="0" w:line="360" w:lineRule="auto"/>
        <w:ind w:left="0" w:firstLine="0"/>
        <w:jc w:val="both"/>
        <w:rPr>
          <w:rFonts w:ascii="Times New Roman" w:hAnsi="Times New Roman" w:cs="Times New Roman"/>
          <w:sz w:val="28"/>
          <w:szCs w:val="28"/>
          <w:lang w:val="uk-UA"/>
        </w:rPr>
      </w:pPr>
      <w:r w:rsidRPr="000A6612">
        <w:rPr>
          <w:rFonts w:ascii="Times New Roman" w:hAnsi="Times New Roman" w:cs="Times New Roman"/>
          <w:sz w:val="28"/>
          <w:szCs w:val="28"/>
          <w:lang w:val="uk-UA"/>
        </w:rPr>
        <w:t xml:space="preserve">Інноваційні дослідження у галузі функціональних напоїв /матеріали наук. семінару </w:t>
      </w:r>
      <w:r w:rsidR="000B431A">
        <w:rPr>
          <w:rFonts w:ascii="Times New Roman" w:hAnsi="Times New Roman" w:cs="Times New Roman"/>
          <w:sz w:val="28"/>
          <w:szCs w:val="28"/>
          <w:lang w:val="uk-UA"/>
        </w:rPr>
        <w:t>із проведенн</w:t>
      </w:r>
      <w:r w:rsidR="00465081">
        <w:rPr>
          <w:rFonts w:ascii="Times New Roman" w:hAnsi="Times New Roman" w:cs="Times New Roman"/>
          <w:sz w:val="28"/>
          <w:szCs w:val="28"/>
          <w:lang w:val="uk-UA"/>
        </w:rPr>
        <w:t xml:space="preserve">ям майстер- класу. </w:t>
      </w:r>
      <w:r w:rsidRPr="000A6612">
        <w:rPr>
          <w:rFonts w:ascii="Times New Roman" w:hAnsi="Times New Roman" w:cs="Times New Roman"/>
          <w:sz w:val="28"/>
          <w:szCs w:val="28"/>
          <w:lang w:val="uk-UA"/>
        </w:rPr>
        <w:t>Львів, 12 березня 201</w:t>
      </w:r>
      <w:r w:rsidR="00465081">
        <w:rPr>
          <w:rFonts w:ascii="Times New Roman" w:hAnsi="Times New Roman" w:cs="Times New Roman"/>
          <w:sz w:val="28"/>
          <w:szCs w:val="28"/>
          <w:lang w:val="uk-UA"/>
        </w:rPr>
        <w:t xml:space="preserve">3 р. </w:t>
      </w:r>
      <w:r w:rsidR="000B431A">
        <w:rPr>
          <w:rFonts w:ascii="Times New Roman" w:hAnsi="Times New Roman" w:cs="Times New Roman"/>
          <w:sz w:val="28"/>
          <w:szCs w:val="28"/>
          <w:lang w:val="uk-UA"/>
        </w:rPr>
        <w:t xml:space="preserve">Львів: ЛІЕТ. 2013. </w:t>
      </w:r>
      <w:r w:rsidRPr="000A6612">
        <w:rPr>
          <w:rFonts w:ascii="Times New Roman" w:hAnsi="Times New Roman" w:cs="Times New Roman"/>
          <w:sz w:val="28"/>
          <w:szCs w:val="28"/>
          <w:lang w:val="uk-UA"/>
        </w:rPr>
        <w:t>40 с.</w:t>
      </w:r>
    </w:p>
    <w:p w:rsidR="0075636A" w:rsidRPr="000A6612" w:rsidRDefault="00C7130A"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color w:val="000000"/>
          <w:sz w:val="28"/>
          <w:szCs w:val="28"/>
          <w:lang w:eastAsia="uk-UA"/>
        </w:rPr>
      </w:pPr>
      <w:r w:rsidRPr="000A6612">
        <w:rPr>
          <w:rFonts w:ascii="Times New Roman" w:eastAsia="Times New Roman" w:hAnsi="Times New Roman" w:cs="Times New Roman"/>
          <w:sz w:val="28"/>
          <w:szCs w:val="28"/>
          <w:lang w:eastAsia="ar-SA"/>
        </w:rPr>
        <w:t xml:space="preserve">Іпатов Л. Г., Козлов І. В., Гернет М. В. Розробка напоїв функціонального призначення. </w:t>
      </w:r>
      <w:r w:rsidRPr="000A6612">
        <w:rPr>
          <w:rFonts w:ascii="Times New Roman" w:eastAsia="Times New Roman" w:hAnsi="Times New Roman" w:cs="Times New Roman"/>
          <w:i/>
          <w:sz w:val="28"/>
          <w:szCs w:val="28"/>
          <w:lang w:eastAsia="ar-SA"/>
        </w:rPr>
        <w:t>Харчова промисловість</w:t>
      </w:r>
      <w:r w:rsidR="000B431A">
        <w:rPr>
          <w:rFonts w:ascii="Times New Roman" w:eastAsia="Times New Roman" w:hAnsi="Times New Roman" w:cs="Times New Roman"/>
          <w:sz w:val="28"/>
          <w:szCs w:val="28"/>
          <w:lang w:eastAsia="ar-SA"/>
        </w:rPr>
        <w:t xml:space="preserve">. 2009. № 12. </w:t>
      </w:r>
      <w:r w:rsidR="00CB706C" w:rsidRPr="000A6612">
        <w:rPr>
          <w:rFonts w:ascii="Times New Roman" w:eastAsia="Times New Roman" w:hAnsi="Times New Roman" w:cs="Times New Roman"/>
          <w:sz w:val="28"/>
          <w:szCs w:val="28"/>
          <w:lang w:eastAsia="ar-SA"/>
        </w:rPr>
        <w:t>С. 60–61.</w:t>
      </w:r>
      <w:r w:rsidR="0075636A" w:rsidRPr="000A6612">
        <w:rPr>
          <w:rFonts w:ascii="Times New Roman" w:eastAsia="TimesNewRomanPSMT" w:hAnsi="Times New Roman" w:cs="Times New Roman"/>
          <w:sz w:val="28"/>
          <w:szCs w:val="28"/>
          <w:lang w:eastAsia="ar-SA"/>
        </w:rPr>
        <w:t xml:space="preserve"> </w:t>
      </w:r>
    </w:p>
    <w:p w:rsidR="0075636A" w:rsidRPr="000A6612" w:rsidRDefault="0075636A" w:rsidP="0080528A">
      <w:pPr>
        <w:pStyle w:val="a4"/>
        <w:numPr>
          <w:ilvl w:val="0"/>
          <w:numId w:val="36"/>
        </w:numPr>
        <w:tabs>
          <w:tab w:val="left" w:pos="0"/>
          <w:tab w:val="left" w:pos="142"/>
        </w:tabs>
        <w:spacing w:after="0" w:line="360" w:lineRule="auto"/>
        <w:ind w:left="0" w:firstLine="0"/>
        <w:jc w:val="both"/>
        <w:rPr>
          <w:rFonts w:ascii="Times New Roman" w:eastAsia="Times New Roman" w:hAnsi="Times New Roman" w:cs="Times New Roman"/>
          <w:color w:val="000000"/>
          <w:sz w:val="28"/>
          <w:szCs w:val="28"/>
          <w:lang w:eastAsia="uk-UA"/>
        </w:rPr>
      </w:pPr>
      <w:r w:rsidRPr="000A6612">
        <w:rPr>
          <w:rFonts w:ascii="Times New Roman" w:eastAsia="TimesNewRomanPSMT" w:hAnsi="Times New Roman" w:cs="Times New Roman"/>
          <w:sz w:val="28"/>
          <w:szCs w:val="28"/>
          <w:lang w:eastAsia="ar-SA"/>
        </w:rPr>
        <w:lastRenderedPageBreak/>
        <w:t>Исследование антиоксидантных свойств экстрактов лекарственных растений / Г. А. Гореликова,</w:t>
      </w:r>
      <w:r w:rsidRPr="000A6612">
        <w:rPr>
          <w:rFonts w:ascii="Times New Roman" w:eastAsia="TimesNewRomanPSMT" w:hAnsi="Times New Roman" w:cs="Times New Roman"/>
          <w:sz w:val="28"/>
          <w:szCs w:val="28"/>
          <w:lang w:val="uk-UA" w:eastAsia="ar-SA"/>
        </w:rPr>
        <w:t xml:space="preserve"> </w:t>
      </w:r>
      <w:r w:rsidRPr="000A6612">
        <w:rPr>
          <w:rFonts w:ascii="Times New Roman" w:eastAsia="TimesNewRomanPSMT" w:hAnsi="Times New Roman" w:cs="Times New Roman"/>
          <w:sz w:val="28"/>
          <w:szCs w:val="28"/>
          <w:lang w:eastAsia="ar-SA"/>
        </w:rPr>
        <w:t>Е. В. Шигила, Л. А. Маюрникова [и др.] .</w:t>
      </w:r>
      <w:r w:rsidRPr="000A6612">
        <w:rPr>
          <w:rFonts w:ascii="Times New Roman" w:eastAsia="TimesNewRomanPSMT" w:hAnsi="Times New Roman" w:cs="Times New Roman"/>
          <w:i/>
          <w:sz w:val="28"/>
          <w:szCs w:val="28"/>
          <w:lang w:eastAsia="ar-SA"/>
        </w:rPr>
        <w:t>Хранение и переработка сельхозсырья.</w:t>
      </w:r>
      <w:r w:rsidR="000B431A">
        <w:rPr>
          <w:rFonts w:ascii="Times New Roman" w:eastAsia="TimesNewRomanPSMT" w:hAnsi="Times New Roman" w:cs="Times New Roman"/>
          <w:sz w:val="28"/>
          <w:szCs w:val="28"/>
          <w:lang w:eastAsia="ar-SA"/>
        </w:rPr>
        <w:t xml:space="preserve"> 2007. № 3.</w:t>
      </w:r>
      <w:r w:rsidRPr="000A6612">
        <w:rPr>
          <w:rFonts w:ascii="Times New Roman" w:eastAsia="TimesNewRomanPSMT" w:hAnsi="Times New Roman" w:cs="Times New Roman"/>
          <w:sz w:val="28"/>
          <w:szCs w:val="28"/>
          <w:lang w:eastAsia="ar-SA"/>
        </w:rPr>
        <w:t xml:space="preserve"> С. 26 – 30.</w:t>
      </w:r>
      <w:r w:rsidRPr="000A6612">
        <w:rPr>
          <w:rFonts w:ascii="Times New Roman" w:eastAsia="Times New Roman" w:hAnsi="Times New Roman" w:cs="Times New Roman"/>
          <w:color w:val="252525"/>
          <w:sz w:val="28"/>
          <w:szCs w:val="28"/>
          <w:shd w:val="clear" w:color="auto" w:fill="FFFFFF"/>
          <w:lang w:val="uk-UA" w:eastAsia="uk-UA"/>
        </w:rPr>
        <w:t xml:space="preserve"> </w:t>
      </w:r>
    </w:p>
    <w:p w:rsidR="00E5258E" w:rsidRPr="000A6612" w:rsidRDefault="000B431A" w:rsidP="0080528A">
      <w:pPr>
        <w:pStyle w:val="a4"/>
        <w:widowControl w:val="0"/>
        <w:numPr>
          <w:ilvl w:val="0"/>
          <w:numId w:val="36"/>
        </w:numPr>
        <w:tabs>
          <w:tab w:val="left" w:pos="0"/>
          <w:tab w:val="left" w:pos="142"/>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Кантерс В. М.</w:t>
      </w:r>
      <w:r w:rsidRPr="000A6612">
        <w:rPr>
          <w:rFonts w:ascii="Times New Roman" w:eastAsia="Times New Roman" w:hAnsi="Times New Roman" w:cs="Times New Roman"/>
          <w:sz w:val="28"/>
          <w:szCs w:val="28"/>
          <w:lang w:val="uk-UA" w:eastAsia="ru-RU"/>
        </w:rPr>
        <w:t>, Матисон</w:t>
      </w:r>
      <w:r w:rsidRPr="000B431A">
        <w:rPr>
          <w:rFonts w:ascii="Times New Roman" w:eastAsia="Times New Roman" w:hAnsi="Times New Roman" w:cs="Times New Roman"/>
          <w:sz w:val="28"/>
          <w:szCs w:val="28"/>
          <w:lang w:val="uk-UA" w:eastAsia="ru-RU"/>
        </w:rPr>
        <w:t xml:space="preserve"> </w:t>
      </w:r>
      <w:r w:rsidRPr="000A6612">
        <w:rPr>
          <w:rFonts w:ascii="Times New Roman" w:eastAsia="Times New Roman" w:hAnsi="Times New Roman" w:cs="Times New Roman"/>
          <w:sz w:val="28"/>
          <w:szCs w:val="28"/>
          <w:lang w:val="uk-UA" w:eastAsia="ru-RU"/>
        </w:rPr>
        <w:t xml:space="preserve">В. А., </w:t>
      </w:r>
      <w:r>
        <w:rPr>
          <w:rFonts w:ascii="Times New Roman" w:eastAsia="Times New Roman" w:hAnsi="Times New Roman" w:cs="Times New Roman"/>
          <w:sz w:val="28"/>
          <w:szCs w:val="28"/>
          <w:lang w:val="uk-UA" w:eastAsia="ru-RU"/>
        </w:rPr>
        <w:t>Хангажеева</w:t>
      </w:r>
      <w:r w:rsidRPr="000B431A">
        <w:rPr>
          <w:rFonts w:ascii="Times New Roman" w:eastAsia="Times New Roman" w:hAnsi="Times New Roman" w:cs="Times New Roman"/>
          <w:sz w:val="28"/>
          <w:szCs w:val="28"/>
          <w:lang w:val="uk-UA" w:eastAsia="ru-RU"/>
        </w:rPr>
        <w:t xml:space="preserve"> </w:t>
      </w:r>
      <w:r w:rsidRPr="000A6612">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 А.</w:t>
      </w:r>
      <w:r w:rsidRPr="000A6612">
        <w:rPr>
          <w:rFonts w:ascii="Times New Roman" w:eastAsia="Times New Roman" w:hAnsi="Times New Roman" w:cs="Times New Roman"/>
          <w:sz w:val="28"/>
          <w:szCs w:val="28"/>
          <w:lang w:val="uk-UA" w:eastAsia="ru-RU"/>
        </w:rPr>
        <w:t xml:space="preserve"> </w:t>
      </w:r>
      <w:r w:rsidR="00E5258E" w:rsidRPr="000A6612">
        <w:rPr>
          <w:rFonts w:ascii="Times New Roman" w:eastAsia="Times New Roman" w:hAnsi="Times New Roman" w:cs="Times New Roman"/>
          <w:sz w:val="28"/>
          <w:szCs w:val="28"/>
          <w:lang w:val="uk-UA" w:eastAsia="ru-RU"/>
        </w:rPr>
        <w:t>Система безопасности продуктов питания на основе принципов НАССР /</w:t>
      </w:r>
      <w:r>
        <w:rPr>
          <w:rFonts w:ascii="Times New Roman" w:eastAsia="Times New Roman" w:hAnsi="Times New Roman" w:cs="Times New Roman"/>
          <w:sz w:val="28"/>
          <w:szCs w:val="28"/>
          <w:lang w:val="uk-UA" w:eastAsia="ru-RU"/>
        </w:rPr>
        <w:t xml:space="preserve"> Сазонов</w:t>
      </w:r>
      <w:r w:rsidR="00E5258E" w:rsidRPr="000A6612">
        <w:rPr>
          <w:rFonts w:ascii="Times New Roman" w:eastAsia="Times New Roman" w:hAnsi="Times New Roman" w:cs="Times New Roman"/>
          <w:sz w:val="28"/>
          <w:szCs w:val="28"/>
          <w:lang w:val="uk-UA" w:eastAsia="ru-RU"/>
        </w:rPr>
        <w:t>Типогр. РАСХН, 2004. 462 с.</w:t>
      </w:r>
    </w:p>
    <w:p w:rsidR="00C7130A" w:rsidRPr="000A6612" w:rsidRDefault="00C7130A" w:rsidP="0080528A">
      <w:pPr>
        <w:pStyle w:val="a4"/>
        <w:numPr>
          <w:ilvl w:val="0"/>
          <w:numId w:val="36"/>
        </w:numPr>
        <w:shd w:val="clear" w:color="auto" w:fill="FFFFFF"/>
        <w:tabs>
          <w:tab w:val="left" w:pos="0"/>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0A6612">
        <w:rPr>
          <w:rFonts w:ascii="Times New Roman" w:eastAsia="Times New Roman" w:hAnsi="Times New Roman" w:cs="Times New Roman"/>
          <w:sz w:val="28"/>
          <w:szCs w:val="28"/>
          <w:lang w:eastAsia="ar-SA"/>
        </w:rPr>
        <w:t>Капрельянц Л. В., Іоргачова К. Г. Функціональні продукти : монографія. Одеса : Друк, 2003. 312 с.</w:t>
      </w:r>
    </w:p>
    <w:p w:rsidR="00287CB3" w:rsidRPr="000A6612" w:rsidRDefault="00287CB3" w:rsidP="0080528A">
      <w:pPr>
        <w:pStyle w:val="a4"/>
        <w:numPr>
          <w:ilvl w:val="0"/>
          <w:numId w:val="36"/>
        </w:numPr>
        <w:shd w:val="clear" w:color="auto" w:fill="FFFFFF"/>
        <w:tabs>
          <w:tab w:val="left" w:pos="0"/>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0A6612">
        <w:rPr>
          <w:rFonts w:ascii="Times New Roman" w:eastAsia="Times New Roman" w:hAnsi="Times New Roman" w:cs="Times New Roman"/>
          <w:sz w:val="28"/>
          <w:szCs w:val="28"/>
          <w:lang w:eastAsia="ar-SA"/>
        </w:rPr>
        <w:t xml:space="preserve">Капрельянц, Л.B. Функциональные продукты питания: современное состояние и перспективы развития [Текст] / </w:t>
      </w:r>
      <w:r w:rsidRPr="000B431A">
        <w:rPr>
          <w:rFonts w:ascii="Times New Roman" w:eastAsia="Times New Roman" w:hAnsi="Times New Roman" w:cs="Times New Roman"/>
          <w:i/>
          <w:sz w:val="28"/>
          <w:szCs w:val="28"/>
          <w:lang w:eastAsia="ar-SA"/>
        </w:rPr>
        <w:t>Продукты и</w:t>
      </w:r>
      <w:r w:rsidR="000B431A">
        <w:rPr>
          <w:rFonts w:ascii="Times New Roman" w:eastAsia="Times New Roman" w:hAnsi="Times New Roman" w:cs="Times New Roman"/>
          <w:i/>
          <w:sz w:val="28"/>
          <w:szCs w:val="28"/>
          <w:lang w:val="uk-UA" w:eastAsia="ar-SA"/>
        </w:rPr>
        <w:t xml:space="preserve"> и</w:t>
      </w:r>
      <w:r w:rsidRPr="000B431A">
        <w:rPr>
          <w:rFonts w:ascii="Times New Roman" w:eastAsia="Times New Roman" w:hAnsi="Times New Roman" w:cs="Times New Roman"/>
          <w:i/>
          <w:sz w:val="28"/>
          <w:szCs w:val="28"/>
          <w:lang w:eastAsia="ar-SA"/>
        </w:rPr>
        <w:t>нгредиенты</w:t>
      </w:r>
      <w:r w:rsidR="004A70D7">
        <w:rPr>
          <w:rFonts w:ascii="Times New Roman" w:eastAsia="Times New Roman" w:hAnsi="Times New Roman" w:cs="Times New Roman"/>
          <w:sz w:val="28"/>
          <w:szCs w:val="28"/>
          <w:lang w:eastAsia="ar-SA"/>
        </w:rPr>
        <w:t xml:space="preserve">. </w:t>
      </w:r>
      <w:r w:rsidR="000B431A">
        <w:rPr>
          <w:rFonts w:ascii="Times New Roman" w:eastAsia="Times New Roman" w:hAnsi="Times New Roman" w:cs="Times New Roman"/>
          <w:sz w:val="28"/>
          <w:szCs w:val="28"/>
          <w:lang w:eastAsia="ar-SA"/>
        </w:rPr>
        <w:t xml:space="preserve">2004. № 1. </w:t>
      </w:r>
      <w:r w:rsidRPr="000A6612">
        <w:rPr>
          <w:rFonts w:ascii="Times New Roman" w:eastAsia="Times New Roman" w:hAnsi="Times New Roman" w:cs="Times New Roman"/>
          <w:sz w:val="28"/>
          <w:szCs w:val="28"/>
          <w:lang w:eastAsia="ar-SA"/>
        </w:rPr>
        <w:t>С. 22–24.</w:t>
      </w:r>
    </w:p>
    <w:p w:rsidR="00E5258E" w:rsidRPr="000A6612" w:rsidRDefault="00E5258E" w:rsidP="0080528A">
      <w:pPr>
        <w:pStyle w:val="a4"/>
        <w:numPr>
          <w:ilvl w:val="0"/>
          <w:numId w:val="36"/>
        </w:numPr>
        <w:tabs>
          <w:tab w:val="left" w:pos="0"/>
        </w:tabs>
        <w:spacing w:after="0" w:line="360" w:lineRule="auto"/>
        <w:ind w:left="0" w:firstLine="0"/>
        <w:jc w:val="both"/>
        <w:rPr>
          <w:rFonts w:ascii="Times New Roman" w:hAnsi="Times New Roman" w:cs="Times New Roman"/>
          <w:sz w:val="28"/>
          <w:szCs w:val="28"/>
        </w:rPr>
      </w:pPr>
      <w:r w:rsidRPr="000A6612">
        <w:rPr>
          <w:rFonts w:ascii="Times New Roman" w:hAnsi="Times New Roman" w:cs="Times New Roman"/>
          <w:sz w:val="28"/>
          <w:szCs w:val="28"/>
        </w:rPr>
        <w:t>Каргина Е.Б.</w:t>
      </w:r>
      <w:r w:rsidR="000B431A" w:rsidRPr="000A6612">
        <w:rPr>
          <w:rFonts w:ascii="Times New Roman" w:hAnsi="Times New Roman" w:cs="Times New Roman"/>
          <w:sz w:val="28"/>
          <w:szCs w:val="28"/>
        </w:rPr>
        <w:t xml:space="preserve">, Васюта </w:t>
      </w:r>
      <w:r w:rsidR="000B431A">
        <w:rPr>
          <w:rFonts w:ascii="Times New Roman" w:hAnsi="Times New Roman" w:cs="Times New Roman"/>
          <w:sz w:val="28"/>
          <w:szCs w:val="28"/>
        </w:rPr>
        <w:t>Е.А.</w:t>
      </w:r>
      <w:r w:rsidRPr="000A6612">
        <w:rPr>
          <w:rFonts w:ascii="Times New Roman" w:hAnsi="Times New Roman" w:cs="Times New Roman"/>
          <w:sz w:val="28"/>
          <w:szCs w:val="28"/>
        </w:rPr>
        <w:t xml:space="preserve"> Системы обеспечения безопасности производства на основе принципов НАССР </w:t>
      </w:r>
      <w:r w:rsidR="000B431A">
        <w:rPr>
          <w:rFonts w:ascii="Times New Roman" w:hAnsi="Times New Roman" w:cs="Times New Roman"/>
          <w:sz w:val="28"/>
          <w:szCs w:val="28"/>
          <w:lang w:val="uk-UA"/>
        </w:rPr>
        <w:t>/</w:t>
      </w:r>
      <w:r w:rsidRPr="000A6612">
        <w:rPr>
          <w:rFonts w:ascii="Times New Roman" w:hAnsi="Times New Roman" w:cs="Times New Roman"/>
          <w:sz w:val="28"/>
          <w:szCs w:val="28"/>
        </w:rPr>
        <w:t xml:space="preserve"> </w:t>
      </w:r>
      <w:r w:rsidRPr="000B431A">
        <w:rPr>
          <w:rFonts w:ascii="Times New Roman" w:hAnsi="Times New Roman" w:cs="Times New Roman"/>
          <w:i/>
          <w:sz w:val="28"/>
          <w:szCs w:val="28"/>
        </w:rPr>
        <w:t>Пищевые ингредиенты. Сырье и добавки.</w:t>
      </w:r>
      <w:r w:rsidR="000B431A">
        <w:rPr>
          <w:rFonts w:ascii="Times New Roman" w:hAnsi="Times New Roman" w:cs="Times New Roman"/>
          <w:sz w:val="28"/>
          <w:szCs w:val="28"/>
        </w:rPr>
        <w:t xml:space="preserve"> №1. 2007.</w:t>
      </w:r>
      <w:r w:rsidRPr="000A6612">
        <w:rPr>
          <w:rFonts w:ascii="Times New Roman" w:hAnsi="Times New Roman" w:cs="Times New Roman"/>
          <w:sz w:val="28"/>
          <w:szCs w:val="28"/>
        </w:rPr>
        <w:t xml:space="preserve"> С. 54–55.</w:t>
      </w:r>
    </w:p>
    <w:p w:rsidR="00AF78FB" w:rsidRPr="000A6612" w:rsidRDefault="00AF78FB" w:rsidP="0080528A">
      <w:pPr>
        <w:pStyle w:val="a4"/>
        <w:numPr>
          <w:ilvl w:val="0"/>
          <w:numId w:val="36"/>
        </w:numPr>
        <w:tabs>
          <w:tab w:val="left" w:pos="0"/>
        </w:tabs>
        <w:spacing w:after="0" w:line="360" w:lineRule="auto"/>
        <w:ind w:left="0" w:firstLine="0"/>
        <w:jc w:val="both"/>
        <w:rPr>
          <w:rFonts w:ascii="Times New Roman" w:hAnsi="Times New Roman" w:cs="Times New Roman"/>
          <w:sz w:val="28"/>
          <w:szCs w:val="28"/>
        </w:rPr>
      </w:pPr>
      <w:r w:rsidRPr="000A6612">
        <w:rPr>
          <w:rFonts w:ascii="Times New Roman" w:hAnsi="Times New Roman" w:cs="Times New Roman"/>
          <w:sz w:val="28"/>
          <w:szCs w:val="28"/>
        </w:rPr>
        <w:t xml:space="preserve">Кошова В.М. </w:t>
      </w:r>
      <w:r w:rsidR="00830CE0" w:rsidRPr="000A6612">
        <w:rPr>
          <w:rFonts w:ascii="Times New Roman" w:hAnsi="Times New Roman" w:cs="Times New Roman"/>
          <w:sz w:val="28"/>
          <w:szCs w:val="28"/>
        </w:rPr>
        <w:t xml:space="preserve">Зубицька Т.В. </w:t>
      </w:r>
      <w:r w:rsidRPr="000A6612">
        <w:rPr>
          <w:rFonts w:ascii="Times New Roman" w:hAnsi="Times New Roman" w:cs="Times New Roman"/>
          <w:sz w:val="28"/>
          <w:szCs w:val="28"/>
        </w:rPr>
        <w:t>Нові аспекти використання нетрадиційної сировини</w:t>
      </w:r>
      <w:r w:rsidR="000B431A">
        <w:rPr>
          <w:rFonts w:ascii="Times New Roman" w:hAnsi="Times New Roman" w:cs="Times New Roman"/>
          <w:sz w:val="28"/>
          <w:szCs w:val="28"/>
          <w:lang w:val="uk-UA"/>
        </w:rPr>
        <w:t xml:space="preserve"> </w:t>
      </w:r>
      <w:r w:rsidRPr="000A6612">
        <w:rPr>
          <w:rFonts w:ascii="Times New Roman" w:hAnsi="Times New Roman" w:cs="Times New Roman"/>
          <w:sz w:val="28"/>
          <w:szCs w:val="28"/>
        </w:rPr>
        <w:t xml:space="preserve">/ </w:t>
      </w:r>
      <w:r w:rsidRPr="000A6612">
        <w:rPr>
          <w:rFonts w:ascii="Times New Roman" w:hAnsi="Times New Roman" w:cs="Times New Roman"/>
          <w:i/>
          <w:sz w:val="28"/>
          <w:szCs w:val="28"/>
        </w:rPr>
        <w:t>Харчова промисловість</w:t>
      </w:r>
      <w:r w:rsidR="000B431A">
        <w:rPr>
          <w:rFonts w:ascii="Times New Roman" w:hAnsi="Times New Roman" w:cs="Times New Roman"/>
          <w:sz w:val="28"/>
          <w:szCs w:val="28"/>
        </w:rPr>
        <w:t>, 2008. №6.</w:t>
      </w:r>
      <w:r w:rsidRPr="000A6612">
        <w:rPr>
          <w:rFonts w:ascii="Times New Roman" w:hAnsi="Times New Roman" w:cs="Times New Roman"/>
          <w:sz w:val="28"/>
          <w:szCs w:val="28"/>
        </w:rPr>
        <w:t xml:space="preserve"> С. 57‒59.</w:t>
      </w:r>
    </w:p>
    <w:p w:rsidR="00287CB3" w:rsidRPr="000A6612" w:rsidRDefault="00287CB3" w:rsidP="0080528A">
      <w:pPr>
        <w:pStyle w:val="a4"/>
        <w:numPr>
          <w:ilvl w:val="0"/>
          <w:numId w:val="36"/>
        </w:numPr>
        <w:tabs>
          <w:tab w:val="left" w:pos="0"/>
        </w:tabs>
        <w:spacing w:after="0" w:line="360" w:lineRule="auto"/>
        <w:ind w:left="0" w:firstLine="0"/>
        <w:jc w:val="both"/>
        <w:rPr>
          <w:rFonts w:ascii="Times New Roman" w:hAnsi="Times New Roman" w:cs="Times New Roman"/>
          <w:sz w:val="28"/>
          <w:szCs w:val="28"/>
        </w:rPr>
      </w:pPr>
      <w:r w:rsidRPr="000A6612">
        <w:rPr>
          <w:rFonts w:ascii="Times New Roman" w:hAnsi="Times New Roman" w:cs="Times New Roman"/>
          <w:sz w:val="28"/>
          <w:szCs w:val="28"/>
        </w:rPr>
        <w:t>Кудряшова А.В. Влияние питания на здоровья человека /</w:t>
      </w:r>
      <w:r w:rsidR="000B431A">
        <w:rPr>
          <w:rFonts w:ascii="Times New Roman" w:hAnsi="Times New Roman" w:cs="Times New Roman"/>
          <w:sz w:val="28"/>
          <w:szCs w:val="28"/>
        </w:rPr>
        <w:t xml:space="preserve"> </w:t>
      </w:r>
      <w:r w:rsidR="000B431A" w:rsidRPr="000B431A">
        <w:rPr>
          <w:rFonts w:ascii="Times New Roman" w:hAnsi="Times New Roman" w:cs="Times New Roman"/>
          <w:i/>
          <w:sz w:val="28"/>
          <w:szCs w:val="28"/>
        </w:rPr>
        <w:t xml:space="preserve">Пищевая промышленность, </w:t>
      </w:r>
      <w:r w:rsidR="000B431A">
        <w:rPr>
          <w:rFonts w:ascii="Times New Roman" w:hAnsi="Times New Roman" w:cs="Times New Roman"/>
          <w:sz w:val="28"/>
          <w:szCs w:val="28"/>
        </w:rPr>
        <w:t>2014. №12.</w:t>
      </w:r>
      <w:r w:rsidRPr="000A6612">
        <w:rPr>
          <w:rFonts w:ascii="Times New Roman" w:hAnsi="Times New Roman" w:cs="Times New Roman"/>
          <w:sz w:val="28"/>
          <w:szCs w:val="28"/>
        </w:rPr>
        <w:t xml:space="preserve"> С. 88–90.</w:t>
      </w:r>
    </w:p>
    <w:p w:rsidR="00287CB3" w:rsidRPr="000B431A" w:rsidRDefault="00287CB3" w:rsidP="0080528A">
      <w:pPr>
        <w:pStyle w:val="a4"/>
        <w:widowControl w:val="0"/>
        <w:numPr>
          <w:ilvl w:val="0"/>
          <w:numId w:val="36"/>
        </w:numPr>
        <w:tabs>
          <w:tab w:val="left" w:pos="0"/>
          <w:tab w:val="left" w:pos="142"/>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shd w:val="clear" w:color="auto" w:fill="FFFFFF"/>
          <w:lang w:val="uk-UA" w:eastAsia="uk-UA"/>
        </w:rPr>
      </w:pPr>
      <w:r w:rsidRPr="000B431A">
        <w:rPr>
          <w:rFonts w:ascii="Times New Roman" w:eastAsia="Times New Roman" w:hAnsi="Times New Roman" w:cs="Times New Roman"/>
          <w:sz w:val="28"/>
          <w:szCs w:val="28"/>
          <w:shd w:val="clear" w:color="auto" w:fill="FFFFFF"/>
          <w:lang w:val="uk-UA" w:eastAsia="uk-UA"/>
        </w:rPr>
        <w:t>Кузьмінська О.В. Значення раціонального харчування для підтримки здоров’</w:t>
      </w:r>
      <w:r w:rsidR="000B431A">
        <w:rPr>
          <w:rFonts w:ascii="Times New Roman" w:eastAsia="Times New Roman" w:hAnsi="Times New Roman" w:cs="Times New Roman"/>
          <w:sz w:val="28"/>
          <w:szCs w:val="28"/>
          <w:shd w:val="clear" w:color="auto" w:fill="FFFFFF"/>
          <w:lang w:val="uk-UA" w:eastAsia="uk-UA"/>
        </w:rPr>
        <w:t>я молоді: монографія [Текст] /</w:t>
      </w:r>
      <w:r w:rsidR="000B431A" w:rsidRPr="000B431A">
        <w:rPr>
          <w:rFonts w:ascii="Times New Roman" w:eastAsia="Times New Roman" w:hAnsi="Times New Roman" w:cs="Times New Roman"/>
          <w:sz w:val="28"/>
          <w:szCs w:val="28"/>
          <w:lang w:val="uk-UA" w:eastAsia="ar-SA"/>
        </w:rPr>
        <w:t xml:space="preserve"> Київ: Видавництво </w:t>
      </w:r>
      <w:r w:rsidR="000B431A">
        <w:rPr>
          <w:rFonts w:ascii="Times New Roman" w:eastAsia="Times New Roman" w:hAnsi="Times New Roman" w:cs="Times New Roman"/>
          <w:sz w:val="28"/>
          <w:szCs w:val="28"/>
          <w:lang w:val="uk-UA" w:eastAsia="ar-SA"/>
        </w:rPr>
        <w:t>Нац. торг.-економ. Університету.</w:t>
      </w:r>
      <w:r w:rsidR="000B431A" w:rsidRPr="000B431A">
        <w:rPr>
          <w:rFonts w:ascii="Times New Roman" w:eastAsia="Times New Roman" w:hAnsi="Times New Roman" w:cs="Times New Roman"/>
          <w:sz w:val="28"/>
          <w:szCs w:val="28"/>
          <w:lang w:val="uk-UA" w:eastAsia="ar-SA"/>
        </w:rPr>
        <w:t xml:space="preserve"> 2012. 116 с.</w:t>
      </w:r>
    </w:p>
    <w:p w:rsidR="0075636A" w:rsidRPr="000A6612" w:rsidRDefault="0075636A" w:rsidP="0080528A">
      <w:pPr>
        <w:pStyle w:val="a4"/>
        <w:widowControl w:val="0"/>
        <w:numPr>
          <w:ilvl w:val="0"/>
          <w:numId w:val="36"/>
        </w:numPr>
        <w:tabs>
          <w:tab w:val="left" w:pos="0"/>
          <w:tab w:val="left" w:pos="142"/>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0A6612">
        <w:rPr>
          <w:rFonts w:ascii="Times New Roman" w:eastAsia="Times New Roman" w:hAnsi="Times New Roman" w:cs="Times New Roman"/>
          <w:sz w:val="28"/>
          <w:szCs w:val="28"/>
          <w:lang w:val="uk-UA" w:eastAsia="ar-SA"/>
        </w:rPr>
        <w:t>Мазараки А. А., Пересічний М. І., Кравченко М. Ф. Технологія харчових продуктів функціонального призначення : монографія. Київ: Видавництво Нац. торг.-економ. університету, 2012. 116 с.</w:t>
      </w:r>
    </w:p>
    <w:p w:rsidR="00287CB3" w:rsidRPr="00287CB3" w:rsidRDefault="00287CB3"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sz w:val="28"/>
          <w:szCs w:val="28"/>
          <w:shd w:val="clear" w:color="auto" w:fill="FFFFFF"/>
          <w:lang w:val="uk-UA" w:eastAsia="uk-UA"/>
        </w:rPr>
      </w:pPr>
      <w:r w:rsidRPr="00287CB3">
        <w:rPr>
          <w:rFonts w:ascii="Times New Roman" w:eastAsia="Times New Roman" w:hAnsi="Times New Roman" w:cs="Times New Roman"/>
          <w:sz w:val="28"/>
          <w:szCs w:val="28"/>
          <w:shd w:val="clear" w:color="auto" w:fill="FFFFFF"/>
          <w:lang w:val="uk-UA" w:eastAsia="uk-UA"/>
        </w:rPr>
        <w:t>Матасар, І.Т. Гігієнічна оцінка стану харчування працездатного населення в сучасних екологічних умовах: Автореф. дис... д-ра мед. наук: 14.02.01 [Текст] / К.: Нац. мед. ун-</w:t>
      </w:r>
      <w:r w:rsidR="00264D8C">
        <w:rPr>
          <w:rFonts w:ascii="Times New Roman" w:eastAsia="Times New Roman" w:hAnsi="Times New Roman" w:cs="Times New Roman"/>
          <w:sz w:val="28"/>
          <w:szCs w:val="28"/>
          <w:shd w:val="clear" w:color="auto" w:fill="FFFFFF"/>
          <w:lang w:val="uk-UA" w:eastAsia="uk-UA"/>
        </w:rPr>
        <w:t xml:space="preserve">т ім. О.О. Богомольця., 2001. </w:t>
      </w:r>
      <w:r w:rsidRPr="00287CB3">
        <w:rPr>
          <w:rFonts w:ascii="Times New Roman" w:eastAsia="Times New Roman" w:hAnsi="Times New Roman" w:cs="Times New Roman"/>
          <w:sz w:val="28"/>
          <w:szCs w:val="28"/>
          <w:shd w:val="clear" w:color="auto" w:fill="FFFFFF"/>
          <w:lang w:val="uk-UA" w:eastAsia="uk-UA"/>
        </w:rPr>
        <w:t>40 с.</w:t>
      </w:r>
    </w:p>
    <w:p w:rsidR="00B006DC" w:rsidRPr="007A4B59" w:rsidRDefault="00B006DC"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lang w:val="uk-UA"/>
        </w:rPr>
        <w:t>Медико-биологические требования и санитарные нормы качества продовольственного сырья и пищевых продуктов. М., 1990 (Медико-</w:t>
      </w:r>
      <w:r w:rsidRPr="007A4B59">
        <w:rPr>
          <w:rFonts w:ascii="Times New Roman" w:hAnsi="Times New Roman" w:cs="Times New Roman"/>
          <w:sz w:val="28"/>
          <w:szCs w:val="28"/>
          <w:lang w:val="uk-UA"/>
        </w:rPr>
        <w:lastRenderedPageBreak/>
        <w:t>біологічні вимоги та санітарні норми якості продовольчої сировини і харчових продуктів М., 1990), затверджені МОЗ СРСР 1989 - 08 - 01.</w:t>
      </w:r>
    </w:p>
    <w:p w:rsidR="00B006DC" w:rsidRPr="007A4B59" w:rsidRDefault="00B006DC"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lang w:val="uk-UA"/>
        </w:rPr>
        <w:t>Медико-биологические требования и санитарные нормы качества продовольственного сырья и пищевых продуктов. М., 1990 (Медико-біологічні вимоги та санітарні норми якості продовольчої сировини і харчових продуктів М., 1990), затверджені МОЗ СРСР 1989 - 08 - 01.</w:t>
      </w:r>
    </w:p>
    <w:p w:rsidR="00E5258E" w:rsidRPr="007A4B59" w:rsidRDefault="00E5258E"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Мейес Т.</w:t>
      </w:r>
      <w:r w:rsidR="000B431A">
        <w:rPr>
          <w:rFonts w:ascii="Times New Roman" w:hAnsi="Times New Roman" w:cs="Times New Roman"/>
          <w:sz w:val="28"/>
          <w:szCs w:val="28"/>
          <w:lang w:val="uk-UA"/>
        </w:rPr>
        <w:t>,</w:t>
      </w:r>
      <w:r w:rsidRPr="007A4B59">
        <w:rPr>
          <w:rFonts w:ascii="Times New Roman" w:hAnsi="Times New Roman" w:cs="Times New Roman"/>
          <w:sz w:val="28"/>
          <w:szCs w:val="28"/>
        </w:rPr>
        <w:t xml:space="preserve"> </w:t>
      </w:r>
      <w:r w:rsidR="000B431A" w:rsidRPr="007A4B59">
        <w:rPr>
          <w:rFonts w:ascii="Times New Roman" w:hAnsi="Times New Roman" w:cs="Times New Roman"/>
          <w:sz w:val="28"/>
          <w:szCs w:val="28"/>
        </w:rPr>
        <w:t>Мортимор С</w:t>
      </w:r>
      <w:r w:rsidR="000B431A">
        <w:rPr>
          <w:rFonts w:ascii="Times New Roman" w:hAnsi="Times New Roman" w:cs="Times New Roman"/>
          <w:sz w:val="28"/>
          <w:szCs w:val="28"/>
          <w:lang w:val="uk-UA"/>
        </w:rPr>
        <w:t>.</w:t>
      </w:r>
      <w:r w:rsidR="000B431A" w:rsidRPr="007A4B59">
        <w:rPr>
          <w:rFonts w:ascii="Times New Roman" w:hAnsi="Times New Roman" w:cs="Times New Roman"/>
          <w:sz w:val="28"/>
          <w:szCs w:val="28"/>
        </w:rPr>
        <w:t xml:space="preserve"> </w:t>
      </w:r>
      <w:r w:rsidRPr="007A4B59">
        <w:rPr>
          <w:rFonts w:ascii="Times New Roman" w:hAnsi="Times New Roman" w:cs="Times New Roman"/>
          <w:sz w:val="28"/>
          <w:szCs w:val="28"/>
        </w:rPr>
        <w:t>Эффективное внедрение НАССР. Учимся на опыте других.  Спб: Гиорд, 2005. 288 с.</w:t>
      </w:r>
    </w:p>
    <w:p w:rsidR="004A70D7" w:rsidRDefault="0075636A" w:rsidP="0080528A">
      <w:pPr>
        <w:pStyle w:val="a4"/>
        <w:widowControl w:val="0"/>
        <w:numPr>
          <w:ilvl w:val="0"/>
          <w:numId w:val="36"/>
        </w:numPr>
        <w:tabs>
          <w:tab w:val="left" w:pos="142"/>
          <w:tab w:val="left" w:pos="567"/>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4A70D7">
        <w:rPr>
          <w:rFonts w:ascii="Times New Roman" w:eastAsia="Times New Roman" w:hAnsi="Times New Roman" w:cs="Times New Roman"/>
          <w:sz w:val="28"/>
          <w:szCs w:val="28"/>
          <w:lang w:eastAsia="ar-SA"/>
        </w:rPr>
        <w:t>МР 4.4.4.-108 - 2004 Методичні рекомендації. Періодичність контролю продовольчої сировини та харчових продуктів за показниками безпеки, затверджені наказом МОЗ України від 2004 - 07 - 02 за № 329.</w:t>
      </w:r>
      <w:r w:rsidR="0080528A" w:rsidRPr="004A70D7">
        <w:rPr>
          <w:rFonts w:ascii="Times New Roman" w:eastAsia="Times New Roman" w:hAnsi="Times New Roman" w:cs="Times New Roman"/>
          <w:sz w:val="28"/>
          <w:szCs w:val="28"/>
          <w:lang w:eastAsia="ar-SA"/>
        </w:rPr>
        <w:t xml:space="preserve"> </w:t>
      </w:r>
    </w:p>
    <w:p w:rsidR="0075636A" w:rsidRPr="004A70D7" w:rsidRDefault="0075636A" w:rsidP="0080528A">
      <w:pPr>
        <w:pStyle w:val="a4"/>
        <w:widowControl w:val="0"/>
        <w:numPr>
          <w:ilvl w:val="0"/>
          <w:numId w:val="36"/>
        </w:numPr>
        <w:tabs>
          <w:tab w:val="left" w:pos="142"/>
          <w:tab w:val="left" w:pos="567"/>
        </w:tabs>
        <w:suppressAutoHyphen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ar-SA"/>
        </w:rPr>
      </w:pPr>
      <w:r w:rsidRPr="004A70D7">
        <w:rPr>
          <w:rFonts w:ascii="Times New Roman" w:eastAsia="Times New Roman" w:hAnsi="Times New Roman" w:cs="Times New Roman"/>
          <w:sz w:val="28"/>
          <w:szCs w:val="28"/>
          <w:lang w:eastAsia="ar-SA"/>
        </w:rPr>
        <w:t>МБТ 5061 - 89 Медико-биологические требования и санитарные нормы качества продовольственного сырья и пищевых продуктов. М., 1990 (Медико-біологічні вимоги та санітарні норми якості продовольчої сировини і харчових продуктів М., 1990), затверджені МОЗ СРСР 1989 - 08 - 01.</w:t>
      </w:r>
      <w:r w:rsidR="0080528A" w:rsidRPr="004A70D7">
        <w:rPr>
          <w:rFonts w:ascii="Times New Roman" w:eastAsia="Times New Roman" w:hAnsi="Times New Roman" w:cs="Times New Roman"/>
          <w:sz w:val="28"/>
          <w:szCs w:val="28"/>
          <w:lang w:eastAsia="ar-SA"/>
        </w:rPr>
        <w:t xml:space="preserve"> </w:t>
      </w:r>
    </w:p>
    <w:p w:rsidR="00287CB3" w:rsidRPr="007A4B59" w:rsidRDefault="00287CB3"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Наказ Міністерства охорони здоров'я України № 272 від 18.11.99 р. «Про затвердження Норм фізіологічних потреб населення України в основних харчових речовинах та енергії».</w:t>
      </w:r>
      <w:r w:rsidR="009B22D7">
        <w:rPr>
          <w:rFonts w:ascii="Times New Roman" w:hAnsi="Times New Roman" w:cs="Times New Roman"/>
          <w:sz w:val="28"/>
          <w:szCs w:val="28"/>
          <w:lang w:val="uk-UA"/>
        </w:rPr>
        <w:t xml:space="preserve"> </w:t>
      </w:r>
    </w:p>
    <w:p w:rsidR="0075636A" w:rsidRPr="007A4B59" w:rsidRDefault="0075636A"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color w:val="252525"/>
          <w:sz w:val="28"/>
          <w:szCs w:val="28"/>
          <w:shd w:val="clear" w:color="auto" w:fill="FFFFFF"/>
          <w:lang w:val="uk-UA" w:eastAsia="uk-UA"/>
        </w:rPr>
      </w:pPr>
      <w:r w:rsidRPr="007A4B59">
        <w:rPr>
          <w:rFonts w:ascii="Times New Roman" w:eastAsia="Times New Roman" w:hAnsi="Times New Roman" w:cs="Times New Roman"/>
          <w:sz w:val="28"/>
          <w:szCs w:val="28"/>
          <w:lang w:val="uk-UA" w:eastAsia="uk-UA"/>
        </w:rPr>
        <w:t>Новые технологии биологически активных растительных добавок и их использование в продуктах иммуномодулирующего и радиозащитного действия: Монография / Р.Ю. Павлюк, А.И. Черевко, В.В. Погарская и др.; Харьк. гос. академия технол. и орг. питания; Укр. национальный ун-т пищ. технологий.  Харьков; Киев, 2002.  205 с.</w:t>
      </w:r>
    </w:p>
    <w:p w:rsidR="00C7130A" w:rsidRPr="007A4B59" w:rsidRDefault="00C7130A" w:rsidP="0080528A">
      <w:pPr>
        <w:pStyle w:val="a4"/>
        <w:numPr>
          <w:ilvl w:val="0"/>
          <w:numId w:val="36"/>
        </w:numPr>
        <w:shd w:val="clear" w:color="auto" w:fill="FFFFFF"/>
        <w:tabs>
          <w:tab w:val="left" w:pos="142"/>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7A4B59">
        <w:rPr>
          <w:rFonts w:ascii="Times New Roman" w:eastAsia="Times New Roman" w:hAnsi="Times New Roman" w:cs="Times New Roman"/>
          <w:sz w:val="28"/>
          <w:szCs w:val="28"/>
          <w:lang w:eastAsia="ar-SA"/>
        </w:rPr>
        <w:t>Осипова Л. А., Капрельянц Л. В., Бурдо О. Г. Функциональные напитки. Одесса : Друк, 2007. 288 с.</w:t>
      </w:r>
    </w:p>
    <w:p w:rsidR="0075636A" w:rsidRPr="007A4B59" w:rsidRDefault="0075636A" w:rsidP="0080528A">
      <w:pPr>
        <w:pStyle w:val="a4"/>
        <w:widowControl w:val="0"/>
        <w:numPr>
          <w:ilvl w:val="0"/>
          <w:numId w:val="36"/>
        </w:numPr>
        <w:tabs>
          <w:tab w:val="left" w:pos="142"/>
          <w:tab w:val="left"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7A4B59">
        <w:rPr>
          <w:rFonts w:ascii="Times New Roman" w:eastAsia="Times New Roman" w:hAnsi="Times New Roman" w:cs="Times New Roman"/>
          <w:sz w:val="28"/>
          <w:szCs w:val="28"/>
          <w:lang w:val="uk-UA" w:eastAsia="ru-RU"/>
        </w:rPr>
        <w:t>Охорона праці в Україні. Нормативна база (4-е вид., змін. І доп.) / Роїна О.М.  К.: КНТ, 2008.  544 с.</w:t>
      </w:r>
    </w:p>
    <w:p w:rsidR="0075636A" w:rsidRPr="007A4B59" w:rsidRDefault="0075636A" w:rsidP="0080528A">
      <w:pPr>
        <w:pStyle w:val="a4"/>
        <w:numPr>
          <w:ilvl w:val="0"/>
          <w:numId w:val="36"/>
        </w:numPr>
        <w:tabs>
          <w:tab w:val="left" w:pos="142"/>
          <w:tab w:val="left" w:pos="567"/>
        </w:tabs>
        <w:spacing w:after="0" w:line="360" w:lineRule="auto"/>
        <w:ind w:left="0" w:firstLine="0"/>
        <w:jc w:val="both"/>
        <w:rPr>
          <w:rFonts w:ascii="Times New Roman" w:eastAsia="Times New Roman" w:hAnsi="Times New Roman" w:cs="Times New Roman"/>
          <w:sz w:val="28"/>
          <w:szCs w:val="28"/>
          <w:lang w:eastAsia="ru-RU"/>
        </w:rPr>
      </w:pPr>
      <w:r w:rsidRPr="007A4B59">
        <w:rPr>
          <w:rFonts w:ascii="Times New Roman" w:eastAsia="Times New Roman" w:hAnsi="Times New Roman" w:cs="Times New Roman"/>
          <w:sz w:val="28"/>
          <w:szCs w:val="28"/>
          <w:lang w:eastAsia="ru-RU"/>
        </w:rPr>
        <w:t>П</w:t>
      </w:r>
      <w:r w:rsidR="00B006DC">
        <w:rPr>
          <w:rFonts w:ascii="Times New Roman" w:eastAsia="Times New Roman" w:hAnsi="Times New Roman" w:cs="Times New Roman"/>
          <w:sz w:val="28"/>
          <w:szCs w:val="28"/>
          <w:lang w:eastAsia="ru-RU"/>
        </w:rPr>
        <w:t>анов</w:t>
      </w:r>
      <w:r w:rsidRPr="007A4B59">
        <w:rPr>
          <w:rFonts w:ascii="Times New Roman" w:eastAsia="Times New Roman" w:hAnsi="Times New Roman" w:cs="Times New Roman"/>
          <w:sz w:val="28"/>
          <w:szCs w:val="28"/>
          <w:lang w:eastAsia="ru-RU"/>
        </w:rPr>
        <w:t xml:space="preserve"> Д.П. Збагачення продуктів масового споживання</w:t>
      </w:r>
      <w:r w:rsidRPr="007A4B59">
        <w:rPr>
          <w:rFonts w:ascii="Times New Roman" w:eastAsia="Times New Roman" w:hAnsi="Times New Roman" w:cs="Times New Roman"/>
          <w:sz w:val="28"/>
          <w:szCs w:val="28"/>
          <w:lang w:val="uk-UA" w:eastAsia="ru-RU"/>
        </w:rPr>
        <w:t>.</w:t>
      </w:r>
      <w:r w:rsidRPr="007A4B59">
        <w:rPr>
          <w:rFonts w:ascii="Times New Roman" w:eastAsia="Times New Roman" w:hAnsi="Times New Roman" w:cs="Times New Roman"/>
          <w:sz w:val="28"/>
          <w:szCs w:val="28"/>
          <w:lang w:eastAsia="ru-RU"/>
        </w:rPr>
        <w:t xml:space="preserve"> </w:t>
      </w:r>
      <w:r w:rsidRPr="007A4B59">
        <w:rPr>
          <w:rFonts w:ascii="Times New Roman" w:eastAsia="Times New Roman" w:hAnsi="Times New Roman" w:cs="Times New Roman"/>
          <w:i/>
          <w:sz w:val="28"/>
          <w:szCs w:val="28"/>
          <w:lang w:eastAsia="ru-RU"/>
        </w:rPr>
        <w:t>Харчові інгредієнти, сировина й добавки</w:t>
      </w:r>
      <w:r w:rsidRPr="007A4B59">
        <w:rPr>
          <w:rFonts w:ascii="Times New Roman" w:eastAsia="Times New Roman" w:hAnsi="Times New Roman" w:cs="Times New Roman"/>
          <w:sz w:val="28"/>
          <w:szCs w:val="28"/>
          <w:lang w:eastAsia="ru-RU"/>
        </w:rPr>
        <w:t>.  2007. №1.</w:t>
      </w:r>
      <w:r w:rsidRPr="007A4B59">
        <w:rPr>
          <w:rFonts w:ascii="Times New Roman" w:eastAsia="Times New Roman" w:hAnsi="Times New Roman" w:cs="Times New Roman"/>
          <w:sz w:val="28"/>
          <w:szCs w:val="28"/>
          <w:lang w:val="uk-UA" w:eastAsia="ru-RU"/>
        </w:rPr>
        <w:t xml:space="preserve"> </w:t>
      </w:r>
      <w:r w:rsidRPr="007A4B59">
        <w:rPr>
          <w:rFonts w:ascii="Times New Roman" w:eastAsia="Times New Roman" w:hAnsi="Times New Roman" w:cs="Times New Roman"/>
          <w:sz w:val="28"/>
          <w:szCs w:val="28"/>
          <w:lang w:eastAsia="ru-RU"/>
        </w:rPr>
        <w:t>с. 30-31.</w:t>
      </w:r>
    </w:p>
    <w:p w:rsidR="0075636A" w:rsidRPr="007A4B59" w:rsidRDefault="0075636A" w:rsidP="0080528A">
      <w:pPr>
        <w:pStyle w:val="a4"/>
        <w:numPr>
          <w:ilvl w:val="0"/>
          <w:numId w:val="36"/>
        </w:numPr>
        <w:tabs>
          <w:tab w:val="left" w:pos="142"/>
          <w:tab w:val="left" w:pos="567"/>
        </w:tabs>
        <w:spacing w:after="0" w:line="360" w:lineRule="auto"/>
        <w:ind w:left="0" w:firstLine="0"/>
        <w:jc w:val="both"/>
        <w:rPr>
          <w:rFonts w:ascii="Times New Roman" w:eastAsia="Times New Roman" w:hAnsi="Times New Roman" w:cs="Times New Roman"/>
          <w:color w:val="000000"/>
          <w:sz w:val="28"/>
          <w:szCs w:val="28"/>
          <w:lang w:eastAsia="uk-UA"/>
        </w:rPr>
      </w:pPr>
      <w:r w:rsidRPr="007A4B59">
        <w:rPr>
          <w:rFonts w:ascii="Times New Roman" w:eastAsia="Times New Roman" w:hAnsi="Times New Roman" w:cs="Times New Roman"/>
          <w:color w:val="000000"/>
          <w:sz w:val="28"/>
          <w:szCs w:val="28"/>
          <w:lang w:eastAsia="uk-UA"/>
        </w:rPr>
        <w:lastRenderedPageBreak/>
        <w:t>Петрова В.П. Биохимия дикорастущих плодово-ягодных растений.  К.: Вища школа, 1996.  287 с.</w:t>
      </w:r>
    </w:p>
    <w:p w:rsidR="0075636A" w:rsidRPr="007A4B59" w:rsidRDefault="0075636A" w:rsidP="0080528A">
      <w:pPr>
        <w:pStyle w:val="a4"/>
        <w:numPr>
          <w:ilvl w:val="0"/>
          <w:numId w:val="36"/>
        </w:numPr>
        <w:spacing w:after="0" w:line="360" w:lineRule="auto"/>
        <w:ind w:left="0" w:firstLine="0"/>
        <w:jc w:val="both"/>
        <w:rPr>
          <w:rFonts w:ascii="Times New Roman" w:eastAsia="Times New Roman" w:hAnsi="Times New Roman" w:cs="Times New Roman"/>
          <w:color w:val="000000"/>
          <w:sz w:val="28"/>
          <w:szCs w:val="28"/>
          <w:lang w:eastAsia="uk-UA"/>
        </w:rPr>
      </w:pPr>
      <w:r w:rsidRPr="007A4B59">
        <w:rPr>
          <w:rFonts w:ascii="Times New Roman" w:eastAsia="Times New Roman" w:hAnsi="Times New Roman" w:cs="Times New Roman"/>
          <w:color w:val="000000"/>
          <w:sz w:val="28"/>
          <w:szCs w:val="28"/>
          <w:lang w:eastAsia="uk-UA"/>
        </w:rPr>
        <w:t xml:space="preserve">Петрушевский В.В., Гладких В.Г., Винокурова Е.В. и др. </w:t>
      </w:r>
      <w:r w:rsidRPr="007A4B59">
        <w:rPr>
          <w:rFonts w:ascii="Times New Roman" w:eastAsia="Times New Roman" w:hAnsi="Times New Roman" w:cs="Times New Roman"/>
          <w:color w:val="000000"/>
          <w:sz w:val="28"/>
          <w:szCs w:val="28"/>
          <w:lang w:val="uk-UA" w:eastAsia="uk-UA"/>
        </w:rPr>
        <w:t>Биолог</w:t>
      </w:r>
      <w:r w:rsidRPr="007A4B59">
        <w:rPr>
          <w:rFonts w:ascii="Times New Roman" w:eastAsia="Times New Roman" w:hAnsi="Times New Roman" w:cs="Times New Roman"/>
          <w:color w:val="000000"/>
          <w:sz w:val="28"/>
          <w:szCs w:val="28"/>
          <w:lang w:eastAsia="uk-UA"/>
        </w:rPr>
        <w:t>ически активные вещества пищевых продуктов. Справочник. К.: Урожай, 1992. 190 с.</w:t>
      </w:r>
    </w:p>
    <w:p w:rsidR="00287CB3" w:rsidRPr="00287CB3" w:rsidRDefault="00287CB3"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287CB3">
        <w:rPr>
          <w:rFonts w:ascii="Times New Roman" w:hAnsi="Times New Roman" w:cs="Times New Roman"/>
          <w:sz w:val="28"/>
          <w:szCs w:val="28"/>
          <w:lang w:val="uk-UA"/>
        </w:rPr>
        <w:t>Пересічний М.</w:t>
      </w:r>
      <w:r w:rsidR="00830CE0">
        <w:rPr>
          <w:rFonts w:ascii="Times New Roman" w:hAnsi="Times New Roman" w:cs="Times New Roman"/>
          <w:sz w:val="28"/>
          <w:szCs w:val="28"/>
          <w:lang w:val="uk-UA"/>
        </w:rPr>
        <w:t>,</w:t>
      </w:r>
      <w:r w:rsidRPr="00287CB3">
        <w:rPr>
          <w:rFonts w:ascii="Times New Roman" w:hAnsi="Times New Roman" w:cs="Times New Roman"/>
          <w:sz w:val="28"/>
          <w:szCs w:val="28"/>
          <w:lang w:val="uk-UA"/>
        </w:rPr>
        <w:t xml:space="preserve"> </w:t>
      </w:r>
      <w:r w:rsidR="00830CE0" w:rsidRPr="00287CB3">
        <w:rPr>
          <w:rFonts w:ascii="Times New Roman" w:hAnsi="Times New Roman" w:cs="Times New Roman"/>
          <w:sz w:val="28"/>
          <w:szCs w:val="28"/>
          <w:lang w:val="uk-UA"/>
        </w:rPr>
        <w:t>Неіленко</w:t>
      </w:r>
      <w:r w:rsidR="00830CE0">
        <w:rPr>
          <w:rFonts w:ascii="Times New Roman" w:hAnsi="Times New Roman" w:cs="Times New Roman"/>
          <w:sz w:val="28"/>
          <w:szCs w:val="28"/>
          <w:lang w:val="uk-UA"/>
        </w:rPr>
        <w:t xml:space="preserve"> С.</w:t>
      </w:r>
      <w:r w:rsidR="00830CE0" w:rsidRPr="00287CB3">
        <w:rPr>
          <w:rFonts w:ascii="Times New Roman" w:hAnsi="Times New Roman" w:cs="Times New Roman"/>
          <w:sz w:val="28"/>
          <w:szCs w:val="28"/>
          <w:lang w:val="uk-UA"/>
        </w:rPr>
        <w:t xml:space="preserve"> </w:t>
      </w:r>
      <w:r w:rsidRPr="00287CB3">
        <w:rPr>
          <w:rFonts w:ascii="Times New Roman" w:hAnsi="Times New Roman" w:cs="Times New Roman"/>
          <w:sz w:val="28"/>
          <w:szCs w:val="28"/>
          <w:lang w:val="uk-UA"/>
        </w:rPr>
        <w:t xml:space="preserve">Технологія смузі радіозахисної дії / </w:t>
      </w:r>
      <w:r w:rsidRPr="00830CE0">
        <w:rPr>
          <w:rFonts w:ascii="Times New Roman" w:hAnsi="Times New Roman" w:cs="Times New Roman"/>
          <w:i/>
          <w:sz w:val="28"/>
          <w:szCs w:val="28"/>
          <w:lang w:val="uk-UA"/>
        </w:rPr>
        <w:t>Товари і ринки</w:t>
      </w:r>
      <w:r w:rsidR="00830CE0">
        <w:rPr>
          <w:rFonts w:ascii="Times New Roman" w:hAnsi="Times New Roman" w:cs="Times New Roman"/>
          <w:sz w:val="28"/>
          <w:szCs w:val="28"/>
          <w:lang w:val="uk-UA"/>
        </w:rPr>
        <w:t>.  2010. № 2.</w:t>
      </w:r>
      <w:r w:rsidRPr="00287CB3">
        <w:rPr>
          <w:rFonts w:ascii="Times New Roman" w:hAnsi="Times New Roman" w:cs="Times New Roman"/>
          <w:sz w:val="28"/>
          <w:szCs w:val="28"/>
          <w:lang w:val="uk-UA"/>
        </w:rPr>
        <w:t xml:space="preserve"> С. 48-55.</w:t>
      </w:r>
    </w:p>
    <w:p w:rsidR="0075636A" w:rsidRPr="007A4B59" w:rsidRDefault="0075636A"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lang w:val="uk-UA"/>
        </w:rPr>
        <w:t>Пількевич Н.Б., Боярчук О.Д. Мікробіологія харчових продуктів: Навчальний посібник для студентів вищих навчальних за</w:t>
      </w:r>
      <w:r w:rsidR="009B22D7">
        <w:rPr>
          <w:rFonts w:ascii="Times New Roman" w:hAnsi="Times New Roman" w:cs="Times New Roman"/>
          <w:sz w:val="28"/>
          <w:szCs w:val="28"/>
          <w:lang w:val="uk-UA"/>
        </w:rPr>
        <w:t>кладів. Луганськ: Альма-матер, 2008.</w:t>
      </w:r>
      <w:r w:rsidRPr="007A4B59">
        <w:rPr>
          <w:rFonts w:ascii="Times New Roman" w:hAnsi="Times New Roman" w:cs="Times New Roman"/>
          <w:sz w:val="28"/>
          <w:szCs w:val="28"/>
          <w:lang w:val="uk-UA"/>
        </w:rPr>
        <w:t xml:space="preserve"> 152 с.</w:t>
      </w:r>
    </w:p>
    <w:p w:rsidR="00A84569" w:rsidRPr="00A84569" w:rsidRDefault="0075636A" w:rsidP="0080528A">
      <w:pPr>
        <w:pStyle w:val="a4"/>
        <w:numPr>
          <w:ilvl w:val="0"/>
          <w:numId w:val="36"/>
        </w:numPr>
        <w:spacing w:after="0" w:line="360" w:lineRule="auto"/>
        <w:ind w:left="0" w:firstLine="0"/>
        <w:jc w:val="both"/>
        <w:rPr>
          <w:rFonts w:ascii="Times New Roman" w:eastAsia="Times New Roman" w:hAnsi="Times New Roman" w:cs="Times New Roman"/>
          <w:color w:val="000000"/>
          <w:sz w:val="28"/>
          <w:szCs w:val="28"/>
          <w:lang w:val="uk-UA" w:eastAsia="uk-UA"/>
        </w:rPr>
      </w:pPr>
      <w:r w:rsidRPr="00A84569">
        <w:rPr>
          <w:rFonts w:ascii="Times New Roman" w:eastAsia="Times New Roman" w:hAnsi="Times New Roman" w:cs="Times New Roman"/>
          <w:color w:val="000000"/>
          <w:sz w:val="28"/>
          <w:szCs w:val="28"/>
          <w:lang w:val="uk-UA" w:eastAsia="uk-UA"/>
        </w:rPr>
        <w:t>Положення про організацію роботи з охорони праці учасників навчально-виховного процесу в установах і навчальних закладах [Електронний ресурс] / Наказ Міністерств</w:t>
      </w:r>
      <w:r w:rsidR="00E4515B" w:rsidRPr="00A84569">
        <w:rPr>
          <w:rFonts w:ascii="Times New Roman" w:eastAsia="Times New Roman" w:hAnsi="Times New Roman" w:cs="Times New Roman"/>
          <w:color w:val="000000"/>
          <w:sz w:val="28"/>
          <w:szCs w:val="28"/>
          <w:lang w:val="uk-UA" w:eastAsia="uk-UA"/>
        </w:rPr>
        <w:t>а освіти і науки України. 2001. № 563.</w:t>
      </w:r>
      <w:r w:rsidR="00A84569" w:rsidRPr="00A84569">
        <w:t xml:space="preserve"> </w:t>
      </w:r>
      <w:r w:rsidR="00A84569" w:rsidRPr="00A84569">
        <w:rPr>
          <w:rFonts w:ascii="Times New Roman" w:eastAsia="Times New Roman" w:hAnsi="Times New Roman" w:cs="Times New Roman"/>
          <w:color w:val="000000"/>
          <w:sz w:val="28"/>
          <w:szCs w:val="28"/>
          <w:lang w:val="uk-UA" w:eastAsia="uk-UA"/>
        </w:rPr>
        <w:t>URL:</w:t>
      </w:r>
      <w:r w:rsidR="00E4515B" w:rsidRPr="00A84569">
        <w:rPr>
          <w:rFonts w:ascii="Times New Roman" w:eastAsia="Times New Roman" w:hAnsi="Times New Roman" w:cs="Times New Roman"/>
          <w:color w:val="000000"/>
          <w:sz w:val="28"/>
          <w:szCs w:val="28"/>
          <w:lang w:val="uk-UA" w:eastAsia="uk-UA"/>
        </w:rPr>
        <w:t xml:space="preserve"> </w:t>
      </w:r>
      <w:r w:rsidRPr="00A84569">
        <w:rPr>
          <w:rFonts w:ascii="Times New Roman" w:eastAsia="Times New Roman" w:hAnsi="Times New Roman" w:cs="Times New Roman"/>
          <w:color w:val="000000"/>
          <w:sz w:val="28"/>
          <w:szCs w:val="28"/>
          <w:lang w:val="uk-UA" w:eastAsia="uk-UA"/>
        </w:rPr>
        <w:t>http:/zakon1.rada.gov.ua/laws/show/z0969-01.</w:t>
      </w:r>
      <w:r w:rsidR="00A84569" w:rsidRPr="00A84569">
        <w:t xml:space="preserve"> </w:t>
      </w:r>
      <w:r w:rsidR="00A84569" w:rsidRPr="00A84569">
        <w:rPr>
          <w:rFonts w:ascii="Times New Roman" w:eastAsia="Times New Roman" w:hAnsi="Times New Roman" w:cs="Times New Roman"/>
          <w:color w:val="000000"/>
          <w:sz w:val="28"/>
          <w:szCs w:val="28"/>
          <w:lang w:val="uk-UA" w:eastAsia="uk-UA"/>
        </w:rPr>
        <w:t>(дата звернення 19.11.2019).</w:t>
      </w:r>
    </w:p>
    <w:p w:rsidR="0075636A" w:rsidRPr="009B22D7" w:rsidRDefault="0075636A" w:rsidP="0080528A">
      <w:pPr>
        <w:pStyle w:val="a4"/>
        <w:numPr>
          <w:ilvl w:val="0"/>
          <w:numId w:val="36"/>
        </w:numPr>
        <w:tabs>
          <w:tab w:val="left" w:pos="142"/>
          <w:tab w:val="left" w:pos="567"/>
        </w:tabs>
        <w:spacing w:after="0" w:line="360" w:lineRule="auto"/>
        <w:ind w:left="0" w:firstLine="0"/>
        <w:jc w:val="both"/>
        <w:rPr>
          <w:rFonts w:ascii="Times New Roman" w:eastAsia="Calibri" w:hAnsi="Times New Roman" w:cs="Times New Roman"/>
          <w:sz w:val="28"/>
          <w:szCs w:val="28"/>
          <w:lang w:val="uk-UA"/>
        </w:rPr>
      </w:pPr>
      <w:r w:rsidRPr="007A4B59">
        <w:rPr>
          <w:rFonts w:ascii="Times New Roman" w:eastAsia="Times New Roman" w:hAnsi="Times New Roman" w:cs="Times New Roman"/>
          <w:color w:val="000000"/>
          <w:sz w:val="28"/>
          <w:szCs w:val="28"/>
          <w:lang w:val="uk-UA" w:eastAsia="uk-UA"/>
        </w:rPr>
        <w:t>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[електронний ресурс] // Наказ Міністерства осві</w:t>
      </w:r>
      <w:r w:rsidR="00E4515B">
        <w:rPr>
          <w:rFonts w:ascii="Times New Roman" w:eastAsia="Times New Roman" w:hAnsi="Times New Roman" w:cs="Times New Roman"/>
          <w:color w:val="000000"/>
          <w:sz w:val="28"/>
          <w:szCs w:val="28"/>
          <w:lang w:val="uk-UA" w:eastAsia="uk-UA"/>
        </w:rPr>
        <w:t>ти і науки України.</w:t>
      </w:r>
      <w:r w:rsidR="009B22D7">
        <w:rPr>
          <w:rFonts w:ascii="Times New Roman" w:eastAsia="Times New Roman" w:hAnsi="Times New Roman" w:cs="Times New Roman"/>
          <w:color w:val="000000"/>
          <w:sz w:val="28"/>
          <w:szCs w:val="28"/>
          <w:lang w:val="uk-UA" w:eastAsia="uk-UA"/>
        </w:rPr>
        <w:t xml:space="preserve"> 2006. № 304.</w:t>
      </w:r>
      <w:r w:rsidRPr="007A4B59">
        <w:rPr>
          <w:rFonts w:ascii="Times New Roman" w:eastAsia="Times New Roman" w:hAnsi="Times New Roman" w:cs="Times New Roman"/>
          <w:color w:val="000000"/>
          <w:sz w:val="28"/>
          <w:szCs w:val="28"/>
          <w:lang w:val="uk-UA" w:eastAsia="uk-UA"/>
        </w:rPr>
        <w:t xml:space="preserve"> </w:t>
      </w:r>
      <w:r w:rsidR="00600AB2">
        <w:rPr>
          <w:rFonts w:ascii="Times New Roman" w:eastAsia="Times New Roman" w:hAnsi="Times New Roman" w:cs="Times New Roman"/>
          <w:color w:val="000000"/>
          <w:sz w:val="28"/>
          <w:szCs w:val="28"/>
          <w:lang w:val="en-US" w:eastAsia="uk-UA"/>
        </w:rPr>
        <w:t>URL</w:t>
      </w:r>
      <w:r w:rsidR="00600AB2">
        <w:rPr>
          <w:rFonts w:ascii="Times New Roman" w:eastAsia="Times New Roman" w:hAnsi="Times New Roman" w:cs="Times New Roman"/>
          <w:color w:val="000000"/>
          <w:sz w:val="28"/>
          <w:szCs w:val="28"/>
          <w:lang w:val="uk-UA" w:eastAsia="uk-UA"/>
        </w:rPr>
        <w:t xml:space="preserve">: </w:t>
      </w:r>
      <w:hyperlink r:id="rId10" w:history="1">
        <w:r w:rsidR="00600AB2">
          <w:rPr>
            <w:rFonts w:ascii="Times New Roman" w:eastAsia="Times New Roman" w:hAnsi="Times New Roman" w:cs="Times New Roman"/>
            <w:sz w:val="28"/>
            <w:szCs w:val="28"/>
            <w:lang w:val="uk-UA" w:eastAsia="uk-UA"/>
          </w:rPr>
          <w:t>http://bs-staff.com.ua/ids</w:t>
        </w:r>
      </w:hyperlink>
      <w:r w:rsidR="00600AB2">
        <w:rPr>
          <w:rFonts w:ascii="Times New Roman" w:eastAsia="Times New Roman" w:hAnsi="Times New Roman" w:cs="Times New Roman"/>
          <w:sz w:val="28"/>
          <w:szCs w:val="28"/>
          <w:lang w:val="uk-UA" w:eastAsia="uk-UA"/>
        </w:rPr>
        <w:t xml:space="preserve"> (</w:t>
      </w:r>
      <w:r w:rsidR="00A84569">
        <w:rPr>
          <w:rFonts w:ascii="Times New Roman" w:eastAsia="Times New Roman" w:hAnsi="Times New Roman" w:cs="Times New Roman"/>
          <w:sz w:val="28"/>
          <w:szCs w:val="28"/>
          <w:lang w:val="uk-UA" w:eastAsia="uk-UA"/>
        </w:rPr>
        <w:t>дата звернення 19.11.2019</w:t>
      </w:r>
      <w:r w:rsidR="00600AB2">
        <w:rPr>
          <w:rFonts w:ascii="Times New Roman" w:eastAsia="Times New Roman" w:hAnsi="Times New Roman" w:cs="Times New Roman"/>
          <w:sz w:val="28"/>
          <w:szCs w:val="28"/>
          <w:lang w:val="uk-UA" w:eastAsia="uk-UA"/>
        </w:rPr>
        <w:t>)</w:t>
      </w:r>
      <w:r w:rsidRPr="009B22D7">
        <w:rPr>
          <w:rFonts w:ascii="Times New Roman" w:eastAsia="Times New Roman" w:hAnsi="Times New Roman" w:cs="Times New Roman"/>
          <w:sz w:val="28"/>
          <w:szCs w:val="28"/>
          <w:lang w:val="uk-UA" w:eastAsia="uk-UA"/>
        </w:rPr>
        <w:t>.</w:t>
      </w:r>
    </w:p>
    <w:p w:rsidR="00600AB2" w:rsidRPr="00600AB2" w:rsidRDefault="00287CB3" w:rsidP="0080528A">
      <w:pPr>
        <w:pStyle w:val="a4"/>
        <w:numPr>
          <w:ilvl w:val="0"/>
          <w:numId w:val="36"/>
        </w:numPr>
        <w:spacing w:after="0" w:line="360" w:lineRule="auto"/>
        <w:ind w:left="0" w:firstLine="0"/>
        <w:jc w:val="both"/>
        <w:rPr>
          <w:rFonts w:ascii="Times New Roman" w:eastAsia="Times New Roman" w:hAnsi="Times New Roman" w:cs="Times New Roman"/>
          <w:sz w:val="28"/>
          <w:szCs w:val="28"/>
          <w:lang w:eastAsia="ru-RU"/>
        </w:rPr>
      </w:pPr>
      <w:r w:rsidRPr="00600AB2">
        <w:rPr>
          <w:rFonts w:ascii="Times New Roman" w:eastAsia="Times New Roman" w:hAnsi="Times New Roman" w:cs="Times New Roman"/>
          <w:sz w:val="28"/>
          <w:szCs w:val="28"/>
          <w:lang w:eastAsia="ru-RU"/>
        </w:rPr>
        <w:t xml:space="preserve">Про внесення змін до Закону України «Про якість та безпеку харчових продуктів та продовольчої сировини» Закон України від 06.09.2005 № </w:t>
      </w:r>
      <w:r w:rsidR="00E4515B" w:rsidRPr="00600AB2">
        <w:rPr>
          <w:rFonts w:ascii="Times New Roman" w:eastAsia="Times New Roman" w:hAnsi="Times New Roman" w:cs="Times New Roman"/>
          <w:sz w:val="28"/>
          <w:szCs w:val="28"/>
          <w:lang w:eastAsia="ru-RU"/>
        </w:rPr>
        <w:t>2809-IV.</w:t>
      </w:r>
      <w:r w:rsidRPr="00600AB2">
        <w:rPr>
          <w:rFonts w:ascii="Times New Roman" w:eastAsia="Times New Roman" w:hAnsi="Times New Roman" w:cs="Times New Roman"/>
          <w:sz w:val="28"/>
          <w:szCs w:val="28"/>
          <w:lang w:eastAsia="ru-RU"/>
        </w:rPr>
        <w:t xml:space="preserve"> </w:t>
      </w:r>
      <w:r w:rsidR="00600AB2" w:rsidRPr="00600AB2">
        <w:rPr>
          <w:rFonts w:ascii="Times New Roman" w:eastAsia="Times New Roman" w:hAnsi="Times New Roman" w:cs="Times New Roman"/>
          <w:sz w:val="28"/>
          <w:szCs w:val="28"/>
          <w:lang w:eastAsia="ru-RU"/>
        </w:rPr>
        <w:t>URL: zakon.rada.gov.ua (дата звернення 24.11. 2019).</w:t>
      </w:r>
    </w:p>
    <w:p w:rsidR="0075636A" w:rsidRPr="007A4B59" w:rsidRDefault="0075636A"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sz w:val="28"/>
          <w:szCs w:val="28"/>
          <w:lang w:val="uk-UA" w:eastAsia="uk-UA"/>
        </w:rPr>
      </w:pPr>
      <w:r w:rsidRPr="007A4B59">
        <w:rPr>
          <w:rFonts w:ascii="Times New Roman" w:eastAsia="Times New Roman" w:hAnsi="Times New Roman" w:cs="Times New Roman"/>
          <w:color w:val="000000"/>
          <w:sz w:val="28"/>
          <w:szCs w:val="28"/>
          <w:lang w:val="uk-UA" w:eastAsia="uk-UA"/>
        </w:rPr>
        <w:t xml:space="preserve">Рудавська Г.Б., Леріна І.В., Демкевич Л.І. </w:t>
      </w:r>
      <w:r w:rsidRPr="007A4B59">
        <w:rPr>
          <w:rFonts w:ascii="Times New Roman" w:eastAsia="Times New Roman" w:hAnsi="Times New Roman" w:cs="Times New Roman"/>
          <w:lang w:val="uk-UA" w:eastAsia="uk-UA"/>
        </w:rPr>
        <w:t xml:space="preserve"> </w:t>
      </w:r>
      <w:hyperlink r:id="rId11" w:history="1">
        <w:r w:rsidRPr="007A4B59">
          <w:rPr>
            <w:rFonts w:ascii="Times New Roman" w:eastAsia="Times New Roman" w:hAnsi="Times New Roman" w:cs="Times New Roman"/>
            <w:color w:val="000000"/>
            <w:sz w:val="28"/>
            <w:szCs w:val="28"/>
            <w:lang w:val="uk-UA" w:eastAsia="uk-UA"/>
          </w:rPr>
          <w:t>Мікробіологія</w:t>
        </w:r>
      </w:hyperlink>
      <w:r w:rsidRPr="007A4B59">
        <w:rPr>
          <w:rFonts w:ascii="Times New Roman" w:eastAsia="Times New Roman" w:hAnsi="Times New Roman" w:cs="Times New Roman"/>
          <w:color w:val="000000"/>
          <w:sz w:val="28"/>
          <w:szCs w:val="28"/>
          <w:lang w:val="uk-UA" w:eastAsia="uk-UA"/>
        </w:rPr>
        <w:t>. Ки</w:t>
      </w:r>
      <w:r w:rsidRPr="007A4B59">
        <w:rPr>
          <w:rFonts w:ascii="Times New Roman" w:eastAsia="Times New Roman" w:hAnsi="Times New Roman" w:cs="Times New Roman"/>
          <w:color w:val="252525"/>
          <w:sz w:val="28"/>
          <w:szCs w:val="28"/>
          <w:lang w:val="uk-UA" w:eastAsia="uk-UA"/>
        </w:rPr>
        <w:t>їв; 2001. 345 с.</w:t>
      </w:r>
    </w:p>
    <w:p w:rsidR="0075636A" w:rsidRPr="007A4B59" w:rsidRDefault="0075636A"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color w:val="252525"/>
          <w:sz w:val="28"/>
          <w:szCs w:val="28"/>
          <w:shd w:val="clear" w:color="auto" w:fill="FFFFFF"/>
          <w:lang w:val="uk-UA" w:eastAsia="uk-UA"/>
        </w:rPr>
      </w:pPr>
      <w:r w:rsidRPr="007A4B59">
        <w:rPr>
          <w:rFonts w:ascii="Times New Roman" w:eastAsia="Times New Roman" w:hAnsi="Times New Roman" w:cs="Times New Roman"/>
          <w:sz w:val="28"/>
          <w:szCs w:val="28"/>
          <w:lang w:val="uk-UA" w:eastAsia="ar-SA"/>
        </w:rPr>
        <w:t>Рудавська, Г. Б., Тищенко Є. В., Притульська Н. В. Наукові підходи та практичні аспекти оптимізації асортименту продуктів спеціального призначення : монографія. Київ: Видавництво Національного торговельно-економічного університету, 2002. 371 с.</w:t>
      </w:r>
    </w:p>
    <w:p w:rsidR="00287CB3" w:rsidRPr="00287CB3" w:rsidRDefault="00287CB3"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287CB3">
        <w:rPr>
          <w:rFonts w:ascii="Times New Roman" w:hAnsi="Times New Roman" w:cs="Times New Roman"/>
          <w:sz w:val="28"/>
          <w:szCs w:val="28"/>
          <w:lang w:val="uk-UA"/>
        </w:rPr>
        <w:lastRenderedPageBreak/>
        <w:t>Свідло К. В.</w:t>
      </w:r>
      <w:r w:rsidR="009B22D7">
        <w:rPr>
          <w:rFonts w:ascii="Times New Roman" w:hAnsi="Times New Roman" w:cs="Times New Roman"/>
          <w:sz w:val="28"/>
          <w:szCs w:val="28"/>
          <w:lang w:val="uk-UA"/>
        </w:rPr>
        <w:t>,</w:t>
      </w:r>
      <w:r w:rsidRPr="00287CB3">
        <w:rPr>
          <w:rFonts w:ascii="Times New Roman" w:hAnsi="Times New Roman" w:cs="Times New Roman"/>
          <w:sz w:val="28"/>
          <w:szCs w:val="28"/>
          <w:lang w:val="uk-UA"/>
        </w:rPr>
        <w:t xml:space="preserve"> </w:t>
      </w:r>
      <w:r w:rsidR="009B22D7" w:rsidRPr="00287CB3">
        <w:rPr>
          <w:rFonts w:ascii="Times New Roman" w:hAnsi="Times New Roman" w:cs="Times New Roman"/>
          <w:sz w:val="28"/>
          <w:szCs w:val="28"/>
          <w:lang w:val="uk-UA"/>
        </w:rPr>
        <w:t>Синєок</w:t>
      </w:r>
      <w:r w:rsidR="009B22D7" w:rsidRPr="009B22D7">
        <w:rPr>
          <w:rFonts w:ascii="Times New Roman" w:hAnsi="Times New Roman" w:cs="Times New Roman"/>
          <w:sz w:val="28"/>
          <w:szCs w:val="28"/>
          <w:lang w:val="uk-UA"/>
        </w:rPr>
        <w:t xml:space="preserve"> </w:t>
      </w:r>
      <w:r w:rsidR="009B22D7" w:rsidRPr="00287CB3">
        <w:rPr>
          <w:rFonts w:ascii="Times New Roman" w:hAnsi="Times New Roman" w:cs="Times New Roman"/>
          <w:sz w:val="28"/>
          <w:szCs w:val="28"/>
          <w:lang w:val="uk-UA"/>
        </w:rPr>
        <w:t xml:space="preserve">Л. Л., Корзун В. Н. </w:t>
      </w:r>
      <w:r w:rsidRPr="00287CB3">
        <w:rPr>
          <w:rFonts w:ascii="Times New Roman" w:hAnsi="Times New Roman" w:cs="Times New Roman"/>
          <w:sz w:val="28"/>
          <w:szCs w:val="28"/>
          <w:lang w:val="uk-UA"/>
        </w:rPr>
        <w:t>Овочеві смузі як дієвий чинник профі</w:t>
      </w:r>
      <w:r w:rsidR="009B22D7">
        <w:rPr>
          <w:rFonts w:ascii="Times New Roman" w:hAnsi="Times New Roman" w:cs="Times New Roman"/>
          <w:sz w:val="28"/>
          <w:szCs w:val="28"/>
          <w:lang w:val="uk-UA"/>
        </w:rPr>
        <w:t xml:space="preserve">лактики віко залежних хвороб / </w:t>
      </w:r>
      <w:r w:rsidRPr="009B22D7">
        <w:rPr>
          <w:rFonts w:ascii="Times New Roman" w:hAnsi="Times New Roman" w:cs="Times New Roman"/>
          <w:i/>
          <w:sz w:val="28"/>
          <w:szCs w:val="28"/>
          <w:lang w:val="uk-UA"/>
        </w:rPr>
        <w:t>Обладнання та те</w:t>
      </w:r>
      <w:r w:rsidR="009B22D7" w:rsidRPr="009B22D7">
        <w:rPr>
          <w:rFonts w:ascii="Times New Roman" w:hAnsi="Times New Roman" w:cs="Times New Roman"/>
          <w:i/>
          <w:sz w:val="28"/>
          <w:szCs w:val="28"/>
          <w:lang w:val="uk-UA"/>
        </w:rPr>
        <w:t>хнології харчових виробництв</w:t>
      </w:r>
      <w:r w:rsidR="009B22D7">
        <w:rPr>
          <w:rFonts w:ascii="Times New Roman" w:hAnsi="Times New Roman" w:cs="Times New Roman"/>
          <w:sz w:val="28"/>
          <w:szCs w:val="28"/>
          <w:lang w:val="uk-UA"/>
        </w:rPr>
        <w:t xml:space="preserve">. 2012. Випуск 28. </w:t>
      </w:r>
      <w:r w:rsidRPr="00287CB3">
        <w:rPr>
          <w:rFonts w:ascii="Times New Roman" w:hAnsi="Times New Roman" w:cs="Times New Roman"/>
          <w:sz w:val="28"/>
          <w:szCs w:val="28"/>
          <w:lang w:val="uk-UA"/>
        </w:rPr>
        <w:t>С. 326-330.</w:t>
      </w:r>
    </w:p>
    <w:p w:rsidR="00600AB2" w:rsidRPr="00600AB2" w:rsidRDefault="00E5258E"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rPr>
        <w:t>Система НАССР : Довідник:/ Львів: НТЦ“Леонорм-Стандарт”, 2003.  218 с.  (Серія “Нормативна база підприємства ”).</w:t>
      </w:r>
      <w:r w:rsidR="00600AB2" w:rsidRPr="00600AB2">
        <w:rPr>
          <w:rFonts w:ascii="Times New Roman" w:eastAsia="Calibri" w:hAnsi="Times New Roman" w:cs="Times New Roman"/>
          <w:sz w:val="28"/>
          <w:szCs w:val="28"/>
        </w:rPr>
        <w:t xml:space="preserve"> </w:t>
      </w:r>
      <w:r w:rsidR="00600AB2" w:rsidRPr="00600AB2">
        <w:rPr>
          <w:rFonts w:ascii="Times New Roman" w:hAnsi="Times New Roman" w:cs="Times New Roman"/>
          <w:sz w:val="28"/>
          <w:szCs w:val="28"/>
        </w:rPr>
        <w:t>URL: dn.khnu.km.ua › k_img</w:t>
      </w:r>
      <w:r w:rsidR="00600AB2" w:rsidRPr="00600AB2">
        <w:rPr>
          <w:rFonts w:ascii="Times New Roman" w:hAnsi="Times New Roman" w:cs="Times New Roman"/>
          <w:sz w:val="28"/>
          <w:szCs w:val="28"/>
          <w:lang w:val="uk-UA"/>
        </w:rPr>
        <w:t xml:space="preserve"> (дата звернення 25.11. 2019).</w:t>
      </w:r>
    </w:p>
    <w:p w:rsidR="0075636A" w:rsidRPr="007A4B59" w:rsidRDefault="0075636A"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sz w:val="28"/>
          <w:szCs w:val="28"/>
          <w:lang w:val="uk-UA" w:eastAsia="ru-RU"/>
        </w:rPr>
      </w:pPr>
      <w:r w:rsidRPr="007A4B59">
        <w:rPr>
          <w:rFonts w:ascii="Times New Roman" w:eastAsia="Times New Roman" w:hAnsi="Times New Roman" w:cs="Times New Roman"/>
          <w:sz w:val="28"/>
          <w:szCs w:val="28"/>
          <w:lang w:val="uk-UA" w:eastAsia="ar-SA"/>
        </w:rPr>
        <w:t>Сирохман, І. В., Завгородня В. М. Товарознавство харчових продуктів функціонального призначення. Київ: Видавництво Ц</w:t>
      </w:r>
      <w:r w:rsidR="009B22D7">
        <w:rPr>
          <w:rFonts w:ascii="Times New Roman" w:eastAsia="Times New Roman" w:hAnsi="Times New Roman" w:cs="Times New Roman"/>
          <w:sz w:val="28"/>
          <w:szCs w:val="28"/>
          <w:lang w:val="uk-UA" w:eastAsia="ar-SA"/>
        </w:rPr>
        <w:t xml:space="preserve">ентр учбової літератури, 2009. </w:t>
      </w:r>
      <w:r w:rsidRPr="007A4B59">
        <w:rPr>
          <w:rFonts w:ascii="Times New Roman" w:eastAsia="Times New Roman" w:hAnsi="Times New Roman" w:cs="Times New Roman"/>
          <w:sz w:val="28"/>
          <w:szCs w:val="28"/>
          <w:lang w:val="uk-UA" w:eastAsia="ar-SA"/>
        </w:rPr>
        <w:t>544 с.</w:t>
      </w:r>
    </w:p>
    <w:p w:rsidR="00830CE0" w:rsidRPr="007A4B59" w:rsidRDefault="00830CE0"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lang w:val="uk-UA"/>
        </w:rPr>
        <w:t>Сирохман</w:t>
      </w:r>
      <w:r w:rsidRPr="00830CE0">
        <w:rPr>
          <w:rFonts w:ascii="Times New Roman" w:hAnsi="Times New Roman" w:cs="Times New Roman"/>
          <w:sz w:val="28"/>
          <w:szCs w:val="28"/>
          <w:lang w:val="uk-UA"/>
        </w:rPr>
        <w:t xml:space="preserve"> </w:t>
      </w:r>
      <w:r w:rsidRPr="007A4B59">
        <w:rPr>
          <w:rFonts w:ascii="Times New Roman" w:hAnsi="Times New Roman" w:cs="Times New Roman"/>
          <w:sz w:val="28"/>
          <w:szCs w:val="28"/>
          <w:lang w:val="uk-UA"/>
        </w:rPr>
        <w:t>І. В., Лозова</w:t>
      </w:r>
      <w:r w:rsidRPr="00830CE0">
        <w:rPr>
          <w:rFonts w:ascii="Times New Roman" w:hAnsi="Times New Roman" w:cs="Times New Roman"/>
          <w:sz w:val="28"/>
          <w:szCs w:val="28"/>
          <w:lang w:val="uk-UA"/>
        </w:rPr>
        <w:t xml:space="preserve"> </w:t>
      </w:r>
      <w:r w:rsidRPr="007A4B59">
        <w:rPr>
          <w:rFonts w:ascii="Times New Roman" w:hAnsi="Times New Roman" w:cs="Times New Roman"/>
          <w:sz w:val="28"/>
          <w:szCs w:val="28"/>
          <w:lang w:val="uk-UA"/>
        </w:rPr>
        <w:t>Т. М., Давидович</w:t>
      </w:r>
      <w:r w:rsidRPr="00830CE0">
        <w:rPr>
          <w:rFonts w:ascii="Times New Roman" w:hAnsi="Times New Roman" w:cs="Times New Roman"/>
          <w:sz w:val="28"/>
          <w:szCs w:val="28"/>
          <w:lang w:val="uk-UA"/>
        </w:rPr>
        <w:t xml:space="preserve"> </w:t>
      </w:r>
      <w:r w:rsidRPr="007A4B59">
        <w:rPr>
          <w:rFonts w:ascii="Times New Roman" w:hAnsi="Times New Roman" w:cs="Times New Roman"/>
          <w:sz w:val="28"/>
          <w:szCs w:val="28"/>
          <w:lang w:val="uk-UA"/>
        </w:rPr>
        <w:t xml:space="preserve">О. </w:t>
      </w:r>
      <w:r w:rsidRPr="007A4B59">
        <w:rPr>
          <w:rFonts w:ascii="Times New Roman" w:hAnsi="Times New Roman" w:cs="Times New Roman"/>
          <w:bCs/>
          <w:sz w:val="28"/>
          <w:szCs w:val="28"/>
          <w:lang w:val="uk-UA"/>
        </w:rPr>
        <w:t>Управління якістю</w:t>
      </w:r>
      <w:r w:rsidRPr="007A4B59">
        <w:rPr>
          <w:rFonts w:ascii="Times New Roman" w:hAnsi="Times New Roman" w:cs="Times New Roman"/>
          <w:sz w:val="28"/>
          <w:szCs w:val="28"/>
        </w:rPr>
        <w:t> </w:t>
      </w:r>
      <w:r w:rsidRPr="007A4B59">
        <w:rPr>
          <w:rFonts w:ascii="Times New Roman" w:hAnsi="Times New Roman" w:cs="Times New Roman"/>
          <w:sz w:val="28"/>
          <w:szCs w:val="28"/>
          <w:lang w:val="uk-UA"/>
        </w:rPr>
        <w:t xml:space="preserve"> продукції [Текст] : [навч. посіб.] / Укоопспілка, Львів. комерц. </w:t>
      </w:r>
      <w:r w:rsidR="009B22D7">
        <w:rPr>
          <w:rFonts w:ascii="Times New Roman" w:hAnsi="Times New Roman" w:cs="Times New Roman"/>
          <w:sz w:val="28"/>
          <w:szCs w:val="28"/>
          <w:lang w:val="uk-UA"/>
        </w:rPr>
        <w:t>акад.  Львів : Растр-7, 2015.</w:t>
      </w:r>
      <w:r w:rsidR="00C06955">
        <w:rPr>
          <w:rFonts w:ascii="Times New Roman" w:hAnsi="Times New Roman" w:cs="Times New Roman"/>
          <w:sz w:val="28"/>
          <w:szCs w:val="28"/>
          <w:lang w:val="uk-UA"/>
        </w:rPr>
        <w:t xml:space="preserve"> 427 с. : рис., табл.</w:t>
      </w:r>
      <w:r w:rsidRPr="007A4B59">
        <w:rPr>
          <w:rFonts w:ascii="Times New Roman" w:hAnsi="Times New Roman" w:cs="Times New Roman"/>
          <w:sz w:val="28"/>
          <w:szCs w:val="28"/>
          <w:lang w:val="uk-UA"/>
        </w:rPr>
        <w:t xml:space="preserve"> Бібліогр.: с. 354-359.</w:t>
      </w:r>
    </w:p>
    <w:p w:rsidR="0075636A" w:rsidRPr="007A4B59" w:rsidRDefault="009B22D7" w:rsidP="0080528A">
      <w:pPr>
        <w:pStyle w:val="a4"/>
        <w:numPr>
          <w:ilvl w:val="0"/>
          <w:numId w:val="36"/>
        </w:numPr>
        <w:spacing w:after="0" w:line="360" w:lineRule="auto"/>
        <w:ind w:left="0" w:firstLine="0"/>
        <w:jc w:val="both"/>
        <w:rPr>
          <w:rFonts w:ascii="Times New Roman" w:eastAsia="Calibri" w:hAnsi="Times New Roman" w:cs="Times New Roman"/>
          <w:bCs/>
          <w:sz w:val="28"/>
          <w:szCs w:val="28"/>
          <w:lang w:val="uk-UA"/>
        </w:rPr>
      </w:pPr>
      <w:r>
        <w:rPr>
          <w:rFonts w:ascii="Times New Roman" w:eastAsia="SimSun" w:hAnsi="Times New Roman" w:cs="Times New Roman"/>
          <w:sz w:val="28"/>
          <w:szCs w:val="28"/>
        </w:rPr>
        <w:t>Смирнов В. В.</w:t>
      </w:r>
      <w:r w:rsidRPr="007A4B59">
        <w:rPr>
          <w:rFonts w:ascii="Times New Roman" w:eastAsia="SimSun" w:hAnsi="Times New Roman" w:cs="Times New Roman"/>
          <w:sz w:val="28"/>
          <w:szCs w:val="28"/>
        </w:rPr>
        <w:t>, Коваленко</w:t>
      </w:r>
      <w:r w:rsidRPr="009B22D7">
        <w:rPr>
          <w:rFonts w:ascii="Times New Roman" w:eastAsia="SimSun" w:hAnsi="Times New Roman" w:cs="Times New Roman"/>
          <w:sz w:val="28"/>
          <w:szCs w:val="28"/>
        </w:rPr>
        <w:t xml:space="preserve"> </w:t>
      </w:r>
      <w:r w:rsidRPr="007A4B59">
        <w:rPr>
          <w:rFonts w:ascii="Times New Roman" w:eastAsia="SimSun" w:hAnsi="Times New Roman" w:cs="Times New Roman"/>
          <w:sz w:val="28"/>
          <w:szCs w:val="28"/>
        </w:rPr>
        <w:t>Н. К., Сорокулова И. Б.</w:t>
      </w:r>
      <w:r>
        <w:rPr>
          <w:rFonts w:ascii="Times New Roman" w:eastAsia="SimSun" w:hAnsi="Times New Roman" w:cs="Times New Roman"/>
          <w:sz w:val="28"/>
          <w:szCs w:val="28"/>
          <w:lang w:val="uk-UA"/>
        </w:rPr>
        <w:t xml:space="preserve"> </w:t>
      </w:r>
      <w:r w:rsidR="0075636A" w:rsidRPr="007A4B59">
        <w:rPr>
          <w:rFonts w:ascii="Times New Roman" w:eastAsia="SimSun" w:hAnsi="Times New Roman" w:cs="Times New Roman"/>
          <w:sz w:val="28"/>
          <w:szCs w:val="28"/>
        </w:rPr>
        <w:t xml:space="preserve">Пробиотики на основе живых культур микроорганизмов / </w:t>
      </w:r>
      <w:r w:rsidR="0075636A" w:rsidRPr="009B22D7">
        <w:rPr>
          <w:rFonts w:ascii="Times New Roman" w:eastAsia="SimSun" w:hAnsi="Times New Roman" w:cs="Times New Roman"/>
          <w:i/>
          <w:sz w:val="28"/>
          <w:szCs w:val="28"/>
        </w:rPr>
        <w:t xml:space="preserve">Микробиол. </w:t>
      </w:r>
      <w:r w:rsidRPr="009B22D7">
        <w:rPr>
          <w:rFonts w:ascii="Times New Roman" w:eastAsia="SimSun" w:hAnsi="Times New Roman" w:cs="Times New Roman"/>
          <w:i/>
          <w:sz w:val="28"/>
          <w:szCs w:val="28"/>
        </w:rPr>
        <w:t>ж</w:t>
      </w:r>
      <w:r w:rsidR="0075636A" w:rsidRPr="009B22D7">
        <w:rPr>
          <w:rFonts w:ascii="Times New Roman" w:eastAsia="SimSun" w:hAnsi="Times New Roman" w:cs="Times New Roman"/>
          <w:i/>
          <w:sz w:val="28"/>
          <w:szCs w:val="28"/>
        </w:rPr>
        <w:t>ур</w:t>
      </w:r>
      <w:r w:rsidR="0075636A" w:rsidRPr="004A70D7">
        <w:rPr>
          <w:rFonts w:ascii="Times New Roman" w:eastAsia="SimSun" w:hAnsi="Times New Roman" w:cs="Times New Roman"/>
          <w:i/>
          <w:sz w:val="28"/>
          <w:szCs w:val="28"/>
        </w:rPr>
        <w:t>н</w:t>
      </w:r>
      <w:r w:rsidRPr="004A70D7">
        <w:rPr>
          <w:rFonts w:ascii="Times New Roman" w:eastAsia="SimSun" w:hAnsi="Times New Roman" w:cs="Times New Roman"/>
          <w:i/>
          <w:sz w:val="28"/>
          <w:szCs w:val="28"/>
        </w:rPr>
        <w:t>ал</w:t>
      </w:r>
      <w:r w:rsidR="004A70D7">
        <w:rPr>
          <w:rFonts w:ascii="Times New Roman" w:eastAsia="SimSun" w:hAnsi="Times New Roman" w:cs="Times New Roman"/>
          <w:i/>
          <w:sz w:val="28"/>
          <w:szCs w:val="28"/>
          <w:lang w:val="uk-UA"/>
        </w:rPr>
        <w:t>.</w:t>
      </w:r>
      <w:r>
        <w:rPr>
          <w:rFonts w:ascii="Times New Roman" w:eastAsia="SimSun" w:hAnsi="Times New Roman" w:cs="Times New Roman"/>
          <w:sz w:val="28"/>
          <w:szCs w:val="28"/>
        </w:rPr>
        <w:t xml:space="preserve"> 2002. Т. 64, №4.</w:t>
      </w:r>
      <w:r w:rsidR="0075636A" w:rsidRPr="007A4B59">
        <w:rPr>
          <w:rFonts w:ascii="Times New Roman" w:eastAsia="SimSun" w:hAnsi="Times New Roman" w:cs="Times New Roman"/>
          <w:sz w:val="28"/>
          <w:szCs w:val="28"/>
        </w:rPr>
        <w:t xml:space="preserve"> С. 62-81.</w:t>
      </w:r>
    </w:p>
    <w:p w:rsidR="00287CB3" w:rsidRPr="007A4B59" w:rsidRDefault="00287CB3" w:rsidP="0080528A">
      <w:pPr>
        <w:pStyle w:val="a4"/>
        <w:numPr>
          <w:ilvl w:val="0"/>
          <w:numId w:val="36"/>
        </w:numPr>
        <w:tabs>
          <w:tab w:val="left" w:pos="289"/>
        </w:tabs>
        <w:spacing w:after="0" w:line="360" w:lineRule="auto"/>
        <w:ind w:left="0" w:right="40" w:firstLine="0"/>
        <w:jc w:val="both"/>
        <w:rPr>
          <w:rFonts w:ascii="Times New Roman" w:eastAsia="Times New Roman" w:hAnsi="Times New Roman" w:cs="Times New Roman"/>
          <w:sz w:val="28"/>
          <w:szCs w:val="28"/>
          <w:lang w:eastAsia="ru-RU"/>
        </w:rPr>
      </w:pPr>
      <w:r w:rsidRPr="007A4B59">
        <w:rPr>
          <w:rFonts w:ascii="Times New Roman" w:eastAsia="Times New Roman" w:hAnsi="Times New Roman" w:cs="Times New Roman"/>
          <w:sz w:val="28"/>
          <w:szCs w:val="28"/>
          <w:lang w:eastAsia="ru-RU"/>
        </w:rPr>
        <w:t>Технологія продуктів харчування функціонального призначення: монографія [Текст] / М.І. Пересічний, М.Ф. Кравченко, Д.В. Федорова та і</w:t>
      </w:r>
      <w:r w:rsidR="009B22D7">
        <w:rPr>
          <w:rFonts w:ascii="Times New Roman" w:eastAsia="Times New Roman" w:hAnsi="Times New Roman" w:cs="Times New Roman"/>
          <w:sz w:val="28"/>
          <w:szCs w:val="28"/>
          <w:lang w:eastAsia="ru-RU"/>
        </w:rPr>
        <w:t xml:space="preserve">н. / За ред. М.І. Пересічного </w:t>
      </w:r>
      <w:r w:rsidRPr="007A4B59">
        <w:rPr>
          <w:rFonts w:ascii="Times New Roman" w:eastAsia="Times New Roman" w:hAnsi="Times New Roman" w:cs="Times New Roman"/>
          <w:sz w:val="28"/>
          <w:szCs w:val="28"/>
          <w:lang w:eastAsia="ru-RU"/>
        </w:rPr>
        <w:t>К.: Київ</w:t>
      </w:r>
      <w:r w:rsidR="009B22D7">
        <w:rPr>
          <w:rFonts w:ascii="Times New Roman" w:eastAsia="Times New Roman" w:hAnsi="Times New Roman" w:cs="Times New Roman"/>
          <w:sz w:val="28"/>
          <w:szCs w:val="28"/>
          <w:lang w:eastAsia="ru-RU"/>
        </w:rPr>
        <w:t>. нац. торг. екон. ун-т, 2008.</w:t>
      </w:r>
      <w:r w:rsidRPr="007A4B59">
        <w:rPr>
          <w:rFonts w:ascii="Times New Roman" w:eastAsia="Times New Roman" w:hAnsi="Times New Roman" w:cs="Times New Roman"/>
          <w:sz w:val="28"/>
          <w:szCs w:val="28"/>
          <w:lang w:eastAsia="ru-RU"/>
        </w:rPr>
        <w:t xml:space="preserve"> 718 с.</w:t>
      </w:r>
    </w:p>
    <w:p w:rsidR="00287CB3" w:rsidRPr="007A4B59" w:rsidRDefault="00287CB3"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sidRPr="007A4B59">
        <w:rPr>
          <w:rFonts w:ascii="Times New Roman" w:hAnsi="Times New Roman" w:cs="Times New Roman"/>
          <w:sz w:val="28"/>
          <w:szCs w:val="28"/>
          <w:lang w:val="uk-UA"/>
        </w:rPr>
        <w:t>Тищенко Є.В., Рудавська Г.Б., Орлов М.П. Товарознавство продовольчих товарів /</w:t>
      </w:r>
      <w:r w:rsidR="009B22D7">
        <w:rPr>
          <w:rFonts w:ascii="Times New Roman" w:hAnsi="Times New Roman" w:cs="Times New Roman"/>
          <w:sz w:val="28"/>
          <w:szCs w:val="28"/>
          <w:lang w:val="uk-UA"/>
        </w:rPr>
        <w:t xml:space="preserve"> Київ. держ. торг.-екон. ун-т,  2000. </w:t>
      </w:r>
      <w:r w:rsidRPr="007A4B59">
        <w:rPr>
          <w:rFonts w:ascii="Times New Roman" w:hAnsi="Times New Roman" w:cs="Times New Roman"/>
          <w:sz w:val="28"/>
          <w:szCs w:val="28"/>
          <w:lang w:val="uk-UA"/>
        </w:rPr>
        <w:t>411 с.</w:t>
      </w:r>
    </w:p>
    <w:p w:rsidR="00E5258E" w:rsidRPr="007A4B59" w:rsidRDefault="00E5258E"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Тутельян В.А. Микронутриенты в питание здорового и</w:t>
      </w:r>
      <w:r w:rsidR="009B22D7">
        <w:rPr>
          <w:rFonts w:ascii="Times New Roman" w:hAnsi="Times New Roman" w:cs="Times New Roman"/>
          <w:sz w:val="28"/>
          <w:szCs w:val="28"/>
        </w:rPr>
        <w:t xml:space="preserve"> больного человека. Справочник</w:t>
      </w:r>
      <w:r w:rsidRPr="007A4B59">
        <w:rPr>
          <w:rFonts w:ascii="Times New Roman" w:hAnsi="Times New Roman" w:cs="Times New Roman"/>
          <w:sz w:val="28"/>
          <w:szCs w:val="28"/>
        </w:rPr>
        <w:t>. М.: «Колос», 2002. С. 5–15.</w:t>
      </w:r>
    </w:p>
    <w:p w:rsidR="0075636A" w:rsidRPr="007A4B59" w:rsidRDefault="0075636A" w:rsidP="0080528A">
      <w:pPr>
        <w:pStyle w:val="a4"/>
        <w:numPr>
          <w:ilvl w:val="0"/>
          <w:numId w:val="36"/>
        </w:numPr>
        <w:tabs>
          <w:tab w:val="left" w:pos="142"/>
          <w:tab w:val="left" w:pos="567"/>
        </w:tabs>
        <w:spacing w:after="0" w:line="360" w:lineRule="auto"/>
        <w:ind w:left="0" w:firstLine="0"/>
        <w:jc w:val="both"/>
        <w:textAlignment w:val="baseline"/>
        <w:rPr>
          <w:rFonts w:ascii="Times New Roman" w:eastAsia="Times New Roman" w:hAnsi="Times New Roman" w:cs="Times New Roman"/>
          <w:color w:val="000000"/>
          <w:sz w:val="28"/>
          <w:szCs w:val="28"/>
          <w:lang w:eastAsia="ru-RU"/>
        </w:rPr>
      </w:pPr>
      <w:r w:rsidRPr="007A4B59">
        <w:rPr>
          <w:rFonts w:ascii="Times New Roman" w:eastAsia="Times New Roman" w:hAnsi="Times New Roman" w:cs="Times New Roman"/>
          <w:color w:val="000000"/>
          <w:sz w:val="28"/>
          <w:szCs w:val="28"/>
          <w:lang w:eastAsia="ru-RU"/>
        </w:rPr>
        <w:t>Тюрікова І.С. Системи менеджменту для харчових виробництв України в перехідний період</w:t>
      </w:r>
      <w:r w:rsidR="009B22D7">
        <w:rPr>
          <w:rFonts w:ascii="Times New Roman" w:eastAsia="Times New Roman" w:hAnsi="Times New Roman" w:cs="Times New Roman"/>
          <w:color w:val="000000"/>
          <w:sz w:val="28"/>
          <w:szCs w:val="28"/>
          <w:lang w:eastAsia="ru-RU"/>
        </w:rPr>
        <w:t xml:space="preserve"> приєднання до СОТ: Монографія. Полтава: РВВ ПУСКУ, 2009. </w:t>
      </w:r>
      <w:r w:rsidRPr="007A4B59">
        <w:rPr>
          <w:rFonts w:ascii="Times New Roman" w:eastAsia="Times New Roman" w:hAnsi="Times New Roman" w:cs="Times New Roman"/>
          <w:color w:val="000000"/>
          <w:sz w:val="28"/>
          <w:szCs w:val="28"/>
          <w:lang w:eastAsia="ru-RU"/>
        </w:rPr>
        <w:t>237 с.</w:t>
      </w:r>
    </w:p>
    <w:p w:rsidR="00287CB3" w:rsidRPr="007A4B59" w:rsidRDefault="00287CB3"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Химический состав пищевых продуктов: Справочное пособ</w:t>
      </w:r>
      <w:r w:rsidR="009B22D7">
        <w:rPr>
          <w:rFonts w:ascii="Times New Roman" w:hAnsi="Times New Roman" w:cs="Times New Roman"/>
          <w:sz w:val="28"/>
          <w:szCs w:val="28"/>
        </w:rPr>
        <w:t>ие /А.А. Покровский.</w:t>
      </w:r>
      <w:r w:rsidRPr="007A4B59">
        <w:rPr>
          <w:rFonts w:ascii="Times New Roman" w:hAnsi="Times New Roman" w:cs="Times New Roman"/>
          <w:sz w:val="28"/>
          <w:szCs w:val="28"/>
        </w:rPr>
        <w:t xml:space="preserve"> М.:</w:t>
      </w:r>
      <w:r w:rsidR="009B22D7">
        <w:rPr>
          <w:rFonts w:ascii="Times New Roman" w:hAnsi="Times New Roman" w:cs="Times New Roman"/>
          <w:sz w:val="28"/>
          <w:szCs w:val="28"/>
        </w:rPr>
        <w:t xml:space="preserve"> Пищевая промышленность, 1977.</w:t>
      </w:r>
      <w:r w:rsidRPr="007A4B59">
        <w:rPr>
          <w:rFonts w:ascii="Times New Roman" w:hAnsi="Times New Roman" w:cs="Times New Roman"/>
          <w:sz w:val="28"/>
          <w:szCs w:val="28"/>
        </w:rPr>
        <w:t xml:space="preserve"> С. 230.</w:t>
      </w:r>
    </w:p>
    <w:p w:rsidR="00287CB3" w:rsidRPr="007A4B59" w:rsidRDefault="00287CB3" w:rsidP="0080528A">
      <w:pPr>
        <w:pStyle w:val="a4"/>
        <w:numPr>
          <w:ilvl w:val="0"/>
          <w:numId w:val="36"/>
        </w:numPr>
        <w:spacing w:after="0" w:line="360" w:lineRule="auto"/>
        <w:ind w:left="0" w:firstLine="0"/>
        <w:jc w:val="both"/>
        <w:rPr>
          <w:rFonts w:ascii="Times New Roman" w:hAnsi="Times New Roman" w:cs="Times New Roman"/>
          <w:sz w:val="28"/>
          <w:szCs w:val="28"/>
        </w:rPr>
      </w:pPr>
      <w:r w:rsidRPr="007A4B59">
        <w:rPr>
          <w:rFonts w:ascii="Times New Roman" w:hAnsi="Times New Roman" w:cs="Times New Roman"/>
          <w:sz w:val="28"/>
          <w:szCs w:val="28"/>
        </w:rPr>
        <w:t>Химический состав пищевых продуктов : Справочное пособие / М. Ф. Нестерин, И. М. Скурихин. М.: Пищевая промышленность, 1989.  С. 250.</w:t>
      </w:r>
    </w:p>
    <w:p w:rsidR="00600AB2" w:rsidRPr="00600AB2" w:rsidRDefault="00600AB2" w:rsidP="0080528A">
      <w:pPr>
        <w:pStyle w:val="a4"/>
        <w:numPr>
          <w:ilvl w:val="0"/>
          <w:numId w:val="36"/>
        </w:numPr>
        <w:spacing w:after="0" w:line="360" w:lineRule="auto"/>
        <w:ind w:left="0" w:firstLine="0"/>
        <w:jc w:val="both"/>
        <w:rPr>
          <w:rFonts w:ascii="Times New Roman" w:hAnsi="Times New Roman" w:cs="Times New Roman"/>
          <w:sz w:val="28"/>
          <w:szCs w:val="28"/>
        </w:rPr>
      </w:pPr>
      <w:r w:rsidRPr="00600AB2">
        <w:rPr>
          <w:rFonts w:ascii="Times New Roman" w:hAnsi="Times New Roman" w:cs="Times New Roman"/>
          <w:sz w:val="28"/>
          <w:szCs w:val="28"/>
        </w:rPr>
        <w:lastRenderedPageBreak/>
        <w:t xml:space="preserve">Химический состав арахиса. </w:t>
      </w:r>
      <w:r w:rsidRPr="00600AB2">
        <w:rPr>
          <w:rFonts w:ascii="Times New Roman" w:hAnsi="Times New Roman" w:cs="Times New Roman"/>
          <w:sz w:val="28"/>
          <w:szCs w:val="28"/>
          <w:lang w:val="en-US"/>
        </w:rPr>
        <w:t>URL</w:t>
      </w:r>
      <w:r w:rsidRPr="00600AB2">
        <w:rPr>
          <w:rFonts w:ascii="Times New Roman" w:hAnsi="Times New Roman" w:cs="Times New Roman"/>
          <w:sz w:val="28"/>
          <w:szCs w:val="28"/>
          <w:lang w:val="uk-UA"/>
        </w:rPr>
        <w:t xml:space="preserve">: </w:t>
      </w:r>
      <w:r w:rsidR="00E5258E" w:rsidRPr="00600AB2">
        <w:rPr>
          <w:rFonts w:ascii="Times New Roman" w:hAnsi="Times New Roman" w:cs="Times New Roman"/>
          <w:sz w:val="28"/>
          <w:szCs w:val="28"/>
          <w:lang w:val="en-US"/>
        </w:rPr>
        <w:t>usefulmeal</w:t>
      </w:r>
      <w:r w:rsidR="00E5258E" w:rsidRPr="00600AB2">
        <w:rPr>
          <w:rFonts w:ascii="Times New Roman" w:hAnsi="Times New Roman" w:cs="Times New Roman"/>
          <w:sz w:val="28"/>
          <w:szCs w:val="28"/>
        </w:rPr>
        <w:t>.</w:t>
      </w:r>
      <w:r w:rsidR="00E5258E" w:rsidRPr="00600AB2">
        <w:rPr>
          <w:rFonts w:ascii="Times New Roman" w:hAnsi="Times New Roman" w:cs="Times New Roman"/>
          <w:sz w:val="28"/>
          <w:szCs w:val="28"/>
          <w:lang w:val="en-US"/>
        </w:rPr>
        <w:t>narod</w:t>
      </w:r>
      <w:r w:rsidR="00E5258E" w:rsidRPr="00600AB2">
        <w:rPr>
          <w:rFonts w:ascii="Times New Roman" w:hAnsi="Times New Roman" w:cs="Times New Roman"/>
          <w:sz w:val="28"/>
          <w:szCs w:val="28"/>
        </w:rPr>
        <w:t>.</w:t>
      </w:r>
      <w:r w:rsidR="00E5258E" w:rsidRPr="00600AB2">
        <w:rPr>
          <w:rFonts w:ascii="Times New Roman" w:hAnsi="Times New Roman" w:cs="Times New Roman"/>
          <w:sz w:val="28"/>
          <w:szCs w:val="28"/>
          <w:lang w:val="en-US"/>
        </w:rPr>
        <w:t>ru</w:t>
      </w:r>
      <w:r w:rsidR="00E5258E" w:rsidRPr="00600AB2">
        <w:rPr>
          <w:rFonts w:ascii="Times New Roman" w:hAnsi="Times New Roman" w:cs="Times New Roman"/>
          <w:sz w:val="28"/>
          <w:szCs w:val="28"/>
        </w:rPr>
        <w:t>/</w:t>
      </w:r>
      <w:r w:rsidR="00E5258E" w:rsidRPr="00600AB2">
        <w:rPr>
          <w:rFonts w:ascii="Times New Roman" w:hAnsi="Times New Roman" w:cs="Times New Roman"/>
          <w:sz w:val="28"/>
          <w:szCs w:val="28"/>
          <w:lang w:val="en-US"/>
        </w:rPr>
        <w:t>peanuts</w:t>
      </w:r>
      <w:r w:rsidR="00E5258E" w:rsidRPr="00600AB2">
        <w:rPr>
          <w:rFonts w:ascii="Times New Roman" w:hAnsi="Times New Roman" w:cs="Times New Roman"/>
          <w:sz w:val="28"/>
          <w:szCs w:val="28"/>
        </w:rPr>
        <w:t>.</w:t>
      </w:r>
      <w:r w:rsidR="00E5258E" w:rsidRPr="00600AB2">
        <w:rPr>
          <w:rFonts w:ascii="Times New Roman" w:hAnsi="Times New Roman" w:cs="Times New Roman"/>
          <w:sz w:val="28"/>
          <w:szCs w:val="28"/>
          <w:lang w:val="en-US"/>
        </w:rPr>
        <w:t>html</w:t>
      </w:r>
      <w:r w:rsidR="00E5258E" w:rsidRPr="00600AB2">
        <w:rPr>
          <w:rFonts w:ascii="Times New Roman" w:hAnsi="Times New Roman" w:cs="Times New Roman"/>
          <w:sz w:val="28"/>
          <w:szCs w:val="28"/>
        </w:rPr>
        <w:t>.</w:t>
      </w:r>
      <w:r w:rsidRPr="00600AB2">
        <w:t xml:space="preserve"> </w:t>
      </w:r>
      <w:r w:rsidRPr="00600AB2">
        <w:rPr>
          <w:rFonts w:ascii="Times New Roman" w:hAnsi="Times New Roman" w:cs="Times New Roman"/>
          <w:sz w:val="28"/>
          <w:szCs w:val="28"/>
        </w:rPr>
        <w:t>(дата звернення 24.11. 2019).</w:t>
      </w:r>
    </w:p>
    <w:p w:rsidR="0075636A" w:rsidRPr="007A4B59" w:rsidRDefault="0075636A" w:rsidP="0080528A">
      <w:pPr>
        <w:pStyle w:val="a4"/>
        <w:numPr>
          <w:ilvl w:val="0"/>
          <w:numId w:val="36"/>
        </w:numPr>
        <w:tabs>
          <w:tab w:val="left" w:pos="567"/>
        </w:tabs>
        <w:suppressAutoHyphens/>
        <w:spacing w:after="0" w:line="360" w:lineRule="auto"/>
        <w:ind w:left="0" w:firstLine="0"/>
        <w:jc w:val="both"/>
        <w:rPr>
          <w:rFonts w:ascii="Times New Roman" w:eastAsia="Times New Roman" w:hAnsi="Times New Roman" w:cs="Times New Roman"/>
          <w:spacing w:val="-6"/>
          <w:sz w:val="28"/>
          <w:szCs w:val="28"/>
          <w:lang w:val="uk-UA" w:eastAsia="ar-SA"/>
        </w:rPr>
      </w:pPr>
      <w:r w:rsidRPr="007A4B59">
        <w:rPr>
          <w:rFonts w:ascii="Times New Roman" w:eastAsia="Times New Roman" w:hAnsi="Times New Roman" w:cs="Times New Roman"/>
          <w:spacing w:val="-6"/>
          <w:sz w:val="28"/>
          <w:szCs w:val="28"/>
          <w:lang w:val="uk-UA" w:eastAsia="ar-SA"/>
        </w:rPr>
        <w:t>Хомич Г. П., Ткач Н. І. Використання дикорослої сировини для забезпечення харчових продуктів БАР. Полтава : ПУСКУ, 2009. 159 с.</w:t>
      </w:r>
    </w:p>
    <w:p w:rsidR="00B006DC" w:rsidRPr="009B22D7" w:rsidRDefault="009B22D7" w:rsidP="0080528A">
      <w:pPr>
        <w:pStyle w:val="a4"/>
        <w:numPr>
          <w:ilvl w:val="0"/>
          <w:numId w:val="36"/>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Чагаровський О. П</w:t>
      </w:r>
      <w:r w:rsidRPr="009B22D7">
        <w:rPr>
          <w:rFonts w:ascii="Times New Roman" w:hAnsi="Times New Roman" w:cs="Times New Roman"/>
          <w:sz w:val="28"/>
          <w:szCs w:val="28"/>
          <w:lang w:val="uk-UA"/>
        </w:rPr>
        <w:t>.</w:t>
      </w:r>
      <w:r>
        <w:rPr>
          <w:rFonts w:ascii="Times New Roman" w:hAnsi="Times New Roman" w:cs="Times New Roman"/>
          <w:sz w:val="28"/>
          <w:szCs w:val="28"/>
          <w:lang w:val="uk-UA"/>
        </w:rPr>
        <w:t>, Дідух Н. А.</w:t>
      </w:r>
      <w:r w:rsidR="00B006DC" w:rsidRPr="007A4B59">
        <w:rPr>
          <w:rFonts w:ascii="Times New Roman" w:hAnsi="Times New Roman" w:cs="Times New Roman"/>
          <w:sz w:val="28"/>
          <w:szCs w:val="28"/>
          <w:lang w:val="uk-UA"/>
        </w:rPr>
        <w:t xml:space="preserve"> Нові молочні продукти функціонального призначення – крок до здорового харчування</w:t>
      </w:r>
      <w:r>
        <w:rPr>
          <w:rFonts w:ascii="Times New Roman" w:hAnsi="Times New Roman" w:cs="Times New Roman"/>
          <w:sz w:val="28"/>
          <w:szCs w:val="28"/>
          <w:lang w:val="uk-UA"/>
        </w:rPr>
        <w:t xml:space="preserve"> </w:t>
      </w:r>
      <w:r w:rsidR="00B006DC" w:rsidRPr="007A4B59">
        <w:rPr>
          <w:rFonts w:ascii="Times New Roman" w:hAnsi="Times New Roman" w:cs="Times New Roman"/>
          <w:sz w:val="28"/>
          <w:szCs w:val="28"/>
          <w:lang w:val="uk-UA"/>
        </w:rPr>
        <w:t xml:space="preserve">/ </w:t>
      </w:r>
      <w:r w:rsidRPr="009B22D7">
        <w:rPr>
          <w:rFonts w:ascii="Times New Roman" w:hAnsi="Times New Roman" w:cs="Times New Roman"/>
          <w:i/>
          <w:sz w:val="28"/>
          <w:szCs w:val="28"/>
          <w:lang w:val="uk-UA"/>
        </w:rPr>
        <w:t>Молочное дело</w:t>
      </w:r>
      <w:r w:rsidRPr="009B22D7">
        <w:rPr>
          <w:rFonts w:ascii="Times New Roman" w:hAnsi="Times New Roman" w:cs="Times New Roman"/>
          <w:sz w:val="28"/>
          <w:szCs w:val="28"/>
          <w:lang w:val="uk-UA"/>
        </w:rPr>
        <w:t xml:space="preserve">  2009. №4-5. </w:t>
      </w:r>
      <w:r w:rsidR="00B006DC" w:rsidRPr="009B22D7">
        <w:rPr>
          <w:rFonts w:ascii="Times New Roman" w:hAnsi="Times New Roman" w:cs="Times New Roman"/>
          <w:sz w:val="28"/>
          <w:szCs w:val="28"/>
          <w:lang w:val="uk-UA"/>
        </w:rPr>
        <w:t>С. 21-22</w:t>
      </w:r>
      <w:r w:rsidR="004A70D7">
        <w:rPr>
          <w:rFonts w:ascii="Times New Roman" w:hAnsi="Times New Roman" w:cs="Times New Roman"/>
          <w:sz w:val="28"/>
          <w:szCs w:val="28"/>
          <w:lang w:val="uk-UA"/>
        </w:rPr>
        <w:t>.</w:t>
      </w:r>
    </w:p>
    <w:p w:rsidR="0075636A" w:rsidRPr="007A4B59" w:rsidRDefault="0075636A" w:rsidP="0080528A">
      <w:pPr>
        <w:pStyle w:val="a4"/>
        <w:numPr>
          <w:ilvl w:val="0"/>
          <w:numId w:val="36"/>
        </w:numPr>
        <w:tabs>
          <w:tab w:val="left" w:pos="142"/>
          <w:tab w:val="left" w:pos="567"/>
        </w:tabs>
        <w:spacing w:after="0" w:line="360" w:lineRule="auto"/>
        <w:ind w:left="0" w:firstLine="0"/>
        <w:jc w:val="both"/>
        <w:rPr>
          <w:rFonts w:ascii="Times New Roman" w:eastAsia="Times New Roman" w:hAnsi="Times New Roman" w:cs="Times New Roman"/>
          <w:color w:val="000000"/>
          <w:sz w:val="28"/>
          <w:szCs w:val="28"/>
          <w:lang w:eastAsia="uk-UA"/>
        </w:rPr>
      </w:pPr>
      <w:r w:rsidRPr="007A4B59">
        <w:rPr>
          <w:rFonts w:ascii="Times New Roman" w:eastAsia="Times New Roman" w:hAnsi="Times New Roman" w:cs="Times New Roman"/>
          <w:color w:val="000000"/>
          <w:sz w:val="28"/>
          <w:szCs w:val="28"/>
          <w:lang w:eastAsia="uk-UA"/>
        </w:rPr>
        <w:t xml:space="preserve">Шапиро Д.К., Манциводо Н.И., Михайловская В.А. Дикорастущие </w:t>
      </w:r>
      <w:r w:rsidR="009B22D7">
        <w:rPr>
          <w:rFonts w:ascii="Times New Roman" w:eastAsia="Times New Roman" w:hAnsi="Times New Roman" w:cs="Times New Roman"/>
          <w:color w:val="000000"/>
          <w:sz w:val="28"/>
          <w:szCs w:val="28"/>
          <w:lang w:eastAsia="uk-UA"/>
        </w:rPr>
        <w:t>плоды и ягоды. Минск: Ураджай.</w:t>
      </w:r>
      <w:r w:rsidRPr="007A4B59">
        <w:rPr>
          <w:rFonts w:ascii="Times New Roman" w:eastAsia="Times New Roman" w:hAnsi="Times New Roman" w:cs="Times New Roman"/>
          <w:color w:val="000000"/>
          <w:sz w:val="28"/>
          <w:szCs w:val="28"/>
          <w:lang w:eastAsia="uk-UA"/>
        </w:rPr>
        <w:t xml:space="preserve"> 1999. 128 с.</w:t>
      </w:r>
    </w:p>
    <w:p w:rsidR="00C7130A" w:rsidRPr="007A4B59" w:rsidRDefault="00C7130A" w:rsidP="0080528A">
      <w:pPr>
        <w:pStyle w:val="a4"/>
        <w:numPr>
          <w:ilvl w:val="0"/>
          <w:numId w:val="36"/>
        </w:numPr>
        <w:shd w:val="clear" w:color="auto" w:fill="FFFFFF"/>
        <w:tabs>
          <w:tab w:val="left" w:pos="142"/>
          <w:tab w:val="left" w:pos="567"/>
        </w:tabs>
        <w:suppressAutoHyphens/>
        <w:spacing w:after="0" w:line="360" w:lineRule="auto"/>
        <w:ind w:left="0" w:firstLine="0"/>
        <w:jc w:val="both"/>
        <w:textAlignment w:val="baseline"/>
        <w:rPr>
          <w:rFonts w:ascii="Times New Roman" w:eastAsia="Times New Roman" w:hAnsi="Times New Roman" w:cs="Times New Roman"/>
          <w:sz w:val="28"/>
          <w:szCs w:val="28"/>
          <w:lang w:eastAsia="ar-SA"/>
        </w:rPr>
      </w:pPr>
      <w:r w:rsidRPr="007A4B59">
        <w:rPr>
          <w:rFonts w:ascii="Times New Roman" w:eastAsia="Times New Roman" w:hAnsi="Times New Roman" w:cs="Times New Roman"/>
          <w:sz w:val="28"/>
          <w:szCs w:val="28"/>
          <w:bdr w:val="none" w:sz="0" w:space="0" w:color="auto" w:frame="1"/>
          <w:lang w:eastAsia="ar-SA"/>
        </w:rPr>
        <w:t>Шевченко В.В. Товароведение и экспертиза потребительских товаров: учебник.  М.: ИНФРА-М, 2001. 544 с.</w:t>
      </w:r>
    </w:p>
    <w:p w:rsidR="00287CB3" w:rsidRPr="007A4B59" w:rsidRDefault="00287CB3" w:rsidP="0080528A">
      <w:pPr>
        <w:pStyle w:val="a4"/>
        <w:numPr>
          <w:ilvl w:val="0"/>
          <w:numId w:val="36"/>
        </w:numPr>
        <w:tabs>
          <w:tab w:val="left" w:pos="285"/>
        </w:tabs>
        <w:spacing w:after="0" w:line="360" w:lineRule="auto"/>
        <w:ind w:left="0" w:firstLine="0"/>
        <w:jc w:val="both"/>
        <w:rPr>
          <w:rFonts w:ascii="Times New Roman" w:eastAsia="Times New Roman" w:hAnsi="Times New Roman" w:cs="Times New Roman"/>
          <w:sz w:val="28"/>
          <w:szCs w:val="28"/>
          <w:lang w:eastAsia="ru-RU"/>
        </w:rPr>
      </w:pPr>
      <w:r w:rsidRPr="007A4B59">
        <w:rPr>
          <w:rFonts w:ascii="Times New Roman" w:eastAsia="Times New Roman" w:hAnsi="Times New Roman" w:cs="Times New Roman"/>
          <w:sz w:val="28"/>
          <w:szCs w:val="28"/>
          <w:lang w:eastAsia="ru-RU"/>
        </w:rPr>
        <w:t>Шендеров, Б.А. Медицинская микробиология и функциональнаое питание / Пробио</w:t>
      </w:r>
      <w:r w:rsidR="004A70D7">
        <w:rPr>
          <w:rFonts w:ascii="Times New Roman" w:eastAsia="Times New Roman" w:hAnsi="Times New Roman" w:cs="Times New Roman"/>
          <w:sz w:val="28"/>
          <w:szCs w:val="28"/>
          <w:lang w:eastAsia="ru-RU"/>
        </w:rPr>
        <w:t xml:space="preserve">тики и функциональное питание.  М.: Из-во Грант, 2001. </w:t>
      </w:r>
      <w:r w:rsidRPr="007A4B59">
        <w:rPr>
          <w:rFonts w:ascii="Times New Roman" w:eastAsia="Times New Roman" w:hAnsi="Times New Roman" w:cs="Times New Roman"/>
          <w:sz w:val="28"/>
          <w:szCs w:val="28"/>
          <w:lang w:eastAsia="ru-RU"/>
        </w:rPr>
        <w:t>286 с.</w:t>
      </w:r>
    </w:p>
    <w:p w:rsidR="00C7130A" w:rsidRPr="00AF78FB" w:rsidRDefault="00C7130A" w:rsidP="0080528A">
      <w:pPr>
        <w:pStyle w:val="a4"/>
        <w:numPr>
          <w:ilvl w:val="0"/>
          <w:numId w:val="36"/>
        </w:numPr>
        <w:tabs>
          <w:tab w:val="left" w:pos="567"/>
        </w:tabs>
        <w:spacing w:after="0" w:line="360" w:lineRule="auto"/>
        <w:ind w:left="0" w:firstLine="0"/>
        <w:jc w:val="both"/>
        <w:rPr>
          <w:rFonts w:ascii="Times New Roman" w:eastAsia="Times New Roman" w:hAnsi="Times New Roman" w:cs="Times New Roman"/>
          <w:sz w:val="28"/>
          <w:szCs w:val="28"/>
          <w:shd w:val="clear" w:color="auto" w:fill="FFFFFF"/>
          <w:lang w:val="uk-UA" w:eastAsia="uk-UA"/>
        </w:rPr>
      </w:pPr>
      <w:r w:rsidRPr="007A4B59">
        <w:rPr>
          <w:rFonts w:ascii="Times New Roman" w:eastAsia="Times New Roman" w:hAnsi="Times New Roman" w:cs="Times New Roman"/>
          <w:sz w:val="28"/>
          <w:szCs w:val="28"/>
          <w:lang w:val="uk-UA" w:eastAsia="uk-UA"/>
        </w:rPr>
        <w:t xml:space="preserve">Яковлева Т.П., Филимонова Е.Ю. Пищевая и биологическая ценность плодов обліпихи. </w:t>
      </w:r>
      <w:r w:rsidRPr="007A4B59">
        <w:rPr>
          <w:rFonts w:ascii="Times New Roman" w:eastAsia="Times New Roman" w:hAnsi="Times New Roman" w:cs="Times New Roman"/>
          <w:i/>
          <w:sz w:val="28"/>
          <w:szCs w:val="28"/>
          <w:lang w:val="uk-UA" w:eastAsia="uk-UA"/>
        </w:rPr>
        <w:t>Пищевая промышленность</w:t>
      </w:r>
      <w:r w:rsidRPr="007A4B59">
        <w:rPr>
          <w:rFonts w:ascii="Times New Roman" w:eastAsia="Times New Roman" w:hAnsi="Times New Roman" w:cs="Times New Roman"/>
          <w:sz w:val="28"/>
          <w:szCs w:val="28"/>
          <w:lang w:val="uk-UA" w:eastAsia="uk-UA"/>
        </w:rPr>
        <w:t>. 2011. № 2. С. 11-13.</w:t>
      </w:r>
    </w:p>
    <w:p w:rsidR="00E9758E" w:rsidRPr="007A4B59" w:rsidRDefault="00E9758E" w:rsidP="0080528A">
      <w:pPr>
        <w:pStyle w:val="a4"/>
        <w:numPr>
          <w:ilvl w:val="0"/>
          <w:numId w:val="36"/>
        </w:numPr>
        <w:tabs>
          <w:tab w:val="left" w:pos="285"/>
        </w:tabs>
        <w:spacing w:after="0" w:line="360" w:lineRule="auto"/>
        <w:ind w:left="0" w:firstLine="0"/>
        <w:jc w:val="both"/>
        <w:rPr>
          <w:rFonts w:ascii="Times New Roman" w:eastAsia="Times New Roman" w:hAnsi="Times New Roman" w:cs="Times New Roman"/>
          <w:sz w:val="28"/>
          <w:szCs w:val="28"/>
          <w:lang w:val="en-US" w:eastAsia="ru-RU"/>
        </w:rPr>
      </w:pPr>
      <w:r w:rsidRPr="007A4B59">
        <w:rPr>
          <w:rFonts w:ascii="Times New Roman" w:eastAsia="Times New Roman" w:hAnsi="Times New Roman" w:cs="Times New Roman"/>
          <w:sz w:val="28"/>
          <w:szCs w:val="28"/>
          <w:lang w:val="en-US" w:eastAsia="ru-RU"/>
        </w:rPr>
        <w:t>Bagchi, D. Nutraceuticals and functional foods regulations in the United States and around the world [</w:t>
      </w:r>
      <w:r w:rsidRPr="007A4B59">
        <w:rPr>
          <w:rFonts w:ascii="Times New Roman" w:eastAsia="Times New Roman" w:hAnsi="Times New Roman" w:cs="Times New Roman"/>
          <w:sz w:val="28"/>
          <w:szCs w:val="28"/>
          <w:lang w:eastAsia="ru-RU"/>
        </w:rPr>
        <w:t>Те</w:t>
      </w:r>
      <w:r w:rsidR="009B22D7">
        <w:rPr>
          <w:rFonts w:ascii="Times New Roman" w:eastAsia="Times New Roman" w:hAnsi="Times New Roman" w:cs="Times New Roman"/>
          <w:sz w:val="28"/>
          <w:szCs w:val="28"/>
          <w:lang w:val="en-US" w:eastAsia="ru-RU"/>
        </w:rPr>
        <w:t>xt]. USA: Academic Press, 2008.</w:t>
      </w:r>
      <w:r w:rsidRPr="007A4B59">
        <w:rPr>
          <w:rFonts w:ascii="Times New Roman" w:eastAsia="Times New Roman" w:hAnsi="Times New Roman" w:cs="Times New Roman"/>
          <w:sz w:val="28"/>
          <w:szCs w:val="28"/>
          <w:lang w:val="en-US" w:eastAsia="ru-RU"/>
        </w:rPr>
        <w:t xml:space="preserve"> p.</w:t>
      </w:r>
    </w:p>
    <w:p w:rsidR="00E5258E" w:rsidRPr="009B22D7" w:rsidRDefault="00E5258E" w:rsidP="0080528A">
      <w:pPr>
        <w:pStyle w:val="a4"/>
        <w:numPr>
          <w:ilvl w:val="0"/>
          <w:numId w:val="36"/>
        </w:numPr>
        <w:tabs>
          <w:tab w:val="left" w:pos="289"/>
        </w:tabs>
        <w:spacing w:after="0" w:line="360" w:lineRule="auto"/>
        <w:ind w:left="0" w:firstLine="0"/>
        <w:jc w:val="both"/>
        <w:rPr>
          <w:rFonts w:ascii="Times New Roman" w:eastAsia="Times New Roman" w:hAnsi="Times New Roman" w:cs="Times New Roman"/>
          <w:sz w:val="28"/>
          <w:szCs w:val="28"/>
          <w:lang w:val="en-US" w:eastAsia="ru-RU"/>
        </w:rPr>
      </w:pPr>
      <w:r w:rsidRPr="007A4B59">
        <w:rPr>
          <w:rFonts w:ascii="Times New Roman" w:eastAsia="Times New Roman" w:hAnsi="Times New Roman" w:cs="Times New Roman"/>
          <w:sz w:val="28"/>
          <w:szCs w:val="28"/>
          <w:lang w:val="en-US" w:eastAsia="ru-RU"/>
        </w:rPr>
        <w:t>Diplock, A.T. Scientific concepts of functional foods in Europe: consensus document [</w:t>
      </w:r>
      <w:r w:rsidRPr="007A4B59">
        <w:rPr>
          <w:rFonts w:ascii="Times New Roman" w:eastAsia="Times New Roman" w:hAnsi="Times New Roman" w:cs="Times New Roman"/>
          <w:sz w:val="28"/>
          <w:szCs w:val="28"/>
          <w:lang w:eastAsia="ru-RU"/>
        </w:rPr>
        <w:t>Те</w:t>
      </w:r>
      <w:r w:rsidRPr="007A4B59">
        <w:rPr>
          <w:rFonts w:ascii="Times New Roman" w:eastAsia="Times New Roman" w:hAnsi="Times New Roman" w:cs="Times New Roman"/>
          <w:sz w:val="28"/>
          <w:szCs w:val="28"/>
          <w:lang w:val="en-US" w:eastAsia="ru-RU"/>
        </w:rPr>
        <w:t xml:space="preserve">xt] / </w:t>
      </w:r>
      <w:r w:rsidRPr="009B22D7">
        <w:rPr>
          <w:rFonts w:ascii="Times New Roman" w:eastAsia="Times New Roman" w:hAnsi="Times New Roman" w:cs="Times New Roman"/>
          <w:i/>
          <w:sz w:val="28"/>
          <w:szCs w:val="28"/>
          <w:lang w:val="en-US" w:eastAsia="ru-RU"/>
        </w:rPr>
        <w:t>British Journal of Nutrition</w:t>
      </w:r>
      <w:r w:rsidR="009B22D7">
        <w:rPr>
          <w:rFonts w:ascii="Times New Roman" w:eastAsia="Times New Roman" w:hAnsi="Times New Roman" w:cs="Times New Roman"/>
          <w:sz w:val="28"/>
          <w:szCs w:val="28"/>
          <w:lang w:val="en-US" w:eastAsia="ru-RU"/>
        </w:rPr>
        <w:t>.</w:t>
      </w:r>
      <w:r w:rsidRPr="007A4B59">
        <w:rPr>
          <w:rFonts w:ascii="Times New Roman" w:eastAsia="Times New Roman" w:hAnsi="Times New Roman" w:cs="Times New Roman"/>
          <w:sz w:val="28"/>
          <w:szCs w:val="28"/>
          <w:lang w:val="en-US" w:eastAsia="ru-RU"/>
        </w:rPr>
        <w:t xml:space="preserve"> 1999. Vol</w:t>
      </w:r>
      <w:r w:rsidRPr="009B22D7">
        <w:rPr>
          <w:rFonts w:ascii="Times New Roman" w:eastAsia="Times New Roman" w:hAnsi="Times New Roman" w:cs="Times New Roman"/>
          <w:sz w:val="28"/>
          <w:szCs w:val="28"/>
          <w:lang w:val="en-US" w:eastAsia="ru-RU"/>
        </w:rPr>
        <w:t>. 81 (</w:t>
      </w:r>
      <w:r w:rsidRPr="007A4B59">
        <w:rPr>
          <w:rFonts w:ascii="Times New Roman" w:eastAsia="Times New Roman" w:hAnsi="Times New Roman" w:cs="Times New Roman"/>
          <w:sz w:val="28"/>
          <w:szCs w:val="28"/>
          <w:lang w:val="en-US" w:eastAsia="ru-RU"/>
        </w:rPr>
        <w:t>Suppl</w:t>
      </w:r>
      <w:r w:rsidR="009B22D7" w:rsidRPr="009B22D7">
        <w:rPr>
          <w:rFonts w:ascii="Times New Roman" w:eastAsia="Times New Roman" w:hAnsi="Times New Roman" w:cs="Times New Roman"/>
          <w:sz w:val="28"/>
          <w:szCs w:val="28"/>
          <w:lang w:val="en-US" w:eastAsia="ru-RU"/>
        </w:rPr>
        <w:t>).</w:t>
      </w:r>
      <w:r w:rsidRPr="009B22D7">
        <w:rPr>
          <w:rFonts w:ascii="Times New Roman" w:eastAsia="Times New Roman" w:hAnsi="Times New Roman" w:cs="Times New Roman"/>
          <w:sz w:val="28"/>
          <w:szCs w:val="28"/>
          <w:lang w:val="en-US" w:eastAsia="ru-RU"/>
        </w:rPr>
        <w:t xml:space="preserve"> </w:t>
      </w:r>
      <w:r w:rsidRPr="007A4B59">
        <w:rPr>
          <w:rFonts w:ascii="Times New Roman" w:eastAsia="Times New Roman" w:hAnsi="Times New Roman" w:cs="Times New Roman"/>
          <w:sz w:val="28"/>
          <w:szCs w:val="28"/>
          <w:lang w:val="en-US" w:eastAsia="ru-RU"/>
        </w:rPr>
        <w:t>P</w:t>
      </w:r>
      <w:r w:rsidRPr="009B22D7">
        <w:rPr>
          <w:rFonts w:ascii="Times New Roman" w:eastAsia="Times New Roman" w:hAnsi="Times New Roman" w:cs="Times New Roman"/>
          <w:sz w:val="28"/>
          <w:szCs w:val="28"/>
          <w:lang w:val="en-US" w:eastAsia="ru-RU"/>
        </w:rPr>
        <w:t xml:space="preserve">. </w:t>
      </w:r>
      <w:r w:rsidRPr="007A4B59">
        <w:rPr>
          <w:rFonts w:ascii="Times New Roman" w:eastAsia="Times New Roman" w:hAnsi="Times New Roman" w:cs="Times New Roman"/>
          <w:sz w:val="28"/>
          <w:szCs w:val="28"/>
          <w:lang w:val="en-US" w:eastAsia="ru-RU"/>
        </w:rPr>
        <w:t>S</w:t>
      </w:r>
      <w:r w:rsidRPr="009B22D7">
        <w:rPr>
          <w:rFonts w:ascii="Times New Roman" w:eastAsia="Times New Roman" w:hAnsi="Times New Roman" w:cs="Times New Roman"/>
          <w:sz w:val="28"/>
          <w:szCs w:val="28"/>
          <w:lang w:val="en-US" w:eastAsia="ru-RU"/>
        </w:rPr>
        <w:t>1–</w:t>
      </w:r>
      <w:r w:rsidRPr="007A4B59">
        <w:rPr>
          <w:rFonts w:ascii="Times New Roman" w:eastAsia="Times New Roman" w:hAnsi="Times New Roman" w:cs="Times New Roman"/>
          <w:sz w:val="28"/>
          <w:szCs w:val="28"/>
          <w:lang w:val="en-US" w:eastAsia="ru-RU"/>
        </w:rPr>
        <w:t>S</w:t>
      </w:r>
      <w:r w:rsidR="009B22D7">
        <w:rPr>
          <w:rFonts w:ascii="Times New Roman" w:eastAsia="Times New Roman" w:hAnsi="Times New Roman" w:cs="Times New Roman"/>
          <w:sz w:val="28"/>
          <w:szCs w:val="28"/>
          <w:lang w:val="uk-UA" w:eastAsia="ru-RU"/>
        </w:rPr>
        <w:t xml:space="preserve"> </w:t>
      </w:r>
      <w:r w:rsidRPr="009B22D7">
        <w:rPr>
          <w:rFonts w:ascii="Times New Roman" w:eastAsia="Times New Roman" w:hAnsi="Times New Roman" w:cs="Times New Roman"/>
          <w:sz w:val="28"/>
          <w:szCs w:val="28"/>
          <w:lang w:val="en-US" w:eastAsia="ru-RU"/>
        </w:rPr>
        <w:t>27.</w:t>
      </w:r>
    </w:p>
    <w:p w:rsidR="00E5258E" w:rsidRPr="007A4B59" w:rsidRDefault="009B22D7" w:rsidP="0080528A">
      <w:pPr>
        <w:pStyle w:val="a4"/>
        <w:numPr>
          <w:ilvl w:val="0"/>
          <w:numId w:val="36"/>
        </w:numPr>
        <w:tabs>
          <w:tab w:val="left" w:pos="285"/>
        </w:tabs>
        <w:spacing w:after="0" w:line="360" w:lineRule="auto"/>
        <w:ind w:left="0" w:firstLine="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Howlett</w:t>
      </w:r>
      <w:r w:rsidR="00E5258E" w:rsidRPr="007A4B59">
        <w:rPr>
          <w:rFonts w:ascii="Times New Roman" w:eastAsia="Times New Roman" w:hAnsi="Times New Roman" w:cs="Times New Roman"/>
          <w:sz w:val="28"/>
          <w:szCs w:val="28"/>
          <w:lang w:val="en-US" w:eastAsia="ru-RU"/>
        </w:rPr>
        <w:t xml:space="preserve"> J. Functional foods: from science to health and claims: Monograph. [</w:t>
      </w:r>
      <w:r w:rsidR="00E5258E" w:rsidRPr="007A4B59">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val="en-US" w:eastAsia="ru-RU"/>
        </w:rPr>
        <w:t xml:space="preserve">xt] / Jonh Howlett. </w:t>
      </w:r>
      <w:r w:rsidR="00E5258E" w:rsidRPr="007A4B59">
        <w:rPr>
          <w:rFonts w:ascii="Times New Roman" w:eastAsia="Times New Roman" w:hAnsi="Times New Roman" w:cs="Times New Roman"/>
          <w:sz w:val="28"/>
          <w:szCs w:val="28"/>
          <w:lang w:val="en-US" w:eastAsia="ru-RU"/>
        </w:rPr>
        <w:t>Belgium</w:t>
      </w:r>
      <w:r>
        <w:rPr>
          <w:rFonts w:ascii="Times New Roman" w:eastAsia="Times New Roman" w:hAnsi="Times New Roman" w:cs="Times New Roman"/>
          <w:sz w:val="28"/>
          <w:szCs w:val="28"/>
          <w:lang w:val="en-US" w:eastAsia="ru-RU"/>
        </w:rPr>
        <w:t>: Brussels, ILSI Europe, 2008. Vi</w:t>
      </w:r>
      <w:r>
        <w:rPr>
          <w:rFonts w:ascii="Times New Roman" w:eastAsia="Times New Roman" w:hAnsi="Times New Roman" w:cs="Times New Roman"/>
          <w:sz w:val="28"/>
          <w:szCs w:val="28"/>
          <w:lang w:val="uk-UA" w:eastAsia="ru-RU"/>
        </w:rPr>
        <w:t xml:space="preserve"> </w:t>
      </w:r>
      <w:r w:rsidR="00E5258E" w:rsidRPr="007A4B59">
        <w:rPr>
          <w:rFonts w:ascii="Times New Roman" w:eastAsia="Times New Roman" w:hAnsi="Times New Roman" w:cs="Times New Roman"/>
          <w:sz w:val="28"/>
          <w:szCs w:val="28"/>
          <w:lang w:val="en-US" w:eastAsia="ru-RU"/>
        </w:rPr>
        <w:t>38 p.</w:t>
      </w:r>
    </w:p>
    <w:p w:rsidR="00E9758E" w:rsidRPr="000B431A" w:rsidRDefault="000B431A" w:rsidP="0080528A">
      <w:pPr>
        <w:pStyle w:val="a4"/>
        <w:numPr>
          <w:ilvl w:val="0"/>
          <w:numId w:val="36"/>
        </w:numPr>
        <w:tabs>
          <w:tab w:val="left" w:pos="289"/>
        </w:tabs>
        <w:spacing w:after="0" w:line="360" w:lineRule="auto"/>
        <w:ind w:left="0" w:right="400" w:firstLine="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Roberfroid</w:t>
      </w:r>
      <w:r w:rsidR="00E9758E" w:rsidRPr="007A4B59">
        <w:rPr>
          <w:rFonts w:ascii="Times New Roman" w:eastAsia="Times New Roman" w:hAnsi="Times New Roman" w:cs="Times New Roman"/>
          <w:sz w:val="28"/>
          <w:szCs w:val="28"/>
          <w:lang w:val="en-US" w:eastAsia="ru-RU"/>
        </w:rPr>
        <w:t xml:space="preserve"> M.B. Global view on functional foods: European perspectives [</w:t>
      </w:r>
      <w:r w:rsidR="00E9758E" w:rsidRPr="007A4B59">
        <w:rPr>
          <w:rFonts w:ascii="Times New Roman" w:eastAsia="Times New Roman" w:hAnsi="Times New Roman" w:cs="Times New Roman"/>
          <w:sz w:val="28"/>
          <w:szCs w:val="28"/>
          <w:lang w:eastAsia="ru-RU"/>
        </w:rPr>
        <w:t>Те</w:t>
      </w:r>
      <w:r w:rsidR="00E9758E" w:rsidRPr="007A4B59">
        <w:rPr>
          <w:rFonts w:ascii="Times New Roman" w:eastAsia="Times New Roman" w:hAnsi="Times New Roman" w:cs="Times New Roman"/>
          <w:sz w:val="28"/>
          <w:szCs w:val="28"/>
          <w:lang w:val="en-US" w:eastAsia="ru-RU"/>
        </w:rPr>
        <w:t xml:space="preserve">xt] / </w:t>
      </w:r>
      <w:r w:rsidRPr="000B431A">
        <w:rPr>
          <w:rFonts w:ascii="Times New Roman" w:eastAsia="Times New Roman" w:hAnsi="Times New Roman" w:cs="Times New Roman"/>
          <w:i/>
          <w:sz w:val="28"/>
          <w:szCs w:val="28"/>
          <w:lang w:val="en-US" w:eastAsia="ru-RU"/>
        </w:rPr>
        <w:t>British Journal of Nutrition</w:t>
      </w:r>
      <w:r>
        <w:rPr>
          <w:rFonts w:ascii="Times New Roman" w:eastAsia="Times New Roman" w:hAnsi="Times New Roman" w:cs="Times New Roman"/>
          <w:sz w:val="28"/>
          <w:szCs w:val="28"/>
          <w:lang w:val="en-US" w:eastAsia="ru-RU"/>
        </w:rPr>
        <w:t xml:space="preserve">.  2002. </w:t>
      </w:r>
      <w:r w:rsidR="00E9758E" w:rsidRPr="007A4B59">
        <w:rPr>
          <w:rFonts w:ascii="Times New Roman" w:eastAsia="Times New Roman" w:hAnsi="Times New Roman" w:cs="Times New Roman"/>
          <w:sz w:val="28"/>
          <w:szCs w:val="28"/>
          <w:lang w:val="en-US" w:eastAsia="ru-RU"/>
        </w:rPr>
        <w:t xml:space="preserve">Vol. 88, Suppl. </w:t>
      </w:r>
      <w:r>
        <w:rPr>
          <w:rFonts w:ascii="Times New Roman" w:eastAsia="Times New Roman" w:hAnsi="Times New Roman" w:cs="Times New Roman"/>
          <w:sz w:val="28"/>
          <w:szCs w:val="28"/>
          <w:lang w:val="en-US" w:eastAsia="ru-RU"/>
        </w:rPr>
        <w:t xml:space="preserve">2. </w:t>
      </w:r>
      <w:r w:rsidR="00E9758E" w:rsidRPr="007A4B59">
        <w:rPr>
          <w:rFonts w:ascii="Times New Roman" w:eastAsia="Times New Roman" w:hAnsi="Times New Roman" w:cs="Times New Roman"/>
          <w:sz w:val="28"/>
          <w:szCs w:val="28"/>
          <w:lang w:val="en-US" w:eastAsia="ru-RU"/>
        </w:rPr>
        <w:t>P</w:t>
      </w:r>
      <w:r w:rsidR="00E9758E" w:rsidRPr="000B431A">
        <w:rPr>
          <w:rFonts w:ascii="Times New Roman" w:eastAsia="Times New Roman" w:hAnsi="Times New Roman" w:cs="Times New Roman"/>
          <w:sz w:val="28"/>
          <w:szCs w:val="28"/>
          <w:lang w:val="en-US" w:eastAsia="ru-RU"/>
        </w:rPr>
        <w:t xml:space="preserve">. </w:t>
      </w:r>
      <w:r w:rsidR="00E9758E" w:rsidRPr="007A4B59">
        <w:rPr>
          <w:rFonts w:ascii="Times New Roman" w:eastAsia="Times New Roman" w:hAnsi="Times New Roman" w:cs="Times New Roman"/>
          <w:sz w:val="28"/>
          <w:szCs w:val="28"/>
          <w:lang w:val="en-US" w:eastAsia="ru-RU"/>
        </w:rPr>
        <w:t>S</w:t>
      </w:r>
      <w:r w:rsidR="00E9758E" w:rsidRPr="000B431A">
        <w:rPr>
          <w:rFonts w:ascii="Times New Roman" w:eastAsia="Times New Roman" w:hAnsi="Times New Roman" w:cs="Times New Roman"/>
          <w:sz w:val="28"/>
          <w:szCs w:val="28"/>
          <w:lang w:val="en-US" w:eastAsia="ru-RU"/>
        </w:rPr>
        <w:t>133–</w:t>
      </w:r>
      <w:r w:rsidR="00E9758E" w:rsidRPr="007A4B59">
        <w:rPr>
          <w:rFonts w:ascii="Times New Roman" w:eastAsia="Times New Roman" w:hAnsi="Times New Roman" w:cs="Times New Roman"/>
          <w:sz w:val="28"/>
          <w:szCs w:val="28"/>
          <w:lang w:val="en-US" w:eastAsia="ru-RU"/>
        </w:rPr>
        <w:t>S</w:t>
      </w:r>
      <w:r w:rsidR="00E9758E" w:rsidRPr="000B431A">
        <w:rPr>
          <w:rFonts w:ascii="Times New Roman" w:eastAsia="Times New Roman" w:hAnsi="Times New Roman" w:cs="Times New Roman"/>
          <w:sz w:val="28"/>
          <w:szCs w:val="28"/>
          <w:lang w:val="en-US" w:eastAsia="ru-RU"/>
        </w:rPr>
        <w:t>138.</w:t>
      </w:r>
    </w:p>
    <w:p w:rsidR="007B6F52" w:rsidRDefault="007B6F52">
      <w:pPr>
        <w:rPr>
          <w:rFonts w:ascii="Times New Roman" w:hAnsi="Times New Roman" w:cs="Times New Roman"/>
          <w:sz w:val="28"/>
          <w:szCs w:val="28"/>
          <w:lang w:val="uk-UA"/>
        </w:rPr>
      </w:pPr>
      <w:bookmarkStart w:id="0" w:name="_GoBack"/>
      <w:bookmarkEnd w:id="0"/>
    </w:p>
    <w:sectPr w:rsidR="007B6F52">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51" w:rsidRDefault="000C2A51" w:rsidP="00765E1C">
      <w:pPr>
        <w:spacing w:after="0" w:line="240" w:lineRule="auto"/>
      </w:pPr>
      <w:r>
        <w:separator/>
      </w:r>
    </w:p>
  </w:endnote>
  <w:endnote w:type="continuationSeparator" w:id="0">
    <w:p w:rsidR="000C2A51" w:rsidRDefault="000C2A51" w:rsidP="0076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51" w:rsidRDefault="000C2A51" w:rsidP="00765E1C">
      <w:pPr>
        <w:spacing w:after="0" w:line="240" w:lineRule="auto"/>
      </w:pPr>
      <w:r>
        <w:separator/>
      </w:r>
    </w:p>
  </w:footnote>
  <w:footnote w:type="continuationSeparator" w:id="0">
    <w:p w:rsidR="000C2A51" w:rsidRDefault="000C2A51" w:rsidP="0076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937690"/>
      <w:docPartObj>
        <w:docPartGallery w:val="Page Numbers (Top of Page)"/>
        <w:docPartUnique/>
      </w:docPartObj>
    </w:sdtPr>
    <w:sdtEndPr/>
    <w:sdtContent>
      <w:p w:rsidR="003B3114" w:rsidRDefault="003B3114">
        <w:pPr>
          <w:pStyle w:val="a9"/>
          <w:jc w:val="right"/>
        </w:pPr>
        <w:r>
          <w:fldChar w:fldCharType="begin"/>
        </w:r>
        <w:r>
          <w:instrText>PAGE   \* MERGEFORMAT</w:instrText>
        </w:r>
        <w:r>
          <w:fldChar w:fldCharType="separate"/>
        </w:r>
        <w:r w:rsidR="00144DAE">
          <w:rPr>
            <w:noProof/>
          </w:rPr>
          <w:t>25</w:t>
        </w:r>
        <w:r>
          <w:fldChar w:fldCharType="end"/>
        </w:r>
      </w:p>
    </w:sdtContent>
  </w:sdt>
  <w:p w:rsidR="003B3114" w:rsidRDefault="003B31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6B1"/>
    <w:multiLevelType w:val="hybridMultilevel"/>
    <w:tmpl w:val="EDE4F5BC"/>
    <w:lvl w:ilvl="0" w:tplc="16A62FD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8211A77"/>
    <w:multiLevelType w:val="hybridMultilevel"/>
    <w:tmpl w:val="6554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54463"/>
    <w:multiLevelType w:val="hybridMultilevel"/>
    <w:tmpl w:val="83E69B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4925F5"/>
    <w:multiLevelType w:val="hybridMultilevel"/>
    <w:tmpl w:val="BD26FD5E"/>
    <w:lvl w:ilvl="0" w:tplc="5A3AE67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CF92E"/>
    <w:multiLevelType w:val="hybridMultilevel"/>
    <w:tmpl w:val="1A6CE0CC"/>
    <w:lvl w:ilvl="0" w:tplc="8D405F4E">
      <w:start w:val="1"/>
      <w:numFmt w:val="bullet"/>
      <w:lvlText w:val="и"/>
      <w:lvlJc w:val="left"/>
      <w:pPr>
        <w:ind w:left="0" w:firstLine="0"/>
      </w:pPr>
    </w:lvl>
    <w:lvl w:ilvl="1" w:tplc="B18A9596">
      <w:start w:val="14"/>
      <w:numFmt w:val="decimal"/>
      <w:lvlText w:val="%2."/>
      <w:lvlJc w:val="left"/>
      <w:pPr>
        <w:ind w:left="0" w:firstLine="0"/>
      </w:pPr>
    </w:lvl>
    <w:lvl w:ilvl="2" w:tplc="32FE8478">
      <w:numFmt w:val="decimal"/>
      <w:lvlText w:val=""/>
      <w:lvlJc w:val="left"/>
      <w:pPr>
        <w:ind w:left="0" w:firstLine="0"/>
      </w:pPr>
    </w:lvl>
    <w:lvl w:ilvl="3" w:tplc="766A1FD0">
      <w:numFmt w:val="decimal"/>
      <w:lvlText w:val=""/>
      <w:lvlJc w:val="left"/>
      <w:pPr>
        <w:ind w:left="0" w:firstLine="0"/>
      </w:pPr>
    </w:lvl>
    <w:lvl w:ilvl="4" w:tplc="BDC6CFF8">
      <w:numFmt w:val="decimal"/>
      <w:lvlText w:val=""/>
      <w:lvlJc w:val="left"/>
      <w:pPr>
        <w:ind w:left="0" w:firstLine="0"/>
      </w:pPr>
    </w:lvl>
    <w:lvl w:ilvl="5" w:tplc="E6AA8E98">
      <w:numFmt w:val="decimal"/>
      <w:lvlText w:val=""/>
      <w:lvlJc w:val="left"/>
      <w:pPr>
        <w:ind w:left="0" w:firstLine="0"/>
      </w:pPr>
    </w:lvl>
    <w:lvl w:ilvl="6" w:tplc="FDC61A44">
      <w:numFmt w:val="decimal"/>
      <w:lvlText w:val=""/>
      <w:lvlJc w:val="left"/>
      <w:pPr>
        <w:ind w:left="0" w:firstLine="0"/>
      </w:pPr>
    </w:lvl>
    <w:lvl w:ilvl="7" w:tplc="E5B4DF4E">
      <w:numFmt w:val="decimal"/>
      <w:lvlText w:val=""/>
      <w:lvlJc w:val="left"/>
      <w:pPr>
        <w:ind w:left="0" w:firstLine="0"/>
      </w:pPr>
    </w:lvl>
    <w:lvl w:ilvl="8" w:tplc="6764C78C">
      <w:numFmt w:val="decimal"/>
      <w:lvlText w:val=""/>
      <w:lvlJc w:val="left"/>
      <w:pPr>
        <w:ind w:left="0" w:firstLine="0"/>
      </w:pPr>
    </w:lvl>
  </w:abstractNum>
  <w:abstractNum w:abstractNumId="5">
    <w:nsid w:val="11726E53"/>
    <w:multiLevelType w:val="hybridMultilevel"/>
    <w:tmpl w:val="8AEAA7F8"/>
    <w:lvl w:ilvl="0" w:tplc="89F4B6D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E0F76"/>
    <w:multiLevelType w:val="hybridMultilevel"/>
    <w:tmpl w:val="0D34FC20"/>
    <w:lvl w:ilvl="0" w:tplc="DBD64E28">
      <w:start w:val="1"/>
      <w:numFmt w:val="bullet"/>
      <w:lvlText w:val="//"/>
      <w:lvlJc w:val="left"/>
      <w:pPr>
        <w:ind w:left="0" w:firstLine="0"/>
      </w:pPr>
    </w:lvl>
    <w:lvl w:ilvl="1" w:tplc="EE908A6A">
      <w:start w:val="11"/>
      <w:numFmt w:val="decimal"/>
      <w:lvlText w:val="%2."/>
      <w:lvlJc w:val="left"/>
      <w:pPr>
        <w:ind w:left="0" w:firstLine="0"/>
      </w:pPr>
    </w:lvl>
    <w:lvl w:ilvl="2" w:tplc="99E44024">
      <w:numFmt w:val="decimal"/>
      <w:lvlText w:val=""/>
      <w:lvlJc w:val="left"/>
      <w:pPr>
        <w:ind w:left="0" w:firstLine="0"/>
      </w:pPr>
    </w:lvl>
    <w:lvl w:ilvl="3" w:tplc="113A50F8">
      <w:numFmt w:val="decimal"/>
      <w:lvlText w:val=""/>
      <w:lvlJc w:val="left"/>
      <w:pPr>
        <w:ind w:left="0" w:firstLine="0"/>
      </w:pPr>
    </w:lvl>
    <w:lvl w:ilvl="4" w:tplc="9B1E69C6">
      <w:numFmt w:val="decimal"/>
      <w:lvlText w:val=""/>
      <w:lvlJc w:val="left"/>
      <w:pPr>
        <w:ind w:left="0" w:firstLine="0"/>
      </w:pPr>
    </w:lvl>
    <w:lvl w:ilvl="5" w:tplc="637ACB20">
      <w:numFmt w:val="decimal"/>
      <w:lvlText w:val=""/>
      <w:lvlJc w:val="left"/>
      <w:pPr>
        <w:ind w:left="0" w:firstLine="0"/>
      </w:pPr>
    </w:lvl>
    <w:lvl w:ilvl="6" w:tplc="1F44B892">
      <w:numFmt w:val="decimal"/>
      <w:lvlText w:val=""/>
      <w:lvlJc w:val="left"/>
      <w:pPr>
        <w:ind w:left="0" w:firstLine="0"/>
      </w:pPr>
    </w:lvl>
    <w:lvl w:ilvl="7" w:tplc="3CBAFD62">
      <w:numFmt w:val="decimal"/>
      <w:lvlText w:val=""/>
      <w:lvlJc w:val="left"/>
      <w:pPr>
        <w:ind w:left="0" w:firstLine="0"/>
      </w:pPr>
    </w:lvl>
    <w:lvl w:ilvl="8" w:tplc="5EECEACA">
      <w:numFmt w:val="decimal"/>
      <w:lvlText w:val=""/>
      <w:lvlJc w:val="left"/>
      <w:pPr>
        <w:ind w:left="0" w:firstLine="0"/>
      </w:pPr>
    </w:lvl>
  </w:abstractNum>
  <w:abstractNum w:abstractNumId="7">
    <w:nsid w:val="26873F17"/>
    <w:multiLevelType w:val="hybridMultilevel"/>
    <w:tmpl w:val="A1C44E9E"/>
    <w:lvl w:ilvl="0" w:tplc="89F4B6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86E0F"/>
    <w:multiLevelType w:val="hybridMultilevel"/>
    <w:tmpl w:val="386A9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E4C4A"/>
    <w:multiLevelType w:val="hybridMultilevel"/>
    <w:tmpl w:val="CC78B95E"/>
    <w:lvl w:ilvl="0" w:tplc="E6E2F036">
      <w:start w:val="1"/>
      <w:numFmt w:val="decimal"/>
      <w:lvlText w:val="%1)"/>
      <w:lvlJc w:val="left"/>
      <w:pPr>
        <w:ind w:left="809" w:hanging="5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1FD7DFC"/>
    <w:multiLevelType w:val="hybridMultilevel"/>
    <w:tmpl w:val="65E09DF4"/>
    <w:lvl w:ilvl="0" w:tplc="900EEEB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C8306D"/>
    <w:multiLevelType w:val="hybridMultilevel"/>
    <w:tmpl w:val="24C030F4"/>
    <w:lvl w:ilvl="0" w:tplc="89F4B6D2">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E1450DF"/>
    <w:multiLevelType w:val="hybridMultilevel"/>
    <w:tmpl w:val="988CB9AA"/>
    <w:lvl w:ilvl="0" w:tplc="3CEE005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F3008F"/>
    <w:multiLevelType w:val="hybridMultilevel"/>
    <w:tmpl w:val="3CDC2432"/>
    <w:lvl w:ilvl="0" w:tplc="E5940C04">
      <w:start w:val="1"/>
      <w:numFmt w:val="bullet"/>
      <w:lvlText w:val="-"/>
      <w:lvlJc w:val="left"/>
      <w:pPr>
        <w:ind w:left="1069" w:hanging="360"/>
      </w:pPr>
      <w:rPr>
        <w:rFonts w:ascii="Simplified Arabic Fixed" w:hAnsi="Simplified Arabic Fixed"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BE0151C"/>
    <w:multiLevelType w:val="hybridMultilevel"/>
    <w:tmpl w:val="5532F7B2"/>
    <w:lvl w:ilvl="0" w:tplc="89F4B6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5C6A32"/>
    <w:multiLevelType w:val="hybridMultilevel"/>
    <w:tmpl w:val="F2065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297AF5"/>
    <w:multiLevelType w:val="hybridMultilevel"/>
    <w:tmpl w:val="2870C772"/>
    <w:lvl w:ilvl="0" w:tplc="FFFFFFFF">
      <w:start w:val="1"/>
      <w:numFmt w:val="bullet"/>
      <w:pStyle w:val="a"/>
      <w:lvlText w:val="–"/>
      <w:lvlJc w:val="left"/>
      <w:pPr>
        <w:tabs>
          <w:tab w:val="num" w:pos="964"/>
        </w:tabs>
        <w:ind w:left="0" w:firstLine="720"/>
      </w:pPr>
      <w:rPr>
        <w:rFonts w:ascii="Times New Roman" w:hAnsi="Times New Roman" w:cs="Times New Roman" w:hint="default"/>
        <w:sz w:val="28"/>
        <w:szCs w:val="28"/>
      </w:rPr>
    </w:lvl>
    <w:lvl w:ilvl="1" w:tplc="0419000F">
      <w:start w:val="1"/>
      <w:numFmt w:val="decimal"/>
      <w:lvlText w:val="%2."/>
      <w:lvlJc w:val="left"/>
      <w:pPr>
        <w:tabs>
          <w:tab w:val="num" w:pos="1440"/>
        </w:tabs>
        <w:ind w:left="1440" w:hanging="360"/>
      </w:pPr>
      <w:rPr>
        <w:rFonts w:hint="default"/>
        <w:sz w:val="28"/>
        <w:szCs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297323D"/>
    <w:multiLevelType w:val="multilevel"/>
    <w:tmpl w:val="1B12FD4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5BE104A"/>
    <w:multiLevelType w:val="hybridMultilevel"/>
    <w:tmpl w:val="A1C44E9E"/>
    <w:lvl w:ilvl="0" w:tplc="89F4B6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74359"/>
    <w:multiLevelType w:val="hybridMultilevel"/>
    <w:tmpl w:val="10D2985C"/>
    <w:lvl w:ilvl="0" w:tplc="89F4B6D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DA6F65"/>
    <w:multiLevelType w:val="multilevel"/>
    <w:tmpl w:val="811A3AD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93F0867"/>
    <w:multiLevelType w:val="hybridMultilevel"/>
    <w:tmpl w:val="A1C44E9E"/>
    <w:lvl w:ilvl="0" w:tplc="89F4B6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764002"/>
    <w:multiLevelType w:val="hybridMultilevel"/>
    <w:tmpl w:val="BEC28E3E"/>
    <w:lvl w:ilvl="0" w:tplc="E5940C04">
      <w:start w:val="1"/>
      <w:numFmt w:val="bullet"/>
      <w:lvlText w:val="-"/>
      <w:lvlJc w:val="left"/>
      <w:pPr>
        <w:ind w:left="1069" w:hanging="360"/>
      </w:pPr>
      <w:rPr>
        <w:rFonts w:ascii="Simplified Arabic Fixed" w:hAnsi="Simplified Arabic Fixed"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9782B69"/>
    <w:multiLevelType w:val="hybridMultilevel"/>
    <w:tmpl w:val="47F85992"/>
    <w:lvl w:ilvl="0" w:tplc="63787C4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F31603"/>
    <w:multiLevelType w:val="hybridMultilevel"/>
    <w:tmpl w:val="15107D58"/>
    <w:lvl w:ilvl="0" w:tplc="89F4B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B8697F"/>
    <w:multiLevelType w:val="multilevel"/>
    <w:tmpl w:val="764A5C92"/>
    <w:lvl w:ilvl="0">
      <w:start w:val="4"/>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08C1B26"/>
    <w:multiLevelType w:val="hybridMultilevel"/>
    <w:tmpl w:val="E6BA2FBE"/>
    <w:lvl w:ilvl="0" w:tplc="D12E89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36B4E7A"/>
    <w:multiLevelType w:val="hybridMultilevel"/>
    <w:tmpl w:val="5E72B648"/>
    <w:lvl w:ilvl="0" w:tplc="E0EA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4525A4D"/>
    <w:multiLevelType w:val="hybridMultilevel"/>
    <w:tmpl w:val="2EF27040"/>
    <w:lvl w:ilvl="0" w:tplc="E5940C04">
      <w:start w:val="1"/>
      <w:numFmt w:val="bullet"/>
      <w:lvlText w:val="-"/>
      <w:lvlJc w:val="left"/>
      <w:pPr>
        <w:ind w:left="1069" w:hanging="360"/>
      </w:pPr>
      <w:rPr>
        <w:rFonts w:ascii="Simplified Arabic Fixed" w:hAnsi="Simplified Arabic Fixed"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86710C4"/>
    <w:multiLevelType w:val="hybridMultilevel"/>
    <w:tmpl w:val="ADE24306"/>
    <w:lvl w:ilvl="0" w:tplc="E5940C04">
      <w:start w:val="1"/>
      <w:numFmt w:val="bullet"/>
      <w:lvlText w:val="-"/>
      <w:lvlJc w:val="left"/>
      <w:pPr>
        <w:ind w:left="1920" w:hanging="360"/>
      </w:pPr>
      <w:rPr>
        <w:rFonts w:ascii="Simplified Arabic Fixed" w:hAnsi="Simplified Arabic Fixed"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0">
    <w:nsid w:val="69971E2A"/>
    <w:multiLevelType w:val="hybridMultilevel"/>
    <w:tmpl w:val="A1C44E9E"/>
    <w:lvl w:ilvl="0" w:tplc="89F4B6D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D00152"/>
    <w:multiLevelType w:val="hybridMultilevel"/>
    <w:tmpl w:val="87F8A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345E53"/>
    <w:multiLevelType w:val="hybridMultilevel"/>
    <w:tmpl w:val="C1E4C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24D82"/>
    <w:multiLevelType w:val="multilevel"/>
    <w:tmpl w:val="4212221A"/>
    <w:lvl w:ilvl="0">
      <w:start w:val="1"/>
      <w:numFmt w:val="decimal"/>
      <w:lvlText w:val="%1."/>
      <w:lvlJc w:val="left"/>
      <w:pPr>
        <w:ind w:left="720" w:hanging="360"/>
      </w:pPr>
      <w:rPr>
        <w:rFonts w:hint="default"/>
      </w:rPr>
    </w:lvl>
    <w:lvl w:ilvl="1">
      <w:start w:val="1"/>
      <w:numFmt w:val="decimal"/>
      <w:isLgl/>
      <w:lvlText w:val="%1.%2"/>
      <w:lvlJc w:val="left"/>
      <w:pPr>
        <w:ind w:left="1755" w:hanging="375"/>
      </w:pPr>
      <w:rPr>
        <w:rFonts w:hint="default"/>
      </w:rPr>
    </w:lvl>
    <w:lvl w:ilvl="2">
      <w:start w:val="1"/>
      <w:numFmt w:val="decimal"/>
      <w:isLgl/>
      <w:lvlText w:val="%1.%2.%3"/>
      <w:lvlJc w:val="left"/>
      <w:pPr>
        <w:ind w:left="3120" w:hanging="720"/>
      </w:pPr>
      <w:rPr>
        <w:rFonts w:hint="default"/>
      </w:rPr>
    </w:lvl>
    <w:lvl w:ilvl="3">
      <w:start w:val="1"/>
      <w:numFmt w:val="decimal"/>
      <w:isLgl/>
      <w:lvlText w:val="%1.%2.%3.%4"/>
      <w:lvlJc w:val="left"/>
      <w:pPr>
        <w:ind w:left="450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9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300" w:hanging="1800"/>
      </w:pPr>
      <w:rPr>
        <w:rFonts w:hint="default"/>
      </w:rPr>
    </w:lvl>
    <w:lvl w:ilvl="8">
      <w:start w:val="1"/>
      <w:numFmt w:val="decimal"/>
      <w:isLgl/>
      <w:lvlText w:val="%1.%2.%3.%4.%5.%6.%7.%8.%9"/>
      <w:lvlJc w:val="left"/>
      <w:pPr>
        <w:ind w:left="10680" w:hanging="2160"/>
      </w:pPr>
      <w:rPr>
        <w:rFonts w:hint="default"/>
      </w:rPr>
    </w:lvl>
  </w:abstractNum>
  <w:abstractNum w:abstractNumId="34">
    <w:nsid w:val="71756516"/>
    <w:multiLevelType w:val="hybridMultilevel"/>
    <w:tmpl w:val="863AE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7E1BE5"/>
    <w:multiLevelType w:val="multilevel"/>
    <w:tmpl w:val="B448E5EA"/>
    <w:lvl w:ilvl="0">
      <w:start w:val="1"/>
      <w:numFmt w:val="bullet"/>
      <w:lvlText w:val="-"/>
      <w:lvlJc w:val="left"/>
      <w:rPr>
        <w:rFonts w:ascii="Times New Roman" w:eastAsia="Times New Roman" w:hAnsi="Times New Roman"/>
        <w:b w:val="0"/>
        <w:i w:val="0"/>
        <w:smallCaps w:val="0"/>
        <w:strike w:val="0"/>
        <w:dstrike w:val="0"/>
        <w:color w:val="000000"/>
        <w:spacing w:val="-1"/>
        <w:w w:val="100"/>
        <w:position w:val="0"/>
        <w:sz w:val="1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27E1EA9"/>
    <w:multiLevelType w:val="multilevel"/>
    <w:tmpl w:val="BC80357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6876374"/>
    <w:multiLevelType w:val="hybridMultilevel"/>
    <w:tmpl w:val="4E94DD68"/>
    <w:lvl w:ilvl="0" w:tplc="91587D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C94854"/>
    <w:multiLevelType w:val="hybridMultilevel"/>
    <w:tmpl w:val="1DACD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C57B35"/>
    <w:multiLevelType w:val="hybridMultilevel"/>
    <w:tmpl w:val="04CA3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1A4AC3C">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959FF"/>
    <w:multiLevelType w:val="hybridMultilevel"/>
    <w:tmpl w:val="9750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3"/>
  </w:num>
  <w:num w:numId="4">
    <w:abstractNumId w:val="35"/>
  </w:num>
  <w:num w:numId="5">
    <w:abstractNumId w:val="27"/>
  </w:num>
  <w:num w:numId="6">
    <w:abstractNumId w:val="3"/>
  </w:num>
  <w:num w:numId="7">
    <w:abstractNumId w:val="22"/>
  </w:num>
  <w:num w:numId="8">
    <w:abstractNumId w:val="29"/>
  </w:num>
  <w:num w:numId="9">
    <w:abstractNumId w:val="28"/>
  </w:num>
  <w:num w:numId="10">
    <w:abstractNumId w:val="13"/>
  </w:num>
  <w:num w:numId="11">
    <w:abstractNumId w:val="20"/>
  </w:num>
  <w:num w:numId="12">
    <w:abstractNumId w:val="6"/>
    <w:lvlOverride w:ilvl="0"/>
    <w:lvlOverride w:ilvl="1">
      <w:startOverride w:val="11"/>
    </w:lvlOverride>
    <w:lvlOverride w:ilvl="2"/>
    <w:lvlOverride w:ilvl="3"/>
    <w:lvlOverride w:ilvl="4"/>
    <w:lvlOverride w:ilvl="5"/>
    <w:lvlOverride w:ilvl="6"/>
    <w:lvlOverride w:ilvl="7"/>
    <w:lvlOverride w:ilvl="8"/>
  </w:num>
  <w:num w:numId="13">
    <w:abstractNumId w:val="4"/>
    <w:lvlOverride w:ilvl="0"/>
    <w:lvlOverride w:ilvl="1">
      <w:startOverride w:val="14"/>
    </w:lvlOverride>
    <w:lvlOverride w:ilvl="2"/>
    <w:lvlOverride w:ilvl="3"/>
    <w:lvlOverride w:ilvl="4"/>
    <w:lvlOverride w:ilvl="5"/>
    <w:lvlOverride w:ilvl="6"/>
    <w:lvlOverride w:ilvl="7"/>
    <w:lvlOverride w:ilvl="8"/>
  </w:num>
  <w:num w:numId="14">
    <w:abstractNumId w:val="1"/>
  </w:num>
  <w:num w:numId="15">
    <w:abstractNumId w:val="10"/>
  </w:num>
  <w:num w:numId="16">
    <w:abstractNumId w:val="9"/>
  </w:num>
  <w:num w:numId="17">
    <w:abstractNumId w:val="31"/>
  </w:num>
  <w:num w:numId="18">
    <w:abstractNumId w:val="25"/>
  </w:num>
  <w:num w:numId="19">
    <w:abstractNumId w:val="15"/>
  </w:num>
  <w:num w:numId="20">
    <w:abstractNumId w:val="32"/>
  </w:num>
  <w:num w:numId="21">
    <w:abstractNumId w:val="24"/>
  </w:num>
  <w:num w:numId="22">
    <w:abstractNumId w:val="21"/>
  </w:num>
  <w:num w:numId="23">
    <w:abstractNumId w:val="30"/>
  </w:num>
  <w:num w:numId="24">
    <w:abstractNumId w:val="18"/>
  </w:num>
  <w:num w:numId="25">
    <w:abstractNumId w:val="7"/>
  </w:num>
  <w:num w:numId="26">
    <w:abstractNumId w:val="14"/>
  </w:num>
  <w:num w:numId="27">
    <w:abstractNumId w:val="2"/>
  </w:num>
  <w:num w:numId="28">
    <w:abstractNumId w:val="23"/>
  </w:num>
  <w:num w:numId="29">
    <w:abstractNumId w:val="34"/>
  </w:num>
  <w:num w:numId="30">
    <w:abstractNumId w:val="16"/>
  </w:num>
  <w:num w:numId="31">
    <w:abstractNumId w:val="40"/>
  </w:num>
  <w:num w:numId="32">
    <w:abstractNumId w:val="37"/>
  </w:num>
  <w:num w:numId="33">
    <w:abstractNumId w:val="12"/>
  </w:num>
  <w:num w:numId="34">
    <w:abstractNumId w:val="19"/>
  </w:num>
  <w:num w:numId="35">
    <w:abstractNumId w:val="11"/>
  </w:num>
  <w:num w:numId="36">
    <w:abstractNumId w:val="5"/>
  </w:num>
  <w:num w:numId="37">
    <w:abstractNumId w:val="39"/>
  </w:num>
  <w:num w:numId="38">
    <w:abstractNumId w:val="36"/>
  </w:num>
  <w:num w:numId="39">
    <w:abstractNumId w:val="38"/>
  </w:num>
  <w:num w:numId="40">
    <w:abstractNumId w:val="17"/>
  </w:num>
  <w:num w:numId="4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41"/>
    <w:rsid w:val="00004EE9"/>
    <w:rsid w:val="000160E6"/>
    <w:rsid w:val="00017D3B"/>
    <w:rsid w:val="000361CE"/>
    <w:rsid w:val="000403A4"/>
    <w:rsid w:val="00063A97"/>
    <w:rsid w:val="0006481A"/>
    <w:rsid w:val="0009619B"/>
    <w:rsid w:val="000A00C1"/>
    <w:rsid w:val="000A6612"/>
    <w:rsid w:val="000A7821"/>
    <w:rsid w:val="000B0280"/>
    <w:rsid w:val="000B431A"/>
    <w:rsid w:val="000C2A51"/>
    <w:rsid w:val="000D150A"/>
    <w:rsid w:val="000E5B93"/>
    <w:rsid w:val="001130AE"/>
    <w:rsid w:val="00122BEF"/>
    <w:rsid w:val="00125DCF"/>
    <w:rsid w:val="00130920"/>
    <w:rsid w:val="001311C7"/>
    <w:rsid w:val="00133861"/>
    <w:rsid w:val="00144DAE"/>
    <w:rsid w:val="00147BBB"/>
    <w:rsid w:val="00150319"/>
    <w:rsid w:val="001530D9"/>
    <w:rsid w:val="00164451"/>
    <w:rsid w:val="0017327F"/>
    <w:rsid w:val="0019700E"/>
    <w:rsid w:val="001A08D7"/>
    <w:rsid w:val="001B7956"/>
    <w:rsid w:val="001C5221"/>
    <w:rsid w:val="001D00B4"/>
    <w:rsid w:val="001D1444"/>
    <w:rsid w:val="001D1F81"/>
    <w:rsid w:val="001D7631"/>
    <w:rsid w:val="001D7891"/>
    <w:rsid w:val="0020288B"/>
    <w:rsid w:val="002063D0"/>
    <w:rsid w:val="00210D30"/>
    <w:rsid w:val="00237E2A"/>
    <w:rsid w:val="002455B7"/>
    <w:rsid w:val="00251B4B"/>
    <w:rsid w:val="00253C86"/>
    <w:rsid w:val="00254DAF"/>
    <w:rsid w:val="00264D8C"/>
    <w:rsid w:val="00287AEE"/>
    <w:rsid w:val="00287CB3"/>
    <w:rsid w:val="00296E83"/>
    <w:rsid w:val="002B4DBA"/>
    <w:rsid w:val="002C3BA1"/>
    <w:rsid w:val="002E3093"/>
    <w:rsid w:val="002F3EC5"/>
    <w:rsid w:val="002F496C"/>
    <w:rsid w:val="002F69EE"/>
    <w:rsid w:val="00301D10"/>
    <w:rsid w:val="003069E3"/>
    <w:rsid w:val="00306FD1"/>
    <w:rsid w:val="003169E3"/>
    <w:rsid w:val="00343A34"/>
    <w:rsid w:val="00352804"/>
    <w:rsid w:val="00375442"/>
    <w:rsid w:val="003772F8"/>
    <w:rsid w:val="003813F0"/>
    <w:rsid w:val="00381749"/>
    <w:rsid w:val="00395810"/>
    <w:rsid w:val="003A2ADF"/>
    <w:rsid w:val="003B3114"/>
    <w:rsid w:val="003B4B0A"/>
    <w:rsid w:val="003C3D44"/>
    <w:rsid w:val="003F0432"/>
    <w:rsid w:val="003F3C51"/>
    <w:rsid w:val="00400208"/>
    <w:rsid w:val="00417E83"/>
    <w:rsid w:val="00422405"/>
    <w:rsid w:val="004312D2"/>
    <w:rsid w:val="0043427E"/>
    <w:rsid w:val="00434EDE"/>
    <w:rsid w:val="004540B7"/>
    <w:rsid w:val="00456D04"/>
    <w:rsid w:val="00465081"/>
    <w:rsid w:val="00475958"/>
    <w:rsid w:val="00483E44"/>
    <w:rsid w:val="004914E0"/>
    <w:rsid w:val="004944B4"/>
    <w:rsid w:val="00494FDD"/>
    <w:rsid w:val="00497C10"/>
    <w:rsid w:val="004A3165"/>
    <w:rsid w:val="004A633E"/>
    <w:rsid w:val="004A6F16"/>
    <w:rsid w:val="004A70D7"/>
    <w:rsid w:val="004B6A7D"/>
    <w:rsid w:val="004D1D10"/>
    <w:rsid w:val="004D31F6"/>
    <w:rsid w:val="004E1165"/>
    <w:rsid w:val="004F10DB"/>
    <w:rsid w:val="004F7D6A"/>
    <w:rsid w:val="00507072"/>
    <w:rsid w:val="00516EBA"/>
    <w:rsid w:val="00532F9C"/>
    <w:rsid w:val="00534C52"/>
    <w:rsid w:val="00547D1E"/>
    <w:rsid w:val="00554167"/>
    <w:rsid w:val="0055751C"/>
    <w:rsid w:val="0056111A"/>
    <w:rsid w:val="00564918"/>
    <w:rsid w:val="00567A41"/>
    <w:rsid w:val="00567A82"/>
    <w:rsid w:val="00580453"/>
    <w:rsid w:val="00593516"/>
    <w:rsid w:val="005959E5"/>
    <w:rsid w:val="005A55B1"/>
    <w:rsid w:val="005B0A9A"/>
    <w:rsid w:val="005E102F"/>
    <w:rsid w:val="005E2A3A"/>
    <w:rsid w:val="005E5F82"/>
    <w:rsid w:val="005F33A4"/>
    <w:rsid w:val="00600AB2"/>
    <w:rsid w:val="00601B9B"/>
    <w:rsid w:val="00604123"/>
    <w:rsid w:val="00611C01"/>
    <w:rsid w:val="006168E7"/>
    <w:rsid w:val="00631B72"/>
    <w:rsid w:val="006406AB"/>
    <w:rsid w:val="00641CD8"/>
    <w:rsid w:val="00653CAD"/>
    <w:rsid w:val="0066249D"/>
    <w:rsid w:val="00664B24"/>
    <w:rsid w:val="00664FE7"/>
    <w:rsid w:val="006674CA"/>
    <w:rsid w:val="00682DE3"/>
    <w:rsid w:val="006A56AC"/>
    <w:rsid w:val="006C20D0"/>
    <w:rsid w:val="006C4517"/>
    <w:rsid w:val="006D1BCD"/>
    <w:rsid w:val="006D27A0"/>
    <w:rsid w:val="006E16A4"/>
    <w:rsid w:val="006E1775"/>
    <w:rsid w:val="006F379A"/>
    <w:rsid w:val="00713EE7"/>
    <w:rsid w:val="00716939"/>
    <w:rsid w:val="00724A47"/>
    <w:rsid w:val="00726761"/>
    <w:rsid w:val="0073122C"/>
    <w:rsid w:val="0074193F"/>
    <w:rsid w:val="0075636A"/>
    <w:rsid w:val="00765E1C"/>
    <w:rsid w:val="007739D9"/>
    <w:rsid w:val="007A4B59"/>
    <w:rsid w:val="007B0DBF"/>
    <w:rsid w:val="007B6F52"/>
    <w:rsid w:val="007C3E99"/>
    <w:rsid w:val="007D053C"/>
    <w:rsid w:val="007D3A0D"/>
    <w:rsid w:val="007D78F1"/>
    <w:rsid w:val="008003C1"/>
    <w:rsid w:val="0080528A"/>
    <w:rsid w:val="008059DC"/>
    <w:rsid w:val="008077F8"/>
    <w:rsid w:val="00810DB6"/>
    <w:rsid w:val="00813604"/>
    <w:rsid w:val="00830CE0"/>
    <w:rsid w:val="008355C9"/>
    <w:rsid w:val="0084666B"/>
    <w:rsid w:val="00855FBD"/>
    <w:rsid w:val="00871D39"/>
    <w:rsid w:val="00884407"/>
    <w:rsid w:val="008854F7"/>
    <w:rsid w:val="00891558"/>
    <w:rsid w:val="00892DC2"/>
    <w:rsid w:val="008A4BFA"/>
    <w:rsid w:val="008B6A41"/>
    <w:rsid w:val="008C4692"/>
    <w:rsid w:val="008F6B13"/>
    <w:rsid w:val="008F743F"/>
    <w:rsid w:val="00902E61"/>
    <w:rsid w:val="00904559"/>
    <w:rsid w:val="0093019D"/>
    <w:rsid w:val="00930912"/>
    <w:rsid w:val="0093504A"/>
    <w:rsid w:val="00937EDD"/>
    <w:rsid w:val="009441E5"/>
    <w:rsid w:val="009443C3"/>
    <w:rsid w:val="00944647"/>
    <w:rsid w:val="0095324B"/>
    <w:rsid w:val="00954D16"/>
    <w:rsid w:val="00955E05"/>
    <w:rsid w:val="009572DD"/>
    <w:rsid w:val="009614DF"/>
    <w:rsid w:val="00993718"/>
    <w:rsid w:val="009973CF"/>
    <w:rsid w:val="009A04BA"/>
    <w:rsid w:val="009A0B68"/>
    <w:rsid w:val="009B013F"/>
    <w:rsid w:val="009B22D7"/>
    <w:rsid w:val="009B380D"/>
    <w:rsid w:val="009C17DA"/>
    <w:rsid w:val="009C2210"/>
    <w:rsid w:val="009D2DA2"/>
    <w:rsid w:val="009E78B3"/>
    <w:rsid w:val="00A06E0B"/>
    <w:rsid w:val="00A222CD"/>
    <w:rsid w:val="00A56672"/>
    <w:rsid w:val="00A61A32"/>
    <w:rsid w:val="00A81AC8"/>
    <w:rsid w:val="00A84569"/>
    <w:rsid w:val="00AA7D86"/>
    <w:rsid w:val="00AB1B60"/>
    <w:rsid w:val="00AD3517"/>
    <w:rsid w:val="00AD5B78"/>
    <w:rsid w:val="00AD6C16"/>
    <w:rsid w:val="00AF08B7"/>
    <w:rsid w:val="00AF78FB"/>
    <w:rsid w:val="00B006DC"/>
    <w:rsid w:val="00B1299E"/>
    <w:rsid w:val="00B23719"/>
    <w:rsid w:val="00B34DF9"/>
    <w:rsid w:val="00B50799"/>
    <w:rsid w:val="00B5119E"/>
    <w:rsid w:val="00B57A1C"/>
    <w:rsid w:val="00B62F60"/>
    <w:rsid w:val="00B64955"/>
    <w:rsid w:val="00B65116"/>
    <w:rsid w:val="00B73018"/>
    <w:rsid w:val="00B97F08"/>
    <w:rsid w:val="00BA2B12"/>
    <w:rsid w:val="00BA3582"/>
    <w:rsid w:val="00BA421D"/>
    <w:rsid w:val="00BA5A5B"/>
    <w:rsid w:val="00BB1DFD"/>
    <w:rsid w:val="00BB26F9"/>
    <w:rsid w:val="00BB4209"/>
    <w:rsid w:val="00BC13E5"/>
    <w:rsid w:val="00BC50C4"/>
    <w:rsid w:val="00BE01FC"/>
    <w:rsid w:val="00BE5094"/>
    <w:rsid w:val="00BE70C5"/>
    <w:rsid w:val="00BF4C0F"/>
    <w:rsid w:val="00C03865"/>
    <w:rsid w:val="00C06955"/>
    <w:rsid w:val="00C07571"/>
    <w:rsid w:val="00C113A4"/>
    <w:rsid w:val="00C203D9"/>
    <w:rsid w:val="00C20DF8"/>
    <w:rsid w:val="00C22CAA"/>
    <w:rsid w:val="00C25EB3"/>
    <w:rsid w:val="00C41967"/>
    <w:rsid w:val="00C4348D"/>
    <w:rsid w:val="00C6232A"/>
    <w:rsid w:val="00C7130A"/>
    <w:rsid w:val="00C93248"/>
    <w:rsid w:val="00C9778F"/>
    <w:rsid w:val="00CA1EA4"/>
    <w:rsid w:val="00CA505A"/>
    <w:rsid w:val="00CB317C"/>
    <w:rsid w:val="00CB6265"/>
    <w:rsid w:val="00CB6C46"/>
    <w:rsid w:val="00CB706C"/>
    <w:rsid w:val="00CB7C93"/>
    <w:rsid w:val="00CD5E42"/>
    <w:rsid w:val="00CD7EA5"/>
    <w:rsid w:val="00CE525E"/>
    <w:rsid w:val="00CE6C03"/>
    <w:rsid w:val="00D07D8B"/>
    <w:rsid w:val="00D14F49"/>
    <w:rsid w:val="00D2240D"/>
    <w:rsid w:val="00D30A5B"/>
    <w:rsid w:val="00D52428"/>
    <w:rsid w:val="00D63EBF"/>
    <w:rsid w:val="00D7124F"/>
    <w:rsid w:val="00D71C0A"/>
    <w:rsid w:val="00D804B0"/>
    <w:rsid w:val="00DA0EC8"/>
    <w:rsid w:val="00DB6660"/>
    <w:rsid w:val="00DC2BC0"/>
    <w:rsid w:val="00DC47E1"/>
    <w:rsid w:val="00DD47BF"/>
    <w:rsid w:val="00DE16F6"/>
    <w:rsid w:val="00DE4151"/>
    <w:rsid w:val="00DE5AEA"/>
    <w:rsid w:val="00E12B83"/>
    <w:rsid w:val="00E24F6F"/>
    <w:rsid w:val="00E359C9"/>
    <w:rsid w:val="00E410B7"/>
    <w:rsid w:val="00E439FA"/>
    <w:rsid w:val="00E4515B"/>
    <w:rsid w:val="00E5026A"/>
    <w:rsid w:val="00E504C5"/>
    <w:rsid w:val="00E5258E"/>
    <w:rsid w:val="00E52C5C"/>
    <w:rsid w:val="00E618BF"/>
    <w:rsid w:val="00E62EED"/>
    <w:rsid w:val="00E655C1"/>
    <w:rsid w:val="00E83892"/>
    <w:rsid w:val="00E84D09"/>
    <w:rsid w:val="00E96887"/>
    <w:rsid w:val="00E9758E"/>
    <w:rsid w:val="00EA3A39"/>
    <w:rsid w:val="00EB43F1"/>
    <w:rsid w:val="00EC3B86"/>
    <w:rsid w:val="00EE4C67"/>
    <w:rsid w:val="00EF1050"/>
    <w:rsid w:val="00EF523A"/>
    <w:rsid w:val="00F054F5"/>
    <w:rsid w:val="00F25D5B"/>
    <w:rsid w:val="00F34668"/>
    <w:rsid w:val="00F546CE"/>
    <w:rsid w:val="00F55E65"/>
    <w:rsid w:val="00F572E4"/>
    <w:rsid w:val="00F64760"/>
    <w:rsid w:val="00F7254D"/>
    <w:rsid w:val="00F76C9A"/>
    <w:rsid w:val="00FA3234"/>
    <w:rsid w:val="00FA6AFD"/>
    <w:rsid w:val="00FB2D8C"/>
    <w:rsid w:val="00FB6DA6"/>
    <w:rsid w:val="00FC3FF9"/>
    <w:rsid w:val="00FD5E81"/>
    <w:rsid w:val="00FE510D"/>
    <w:rsid w:val="00FF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667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24F6F"/>
    <w:pPr>
      <w:ind w:left="720"/>
      <w:contextualSpacing/>
    </w:pPr>
  </w:style>
  <w:style w:type="paragraph" w:styleId="a5">
    <w:name w:val="Balloon Text"/>
    <w:basedOn w:val="a0"/>
    <w:link w:val="a6"/>
    <w:uiPriority w:val="99"/>
    <w:semiHidden/>
    <w:unhideWhenUsed/>
    <w:rsid w:val="006041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04123"/>
    <w:rPr>
      <w:rFonts w:ascii="Tahoma" w:hAnsi="Tahoma" w:cs="Tahoma"/>
      <w:sz w:val="16"/>
      <w:szCs w:val="16"/>
    </w:rPr>
  </w:style>
  <w:style w:type="paragraph" w:customStyle="1" w:styleId="rvps2">
    <w:name w:val="rvps2"/>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1">
    <w:name w:val="rvts21"/>
    <w:basedOn w:val="a1"/>
    <w:rsid w:val="00B65116"/>
  </w:style>
  <w:style w:type="character" w:customStyle="1" w:styleId="rvts13">
    <w:name w:val="rvts13"/>
    <w:basedOn w:val="a1"/>
    <w:rsid w:val="00B65116"/>
  </w:style>
  <w:style w:type="character" w:customStyle="1" w:styleId="rvts23">
    <w:name w:val="rvts23"/>
    <w:basedOn w:val="a1"/>
    <w:rsid w:val="00B65116"/>
  </w:style>
  <w:style w:type="paragraph" w:customStyle="1" w:styleId="rvps14">
    <w:name w:val="rvps14"/>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B65116"/>
  </w:style>
  <w:style w:type="paragraph" w:customStyle="1" w:styleId="rvps5">
    <w:name w:val="rvps5"/>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6">
    <w:name w:val="rvts26"/>
    <w:basedOn w:val="a1"/>
    <w:rsid w:val="00B65116"/>
  </w:style>
  <w:style w:type="character" w:customStyle="1" w:styleId="rvts27">
    <w:name w:val="rvts27"/>
    <w:basedOn w:val="a1"/>
    <w:rsid w:val="00B65116"/>
  </w:style>
  <w:style w:type="character" w:customStyle="1" w:styleId="rvts8">
    <w:name w:val="rvts8"/>
    <w:basedOn w:val="a1"/>
    <w:rsid w:val="00B65116"/>
  </w:style>
  <w:style w:type="table" w:styleId="a7">
    <w:name w:val="Table Grid"/>
    <w:basedOn w:val="a2"/>
    <w:uiPriority w:val="59"/>
    <w:rsid w:val="008B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sid w:val="009443C3"/>
    <w:rPr>
      <w:color w:val="0000FF"/>
      <w:u w:val="single"/>
    </w:rPr>
  </w:style>
  <w:style w:type="paragraph" w:styleId="a9">
    <w:name w:val="header"/>
    <w:basedOn w:val="a0"/>
    <w:link w:val="aa"/>
    <w:uiPriority w:val="99"/>
    <w:unhideWhenUsed/>
    <w:rsid w:val="00765E1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65E1C"/>
  </w:style>
  <w:style w:type="paragraph" w:styleId="ab">
    <w:name w:val="footer"/>
    <w:basedOn w:val="a0"/>
    <w:link w:val="ac"/>
    <w:uiPriority w:val="99"/>
    <w:unhideWhenUsed/>
    <w:rsid w:val="00765E1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65E1C"/>
  </w:style>
  <w:style w:type="numbering" w:customStyle="1" w:styleId="1">
    <w:name w:val="Нет списка1"/>
    <w:next w:val="a3"/>
    <w:uiPriority w:val="99"/>
    <w:semiHidden/>
    <w:unhideWhenUsed/>
    <w:rsid w:val="009A0B68"/>
  </w:style>
  <w:style w:type="table" w:customStyle="1" w:styleId="10">
    <w:name w:val="Сетка таблицы1"/>
    <w:basedOn w:val="a2"/>
    <w:next w:val="a7"/>
    <w:uiPriority w:val="59"/>
    <w:rsid w:val="009A0B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semiHidden/>
    <w:unhideWhenUsed/>
    <w:rsid w:val="009532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
    <w:name w:val="СписокТело"/>
    <w:basedOn w:val="a0"/>
    <w:rsid w:val="00BA421D"/>
    <w:pPr>
      <w:numPr>
        <w:numId w:val="30"/>
      </w:numPr>
      <w:spacing w:after="0" w:line="360" w:lineRule="auto"/>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667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24F6F"/>
    <w:pPr>
      <w:ind w:left="720"/>
      <w:contextualSpacing/>
    </w:pPr>
  </w:style>
  <w:style w:type="paragraph" w:styleId="a5">
    <w:name w:val="Balloon Text"/>
    <w:basedOn w:val="a0"/>
    <w:link w:val="a6"/>
    <w:uiPriority w:val="99"/>
    <w:semiHidden/>
    <w:unhideWhenUsed/>
    <w:rsid w:val="0060412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04123"/>
    <w:rPr>
      <w:rFonts w:ascii="Tahoma" w:hAnsi="Tahoma" w:cs="Tahoma"/>
      <w:sz w:val="16"/>
      <w:szCs w:val="16"/>
    </w:rPr>
  </w:style>
  <w:style w:type="paragraph" w:customStyle="1" w:styleId="rvps2">
    <w:name w:val="rvps2"/>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1">
    <w:name w:val="rvts21"/>
    <w:basedOn w:val="a1"/>
    <w:rsid w:val="00B65116"/>
  </w:style>
  <w:style w:type="character" w:customStyle="1" w:styleId="rvts13">
    <w:name w:val="rvts13"/>
    <w:basedOn w:val="a1"/>
    <w:rsid w:val="00B65116"/>
  </w:style>
  <w:style w:type="character" w:customStyle="1" w:styleId="rvts23">
    <w:name w:val="rvts23"/>
    <w:basedOn w:val="a1"/>
    <w:rsid w:val="00B65116"/>
  </w:style>
  <w:style w:type="paragraph" w:customStyle="1" w:styleId="rvps14">
    <w:name w:val="rvps14"/>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1"/>
    <w:rsid w:val="00B65116"/>
  </w:style>
  <w:style w:type="paragraph" w:customStyle="1" w:styleId="rvps5">
    <w:name w:val="rvps5"/>
    <w:basedOn w:val="a0"/>
    <w:rsid w:val="00B65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6">
    <w:name w:val="rvts26"/>
    <w:basedOn w:val="a1"/>
    <w:rsid w:val="00B65116"/>
  </w:style>
  <w:style w:type="character" w:customStyle="1" w:styleId="rvts27">
    <w:name w:val="rvts27"/>
    <w:basedOn w:val="a1"/>
    <w:rsid w:val="00B65116"/>
  </w:style>
  <w:style w:type="character" w:customStyle="1" w:styleId="rvts8">
    <w:name w:val="rvts8"/>
    <w:basedOn w:val="a1"/>
    <w:rsid w:val="00B65116"/>
  </w:style>
  <w:style w:type="table" w:styleId="a7">
    <w:name w:val="Table Grid"/>
    <w:basedOn w:val="a2"/>
    <w:uiPriority w:val="59"/>
    <w:rsid w:val="008B6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sid w:val="009443C3"/>
    <w:rPr>
      <w:color w:val="0000FF"/>
      <w:u w:val="single"/>
    </w:rPr>
  </w:style>
  <w:style w:type="paragraph" w:styleId="a9">
    <w:name w:val="header"/>
    <w:basedOn w:val="a0"/>
    <w:link w:val="aa"/>
    <w:uiPriority w:val="99"/>
    <w:unhideWhenUsed/>
    <w:rsid w:val="00765E1C"/>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65E1C"/>
  </w:style>
  <w:style w:type="paragraph" w:styleId="ab">
    <w:name w:val="footer"/>
    <w:basedOn w:val="a0"/>
    <w:link w:val="ac"/>
    <w:uiPriority w:val="99"/>
    <w:unhideWhenUsed/>
    <w:rsid w:val="00765E1C"/>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65E1C"/>
  </w:style>
  <w:style w:type="numbering" w:customStyle="1" w:styleId="1">
    <w:name w:val="Нет списка1"/>
    <w:next w:val="a3"/>
    <w:uiPriority w:val="99"/>
    <w:semiHidden/>
    <w:unhideWhenUsed/>
    <w:rsid w:val="009A0B68"/>
  </w:style>
  <w:style w:type="table" w:customStyle="1" w:styleId="10">
    <w:name w:val="Сетка таблицы1"/>
    <w:basedOn w:val="a2"/>
    <w:next w:val="a7"/>
    <w:uiPriority w:val="59"/>
    <w:rsid w:val="009A0B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semiHidden/>
    <w:unhideWhenUsed/>
    <w:rsid w:val="0095324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
    <w:name w:val="СписокТело"/>
    <w:basedOn w:val="a0"/>
    <w:rsid w:val="00BA421D"/>
    <w:pPr>
      <w:numPr>
        <w:numId w:val="30"/>
      </w:numPr>
      <w:spacing w:after="0" w:line="360" w:lineRule="auto"/>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0236">
      <w:bodyDiv w:val="1"/>
      <w:marLeft w:val="0"/>
      <w:marRight w:val="0"/>
      <w:marTop w:val="0"/>
      <w:marBottom w:val="0"/>
      <w:divBdr>
        <w:top w:val="none" w:sz="0" w:space="0" w:color="auto"/>
        <w:left w:val="none" w:sz="0" w:space="0" w:color="auto"/>
        <w:bottom w:val="none" w:sz="0" w:space="0" w:color="auto"/>
        <w:right w:val="none" w:sz="0" w:space="0" w:color="auto"/>
      </w:divBdr>
    </w:div>
    <w:div w:id="427820541">
      <w:bodyDiv w:val="1"/>
      <w:marLeft w:val="0"/>
      <w:marRight w:val="0"/>
      <w:marTop w:val="0"/>
      <w:marBottom w:val="0"/>
      <w:divBdr>
        <w:top w:val="none" w:sz="0" w:space="0" w:color="auto"/>
        <w:left w:val="none" w:sz="0" w:space="0" w:color="auto"/>
        <w:bottom w:val="none" w:sz="0" w:space="0" w:color="auto"/>
        <w:right w:val="none" w:sz="0" w:space="0" w:color="auto"/>
      </w:divBdr>
    </w:div>
    <w:div w:id="524945206">
      <w:bodyDiv w:val="1"/>
      <w:marLeft w:val="0"/>
      <w:marRight w:val="0"/>
      <w:marTop w:val="0"/>
      <w:marBottom w:val="0"/>
      <w:divBdr>
        <w:top w:val="none" w:sz="0" w:space="0" w:color="auto"/>
        <w:left w:val="none" w:sz="0" w:space="0" w:color="auto"/>
        <w:bottom w:val="none" w:sz="0" w:space="0" w:color="auto"/>
        <w:right w:val="none" w:sz="0" w:space="0" w:color="auto"/>
      </w:divBdr>
      <w:divsChild>
        <w:div w:id="1686790482">
          <w:marLeft w:val="0"/>
          <w:marRight w:val="0"/>
          <w:marTop w:val="375"/>
          <w:marBottom w:val="600"/>
          <w:divBdr>
            <w:top w:val="none" w:sz="0" w:space="0" w:color="auto"/>
            <w:left w:val="none" w:sz="0" w:space="0" w:color="auto"/>
            <w:bottom w:val="none" w:sz="0" w:space="0" w:color="auto"/>
            <w:right w:val="none" w:sz="0" w:space="0" w:color="auto"/>
          </w:divBdr>
        </w:div>
        <w:div w:id="1556773251">
          <w:marLeft w:val="0"/>
          <w:marRight w:val="0"/>
          <w:marTop w:val="375"/>
          <w:marBottom w:val="600"/>
          <w:divBdr>
            <w:top w:val="none" w:sz="0" w:space="0" w:color="auto"/>
            <w:left w:val="none" w:sz="0" w:space="0" w:color="auto"/>
            <w:bottom w:val="none" w:sz="0" w:space="0" w:color="auto"/>
            <w:right w:val="none" w:sz="0" w:space="0" w:color="auto"/>
          </w:divBdr>
        </w:div>
        <w:div w:id="1385762024">
          <w:marLeft w:val="0"/>
          <w:marRight w:val="0"/>
          <w:marTop w:val="375"/>
          <w:marBottom w:val="600"/>
          <w:divBdr>
            <w:top w:val="none" w:sz="0" w:space="0" w:color="auto"/>
            <w:left w:val="none" w:sz="0" w:space="0" w:color="auto"/>
            <w:bottom w:val="none" w:sz="0" w:space="0" w:color="auto"/>
            <w:right w:val="none" w:sz="0" w:space="0" w:color="auto"/>
          </w:divBdr>
        </w:div>
      </w:divsChild>
    </w:div>
    <w:div w:id="592980996">
      <w:bodyDiv w:val="1"/>
      <w:marLeft w:val="0"/>
      <w:marRight w:val="0"/>
      <w:marTop w:val="0"/>
      <w:marBottom w:val="0"/>
      <w:divBdr>
        <w:top w:val="none" w:sz="0" w:space="0" w:color="auto"/>
        <w:left w:val="none" w:sz="0" w:space="0" w:color="auto"/>
        <w:bottom w:val="none" w:sz="0" w:space="0" w:color="auto"/>
        <w:right w:val="none" w:sz="0" w:space="0" w:color="auto"/>
      </w:divBdr>
    </w:div>
    <w:div w:id="622927893">
      <w:bodyDiv w:val="1"/>
      <w:marLeft w:val="0"/>
      <w:marRight w:val="0"/>
      <w:marTop w:val="0"/>
      <w:marBottom w:val="0"/>
      <w:divBdr>
        <w:top w:val="none" w:sz="0" w:space="0" w:color="auto"/>
        <w:left w:val="none" w:sz="0" w:space="0" w:color="auto"/>
        <w:bottom w:val="none" w:sz="0" w:space="0" w:color="auto"/>
        <w:right w:val="none" w:sz="0" w:space="0" w:color="auto"/>
      </w:divBdr>
    </w:div>
    <w:div w:id="730736319">
      <w:bodyDiv w:val="1"/>
      <w:marLeft w:val="0"/>
      <w:marRight w:val="0"/>
      <w:marTop w:val="0"/>
      <w:marBottom w:val="0"/>
      <w:divBdr>
        <w:top w:val="none" w:sz="0" w:space="0" w:color="auto"/>
        <w:left w:val="none" w:sz="0" w:space="0" w:color="auto"/>
        <w:bottom w:val="none" w:sz="0" w:space="0" w:color="auto"/>
        <w:right w:val="none" w:sz="0" w:space="0" w:color="auto"/>
      </w:divBdr>
    </w:div>
    <w:div w:id="1043284673">
      <w:bodyDiv w:val="1"/>
      <w:marLeft w:val="0"/>
      <w:marRight w:val="0"/>
      <w:marTop w:val="0"/>
      <w:marBottom w:val="0"/>
      <w:divBdr>
        <w:top w:val="none" w:sz="0" w:space="0" w:color="auto"/>
        <w:left w:val="none" w:sz="0" w:space="0" w:color="auto"/>
        <w:bottom w:val="none" w:sz="0" w:space="0" w:color="auto"/>
        <w:right w:val="none" w:sz="0" w:space="0" w:color="auto"/>
      </w:divBdr>
    </w:div>
    <w:div w:id="1062019179">
      <w:bodyDiv w:val="1"/>
      <w:marLeft w:val="0"/>
      <w:marRight w:val="0"/>
      <w:marTop w:val="0"/>
      <w:marBottom w:val="0"/>
      <w:divBdr>
        <w:top w:val="none" w:sz="0" w:space="0" w:color="auto"/>
        <w:left w:val="none" w:sz="0" w:space="0" w:color="auto"/>
        <w:bottom w:val="none" w:sz="0" w:space="0" w:color="auto"/>
        <w:right w:val="none" w:sz="0" w:space="0" w:color="auto"/>
      </w:divBdr>
    </w:div>
    <w:div w:id="1336878642">
      <w:bodyDiv w:val="1"/>
      <w:marLeft w:val="0"/>
      <w:marRight w:val="0"/>
      <w:marTop w:val="0"/>
      <w:marBottom w:val="0"/>
      <w:divBdr>
        <w:top w:val="none" w:sz="0" w:space="0" w:color="auto"/>
        <w:left w:val="none" w:sz="0" w:space="0" w:color="auto"/>
        <w:bottom w:val="none" w:sz="0" w:space="0" w:color="auto"/>
        <w:right w:val="none" w:sz="0" w:space="0" w:color="auto"/>
      </w:divBdr>
    </w:div>
    <w:div w:id="1477795532">
      <w:bodyDiv w:val="1"/>
      <w:marLeft w:val="0"/>
      <w:marRight w:val="0"/>
      <w:marTop w:val="0"/>
      <w:marBottom w:val="0"/>
      <w:divBdr>
        <w:top w:val="none" w:sz="0" w:space="0" w:color="auto"/>
        <w:left w:val="none" w:sz="0" w:space="0" w:color="auto"/>
        <w:bottom w:val="none" w:sz="0" w:space="0" w:color="auto"/>
        <w:right w:val="none" w:sz="0" w:space="0" w:color="auto"/>
      </w:divBdr>
    </w:div>
    <w:div w:id="1858349882">
      <w:bodyDiv w:val="1"/>
      <w:marLeft w:val="0"/>
      <w:marRight w:val="0"/>
      <w:marTop w:val="0"/>
      <w:marBottom w:val="0"/>
      <w:divBdr>
        <w:top w:val="none" w:sz="0" w:space="0" w:color="auto"/>
        <w:left w:val="none" w:sz="0" w:space="0" w:color="auto"/>
        <w:bottom w:val="none" w:sz="0" w:space="0" w:color="auto"/>
        <w:right w:val="none" w:sz="0" w:space="0" w:color="auto"/>
      </w:divBdr>
    </w:div>
    <w:div w:id="20487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fan.info/bewrnaujgyfsbewyfs.html" TargetMode="External"/><Relationship Id="rId5" Type="http://schemas.openxmlformats.org/officeDocument/2006/relationships/settings" Target="settings.xml"/><Relationship Id="rId10" Type="http://schemas.openxmlformats.org/officeDocument/2006/relationships/hyperlink" Target="http://bs-staff.com.ua/ids_op/date" TargetMode="External"/><Relationship Id="rId4" Type="http://schemas.microsoft.com/office/2007/relationships/stylesWithEffects" Target="stylesWithEffects.xml"/><Relationship Id="rId9" Type="http://schemas.openxmlformats.org/officeDocument/2006/relationships/hyperlink" Target="URL:csm.kie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D0D8-31B3-4A85-969E-776BF856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25</Pages>
  <Words>5329</Words>
  <Characters>30378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100</cp:revision>
  <cp:lastPrinted>2020-05-24T11:19:00Z</cp:lastPrinted>
  <dcterms:created xsi:type="dcterms:W3CDTF">2020-05-24T11:07:00Z</dcterms:created>
  <dcterms:modified xsi:type="dcterms:W3CDTF">2020-09-18T12:08:00Z</dcterms:modified>
</cp:coreProperties>
</file>