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97" w:rsidRDefault="00224697" w:rsidP="00224697">
      <w:pPr>
        <w:pStyle w:val="80"/>
        <w:shd w:val="clear" w:color="auto" w:fill="auto"/>
        <w:spacing w:line="276" w:lineRule="auto"/>
      </w:pPr>
      <w:bookmarkStart w:id="0" w:name="bookmark95"/>
      <w:r>
        <w:t>АКТУАЛЬНІ ПИТАННЯ РОЗВИТКУ ЕКОНОМІКИ, ХАРЧОВИХ ТЕХНОЛОГІЙ ТА ТОВАРОЗНАВСТВА</w:t>
      </w:r>
    </w:p>
    <w:p w:rsidR="00224697" w:rsidRDefault="00224697" w:rsidP="00224697">
      <w:pPr>
        <w:pStyle w:val="320"/>
        <w:keepNext/>
        <w:keepLines/>
        <w:shd w:val="clear" w:color="auto" w:fill="auto"/>
        <w:spacing w:line="276" w:lineRule="auto"/>
        <w:jc w:val="left"/>
      </w:pPr>
      <w:bookmarkStart w:id="1" w:name="bookmark1"/>
      <w:r>
        <w:t>Частина 2</w:t>
      </w:r>
      <w:bookmarkEnd w:id="1"/>
    </w:p>
    <w:p w:rsidR="00224697" w:rsidRDefault="00224697" w:rsidP="00224697">
      <w:pPr>
        <w:pStyle w:val="70"/>
        <w:shd w:val="clear" w:color="auto" w:fill="auto"/>
        <w:spacing w:line="276" w:lineRule="auto"/>
        <w:jc w:val="left"/>
      </w:pPr>
      <w:r>
        <w:t>ТЕЗИ ДОПОВІДЕЙ</w:t>
      </w:r>
    </w:p>
    <w:p w:rsidR="00224697" w:rsidRDefault="00224697" w:rsidP="00224697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 xml:space="preserve">Міжнародної наукової студентської конференції </w:t>
      </w:r>
      <w:r w:rsidRPr="0075372C">
        <w:rPr>
          <w:rStyle w:val="Arial95pt"/>
          <w:lang w:val="ru-RU"/>
        </w:rPr>
        <w:t xml:space="preserve">за </w:t>
      </w:r>
      <w:r>
        <w:t xml:space="preserve">підсумками науково-дослідних робіт студентів </w:t>
      </w:r>
      <w:r w:rsidRPr="0075372C">
        <w:rPr>
          <w:rStyle w:val="Arial95pt"/>
          <w:lang w:val="ru-RU"/>
        </w:rPr>
        <w:t>за</w:t>
      </w:r>
      <w:r>
        <w:t xml:space="preserve"> 2018 рік</w:t>
      </w:r>
    </w:p>
    <w:p w:rsidR="00224697" w:rsidRDefault="00224697" w:rsidP="00224697">
      <w:pPr>
        <w:spacing w:after="0"/>
      </w:pPr>
      <w:r>
        <w:t>(м. Полтава, 26-27 березня 2019 року)</w:t>
      </w:r>
    </w:p>
    <w:p w:rsidR="00224697" w:rsidRDefault="00224697" w:rsidP="00224697">
      <w:pPr>
        <w:pStyle w:val="100"/>
        <w:shd w:val="clear" w:color="auto" w:fill="auto"/>
        <w:spacing w:line="276" w:lineRule="auto"/>
        <w:jc w:val="left"/>
      </w:pPr>
      <w:r>
        <w:t>Полтава</w:t>
      </w:r>
    </w:p>
    <w:p w:rsidR="00224697" w:rsidRDefault="00224697" w:rsidP="00224697">
      <w:pPr>
        <w:pStyle w:val="100"/>
        <w:shd w:val="clear" w:color="auto" w:fill="auto"/>
        <w:spacing w:line="276" w:lineRule="auto"/>
        <w:jc w:val="left"/>
      </w:pPr>
      <w:r>
        <w:t>ПУЕТ</w:t>
      </w:r>
    </w:p>
    <w:p w:rsidR="00224697" w:rsidRDefault="00224697" w:rsidP="00224697">
      <w:pPr>
        <w:pStyle w:val="420"/>
        <w:keepNext/>
        <w:keepLines/>
        <w:shd w:val="clear" w:color="auto" w:fill="auto"/>
        <w:spacing w:line="276" w:lineRule="auto"/>
        <w:jc w:val="left"/>
      </w:pPr>
      <w:bookmarkStart w:id="2" w:name="bookmark2"/>
      <w:r>
        <w:t>2019</w:t>
      </w:r>
      <w:bookmarkEnd w:id="2"/>
    </w:p>
    <w:p w:rsidR="00224697" w:rsidRDefault="00224697" w:rsidP="00224697">
      <w:pPr>
        <w:pStyle w:val="110"/>
        <w:shd w:val="clear" w:color="auto" w:fill="auto"/>
        <w:spacing w:line="276" w:lineRule="auto"/>
      </w:pPr>
      <w:r>
        <w:t>Розповсюдження та тиражування без офіційного дозволу Вищого навчального закладу Укоопспілки «Полтавський університет економіки і торгівлі» заборонено</w:t>
      </w:r>
    </w:p>
    <w:p w:rsidR="00224697" w:rsidRDefault="00224697" w:rsidP="00224697">
      <w:pPr>
        <w:spacing w:after="0"/>
      </w:pPr>
      <w:r>
        <w:rPr>
          <w:rStyle w:val="13"/>
          <w:rFonts w:eastAsiaTheme="minorHAnsi"/>
        </w:rPr>
        <w:t>УДК 33:378</w:t>
      </w:r>
    </w:p>
    <w:p w:rsidR="00224697" w:rsidRDefault="00224697" w:rsidP="00224697">
      <w:pPr>
        <w:pStyle w:val="6"/>
        <w:shd w:val="clear" w:color="auto" w:fill="auto"/>
        <w:spacing w:line="276" w:lineRule="auto"/>
        <w:ind w:firstLine="0"/>
        <w:jc w:val="left"/>
      </w:pPr>
      <w:r>
        <w:rPr>
          <w:rStyle w:val="1"/>
          <w:rFonts w:eastAsia="Arial"/>
        </w:rPr>
        <w:t>А43</w:t>
      </w:r>
    </w:p>
    <w:p w:rsidR="00224697" w:rsidRDefault="00224697" w:rsidP="00224697">
      <w:pPr>
        <w:pStyle w:val="6"/>
        <w:shd w:val="clear" w:color="auto" w:fill="auto"/>
        <w:spacing w:line="276" w:lineRule="auto"/>
        <w:ind w:firstLine="0"/>
        <w:jc w:val="left"/>
      </w:pPr>
      <w:r>
        <w:t>Редакційна колегія:</w:t>
      </w:r>
    </w:p>
    <w:p w:rsidR="00224697" w:rsidRPr="0075372C" w:rsidRDefault="00224697" w:rsidP="00224697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sz w:val="20"/>
          <w:szCs w:val="20"/>
        </w:rPr>
        <w:t>С. В. Гаркуша,</w:t>
      </w:r>
      <w:r w:rsidRPr="0075372C">
        <w:rPr>
          <w:sz w:val="20"/>
          <w:szCs w:val="20"/>
        </w:rPr>
        <w:t xml:space="preserve"> д. т. н., професор, проректор з наукової роботи Вищого навчального закладу Укоопспілки «Полтавський університет економіки і торгівлі» (ПУЕТ);</w:t>
      </w:r>
    </w:p>
    <w:p w:rsidR="00224697" w:rsidRPr="0075372C" w:rsidRDefault="00224697" w:rsidP="00224697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sz w:val="20"/>
          <w:szCs w:val="20"/>
        </w:rPr>
        <w:t xml:space="preserve">К. Ю. </w:t>
      </w:r>
      <w:proofErr w:type="spellStart"/>
      <w:r w:rsidRPr="0075372C">
        <w:rPr>
          <w:rStyle w:val="121"/>
          <w:sz w:val="20"/>
          <w:szCs w:val="20"/>
        </w:rPr>
        <w:t>Вергал</w:t>
      </w:r>
      <w:proofErr w:type="spellEnd"/>
      <w:r w:rsidRPr="0075372C">
        <w:rPr>
          <w:rStyle w:val="121"/>
          <w:sz w:val="20"/>
          <w:szCs w:val="20"/>
        </w:rPr>
        <w:t>,</w:t>
      </w:r>
      <w:r w:rsidRPr="0075372C">
        <w:rPr>
          <w:sz w:val="20"/>
          <w:szCs w:val="20"/>
        </w:rPr>
        <w:t xml:space="preserve"> к. е. н., доцент, директор Інституту економіки, управління та інформаційних технологій ПУЕТ;</w:t>
      </w:r>
    </w:p>
    <w:p w:rsidR="00224697" w:rsidRPr="0075372C" w:rsidRDefault="00224697" w:rsidP="00224697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</w:t>
      </w:r>
      <w:r w:rsidRPr="0075372C">
        <w:rPr>
          <w:rStyle w:val="121"/>
          <w:sz w:val="20"/>
          <w:szCs w:val="20"/>
        </w:rPr>
        <w:t>С. Ткаченко,</w:t>
      </w:r>
      <w:r w:rsidRPr="0075372C">
        <w:rPr>
          <w:sz w:val="20"/>
          <w:szCs w:val="20"/>
        </w:rPr>
        <w:t xml:space="preserve"> к. т. н., декан факультету товарознавства, торгівлі та марке</w:t>
      </w:r>
      <w:r w:rsidRPr="0075372C">
        <w:rPr>
          <w:sz w:val="20"/>
          <w:szCs w:val="20"/>
        </w:rPr>
        <w:softHyphen/>
        <w:t>тингу ПУЕТ;</w:t>
      </w:r>
    </w:p>
    <w:p w:rsidR="00224697" w:rsidRPr="0075372C" w:rsidRDefault="00224697" w:rsidP="00224697">
      <w:pPr>
        <w:pStyle w:val="120"/>
        <w:shd w:val="clear" w:color="auto" w:fill="auto"/>
        <w:spacing w:line="276" w:lineRule="auto"/>
        <w:ind w:firstLine="0"/>
        <w:jc w:val="left"/>
        <w:rPr>
          <w:sz w:val="20"/>
          <w:szCs w:val="20"/>
        </w:rPr>
      </w:pPr>
      <w:r w:rsidRPr="0075372C">
        <w:rPr>
          <w:rStyle w:val="121"/>
          <w:rFonts w:eastAsia="Arial"/>
          <w:sz w:val="20"/>
          <w:szCs w:val="20"/>
        </w:rPr>
        <w:t>А. </w:t>
      </w:r>
      <w:r w:rsidRPr="0075372C">
        <w:rPr>
          <w:rStyle w:val="121"/>
          <w:sz w:val="20"/>
          <w:szCs w:val="20"/>
        </w:rPr>
        <w:t xml:space="preserve"> О. Скрипник,</w:t>
      </w:r>
      <w:r w:rsidRPr="0075372C">
        <w:rPr>
          <w:sz w:val="20"/>
          <w:szCs w:val="20"/>
        </w:rPr>
        <w:t xml:space="preserve"> д. т. н., доцент, декан факультету харчових технологій, го</w:t>
      </w:r>
      <w:r w:rsidRPr="0075372C">
        <w:rPr>
          <w:sz w:val="20"/>
          <w:szCs w:val="20"/>
        </w:rPr>
        <w:softHyphen/>
        <w:t>тельно-ресторанного та туристичного бізнесу ПУЕТ;</w:t>
      </w:r>
    </w:p>
    <w:p w:rsidR="00224697" w:rsidRPr="0075372C" w:rsidRDefault="00224697" w:rsidP="00224697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sz w:val="20"/>
          <w:szCs w:val="20"/>
        </w:rPr>
        <w:t xml:space="preserve">Н. І. </w:t>
      </w:r>
      <w:proofErr w:type="spellStart"/>
      <w:r w:rsidRPr="0075372C">
        <w:rPr>
          <w:rStyle w:val="121"/>
          <w:sz w:val="20"/>
          <w:szCs w:val="20"/>
        </w:rPr>
        <w:t>Коливушка</w:t>
      </w:r>
      <w:proofErr w:type="spellEnd"/>
      <w:r w:rsidRPr="0075372C">
        <w:rPr>
          <w:rStyle w:val="121"/>
          <w:sz w:val="20"/>
          <w:szCs w:val="20"/>
        </w:rPr>
        <w:t>,</w:t>
      </w:r>
      <w:r w:rsidRPr="0075372C">
        <w:rPr>
          <w:sz w:val="20"/>
          <w:szCs w:val="20"/>
        </w:rPr>
        <w:t xml:space="preserve"> завідувач науково-організаційного відділу ПУЕТ;</w:t>
      </w:r>
    </w:p>
    <w:p w:rsidR="00224697" w:rsidRPr="0075372C" w:rsidRDefault="00224697" w:rsidP="00224697">
      <w:pPr>
        <w:pStyle w:val="120"/>
        <w:shd w:val="clear" w:color="auto" w:fill="auto"/>
        <w:spacing w:line="276" w:lineRule="auto"/>
        <w:ind w:left="360" w:hanging="360"/>
        <w:jc w:val="left"/>
        <w:rPr>
          <w:sz w:val="20"/>
          <w:szCs w:val="20"/>
        </w:rPr>
      </w:pPr>
      <w:r w:rsidRPr="0075372C">
        <w:rPr>
          <w:rStyle w:val="121"/>
          <w:sz w:val="20"/>
          <w:szCs w:val="20"/>
        </w:rPr>
        <w:t xml:space="preserve">Н. М. </w:t>
      </w:r>
      <w:proofErr w:type="spellStart"/>
      <w:r w:rsidRPr="0075372C">
        <w:rPr>
          <w:rStyle w:val="121"/>
          <w:sz w:val="20"/>
          <w:szCs w:val="20"/>
        </w:rPr>
        <w:t>Стельнік</w:t>
      </w:r>
      <w:proofErr w:type="spellEnd"/>
      <w:r w:rsidRPr="0075372C">
        <w:rPr>
          <w:rStyle w:val="121"/>
          <w:sz w:val="20"/>
          <w:szCs w:val="20"/>
        </w:rPr>
        <w:t>,</w:t>
      </w:r>
      <w:r w:rsidRPr="0075372C">
        <w:rPr>
          <w:sz w:val="20"/>
          <w:szCs w:val="20"/>
        </w:rPr>
        <w:t xml:space="preserve"> інспектор науково-організаційного відділу ПУЕТ.</w:t>
      </w:r>
    </w:p>
    <w:p w:rsidR="00224697" w:rsidRDefault="00224697" w:rsidP="00224697">
      <w:pPr>
        <w:pStyle w:val="6"/>
        <w:shd w:val="clear" w:color="auto" w:fill="auto"/>
        <w:spacing w:line="276" w:lineRule="auto"/>
        <w:ind w:firstLine="0"/>
        <w:jc w:val="left"/>
      </w:pPr>
    </w:p>
    <w:p w:rsidR="00224697" w:rsidRDefault="00224697" w:rsidP="00224697">
      <w:pPr>
        <w:pStyle w:val="6"/>
        <w:shd w:val="clear" w:color="auto" w:fill="auto"/>
        <w:spacing w:line="276" w:lineRule="auto"/>
        <w:ind w:firstLine="0"/>
        <w:jc w:val="left"/>
      </w:pPr>
      <w:r>
        <w:t xml:space="preserve">Актуальні питання розвитку економіки, харчових </w:t>
      </w:r>
      <w:proofErr w:type="spellStart"/>
      <w:r>
        <w:t>техноло-</w:t>
      </w:r>
      <w:proofErr w:type="spellEnd"/>
    </w:p>
    <w:p w:rsidR="00224697" w:rsidRDefault="00224697" w:rsidP="00224697">
      <w:pPr>
        <w:pStyle w:val="6"/>
        <w:shd w:val="clear" w:color="auto" w:fill="auto"/>
        <w:spacing w:line="276" w:lineRule="auto"/>
        <w:ind w:left="426" w:hanging="426"/>
        <w:jc w:val="left"/>
      </w:pPr>
      <w:r>
        <w:t xml:space="preserve">А43  </w:t>
      </w:r>
      <w:proofErr w:type="spellStart"/>
      <w:r>
        <w:t>гій</w:t>
      </w:r>
      <w:proofErr w:type="spellEnd"/>
      <w:r>
        <w:t xml:space="preserve"> та товарознавства : тези доповідей </w:t>
      </w:r>
      <w:r>
        <w:rPr>
          <w:lang w:val="en-US"/>
        </w:rPr>
        <w:t>XLII</w:t>
      </w:r>
      <w:r w:rsidRPr="0075372C">
        <w:rPr>
          <w:lang w:val="ru-RU"/>
        </w:rPr>
        <w:t xml:space="preserve"> </w:t>
      </w:r>
      <w:r>
        <w:t>Міжнародної науко</w:t>
      </w:r>
      <w:r>
        <w:softHyphen/>
        <w:t>вої студентської конференції за підсумками науково-дослідних робіт студентів за 2018 рік (м. Полтава, 26-27 березня 2019 р.) : у 2 ч. - Полтава : ПУЕТ, 2019. - Ч. 1. - 368 с. ; Ч. 2. - 358 с. -</w:t>
      </w:r>
    </w:p>
    <w:p w:rsidR="00224697" w:rsidRDefault="00224697" w:rsidP="00224697">
      <w:pPr>
        <w:pStyle w:val="6"/>
        <w:shd w:val="clear" w:color="auto" w:fill="auto"/>
        <w:spacing w:line="276" w:lineRule="auto"/>
        <w:ind w:firstLine="0"/>
        <w:jc w:val="left"/>
      </w:pPr>
      <w:r>
        <w:t>Текст укр., рос., англ. мовами.</w:t>
      </w:r>
    </w:p>
    <w:p w:rsidR="00224697" w:rsidRDefault="00224697" w:rsidP="00224697">
      <w:pPr>
        <w:pStyle w:val="6"/>
        <w:shd w:val="clear" w:color="auto" w:fill="auto"/>
        <w:spacing w:line="276" w:lineRule="auto"/>
        <w:ind w:firstLine="0"/>
        <w:jc w:val="left"/>
      </w:pPr>
      <w:r>
        <w:rPr>
          <w:lang w:val="en-US"/>
        </w:rPr>
        <w:t>ISBN</w:t>
      </w:r>
      <w:r w:rsidRPr="0075372C">
        <w:t xml:space="preserve"> </w:t>
      </w:r>
      <w:r>
        <w:t>978-966-184-349-2</w:t>
      </w:r>
    </w:p>
    <w:p w:rsidR="00224697" w:rsidRDefault="00224697" w:rsidP="00224697">
      <w:pPr>
        <w:spacing w:after="0"/>
        <w:ind w:firstLine="360"/>
        <w:rPr>
          <w:sz w:val="20"/>
          <w:szCs w:val="20"/>
        </w:rPr>
      </w:pPr>
    </w:p>
    <w:p w:rsidR="00224697" w:rsidRPr="0075372C" w:rsidRDefault="00224697" w:rsidP="00224697">
      <w:pPr>
        <w:spacing w:after="0"/>
        <w:ind w:firstLine="360"/>
        <w:rPr>
          <w:sz w:val="20"/>
          <w:szCs w:val="20"/>
        </w:rPr>
      </w:pPr>
      <w:r w:rsidRPr="0075372C">
        <w:rPr>
          <w:sz w:val="20"/>
          <w:szCs w:val="20"/>
        </w:rPr>
        <w:t xml:space="preserve">Збірник містить тези найкращих доповідей </w:t>
      </w:r>
      <w:r w:rsidRPr="0075372C">
        <w:rPr>
          <w:sz w:val="20"/>
          <w:szCs w:val="20"/>
          <w:lang w:val="en-US"/>
        </w:rPr>
        <w:t>XLII</w:t>
      </w:r>
      <w:r w:rsidRPr="0075372C">
        <w:rPr>
          <w:sz w:val="20"/>
          <w:szCs w:val="20"/>
        </w:rPr>
        <w:t xml:space="preserve"> Міжнародної наукової студентської конференції за підсумками науково-дослідних робіт студентів за 2018 рік. Проблеми, порушені авторами публікацій, вирізняються своєю актуальністю та новизною наукових підходів. Увагу приділено висвітленню ре</w:t>
      </w:r>
      <w:r w:rsidRPr="0075372C">
        <w:rPr>
          <w:sz w:val="20"/>
          <w:szCs w:val="20"/>
        </w:rPr>
        <w:softHyphen/>
        <w:t>зультатів наукових досліджень у сфері економіки й підприємництва, інфор</w:t>
      </w:r>
      <w:r w:rsidRPr="0075372C">
        <w:rPr>
          <w:sz w:val="20"/>
          <w:szCs w:val="20"/>
        </w:rPr>
        <w:softHyphen/>
        <w:t>маційних і мережевих технологій, товарознавства, харчових технологій та інженерії.</w:t>
      </w:r>
    </w:p>
    <w:p w:rsidR="00224697" w:rsidRDefault="00224697" w:rsidP="00224697">
      <w:pPr>
        <w:pStyle w:val="140"/>
        <w:shd w:val="clear" w:color="auto" w:fill="auto"/>
        <w:spacing w:line="276" w:lineRule="auto"/>
        <w:jc w:val="left"/>
        <w:rPr>
          <w:rStyle w:val="141"/>
          <w:rFonts w:eastAsia="Bookman Old Style"/>
          <w:sz w:val="20"/>
          <w:szCs w:val="20"/>
        </w:rPr>
      </w:pPr>
    </w:p>
    <w:p w:rsidR="00224697" w:rsidRPr="0075372C" w:rsidRDefault="00224697" w:rsidP="00224697">
      <w:pPr>
        <w:pStyle w:val="140"/>
        <w:shd w:val="clear" w:color="auto" w:fill="auto"/>
        <w:spacing w:line="276" w:lineRule="auto"/>
        <w:jc w:val="left"/>
        <w:rPr>
          <w:sz w:val="20"/>
          <w:szCs w:val="20"/>
        </w:rPr>
      </w:pPr>
      <w:r w:rsidRPr="0075372C">
        <w:rPr>
          <w:rStyle w:val="141"/>
          <w:sz w:val="20"/>
          <w:szCs w:val="20"/>
        </w:rPr>
        <w:t>УД</w:t>
      </w:r>
      <w:r w:rsidRPr="0075372C">
        <w:rPr>
          <w:sz w:val="20"/>
          <w:szCs w:val="20"/>
        </w:rPr>
        <w:t>К 33:378</w:t>
      </w:r>
    </w:p>
    <w:p w:rsidR="00224697" w:rsidRDefault="00224697" w:rsidP="00224697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</w:p>
    <w:p w:rsidR="00224697" w:rsidRPr="0075372C" w:rsidRDefault="00224697" w:rsidP="00224697">
      <w:pPr>
        <w:pStyle w:val="150"/>
        <w:shd w:val="clear" w:color="auto" w:fill="auto"/>
        <w:spacing w:line="276" w:lineRule="auto"/>
        <w:ind w:firstLine="360"/>
        <w:jc w:val="left"/>
        <w:rPr>
          <w:sz w:val="20"/>
          <w:szCs w:val="20"/>
        </w:rPr>
      </w:pPr>
      <w:r w:rsidRPr="0075372C">
        <w:rPr>
          <w:sz w:val="20"/>
          <w:szCs w:val="20"/>
        </w:rPr>
        <w:t>Тези доповідей надруковано мовою оригіналу в редакції авторів. Автори опублікованих матеріалів несуть повну відповідальність за підбір, точність наведених фактів, цитат, економіко-статистичних даних, галузевої термінології, імен власних, інших відомостей.</w:t>
      </w:r>
    </w:p>
    <w:p w:rsidR="00224697" w:rsidRPr="0075372C" w:rsidRDefault="00224697" w:rsidP="00224697">
      <w:pPr>
        <w:spacing w:after="0"/>
        <w:rPr>
          <w:sz w:val="20"/>
          <w:szCs w:val="20"/>
        </w:rPr>
      </w:pPr>
      <w:r w:rsidRPr="0075372C">
        <w:rPr>
          <w:rStyle w:val="13"/>
          <w:rFonts w:eastAsiaTheme="minorHAnsi"/>
          <w:sz w:val="20"/>
          <w:szCs w:val="20"/>
          <w:lang w:val="en-US"/>
        </w:rPr>
        <w:t>ISBN</w:t>
      </w:r>
      <w:r w:rsidRPr="0075372C">
        <w:rPr>
          <w:rStyle w:val="13"/>
          <w:rFonts w:eastAsiaTheme="minorHAnsi"/>
          <w:sz w:val="20"/>
          <w:szCs w:val="20"/>
          <w:lang w:val="ru-RU"/>
        </w:rPr>
        <w:t xml:space="preserve"> </w:t>
      </w:r>
      <w:r w:rsidRPr="0075372C">
        <w:rPr>
          <w:rStyle w:val="13"/>
          <w:rFonts w:eastAsiaTheme="minorHAnsi"/>
          <w:sz w:val="20"/>
          <w:szCs w:val="20"/>
        </w:rPr>
        <w:t>978-966-184-349-2</w:t>
      </w:r>
    </w:p>
    <w:p w:rsidR="00224697" w:rsidRDefault="00224697" w:rsidP="00224697">
      <w:pPr>
        <w:spacing w:after="0"/>
        <w:ind w:firstLine="360"/>
      </w:pPr>
    </w:p>
    <w:p w:rsidR="00224697" w:rsidRDefault="00224697" w:rsidP="00224697">
      <w:pPr>
        <w:spacing w:after="0"/>
        <w:ind w:firstLine="360"/>
      </w:pPr>
      <w:r>
        <w:t>© Вищий навчальний заклад Укоопспілки «Полтавський університет економіки і торгівлі», 2019</w:t>
      </w:r>
    </w:p>
    <w:p w:rsidR="00224697" w:rsidRDefault="00224697" w:rsidP="00224697"/>
    <w:p w:rsidR="00224697" w:rsidRDefault="00224697" w:rsidP="00224697"/>
    <w:p w:rsidR="00224697" w:rsidRDefault="00224697" w:rsidP="00224697"/>
    <w:p w:rsidR="00224697" w:rsidRPr="0075372C" w:rsidRDefault="00224697" w:rsidP="00224697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fldChar w:fldCharType="begin"/>
      </w:r>
      <w:r w:rsidRPr="0075372C">
        <w:rPr>
          <w:i/>
        </w:rPr>
        <w:instrText xml:space="preserve"> TOC \o "1-5" \h \z </w:instrText>
      </w:r>
      <w:r w:rsidRPr="0075372C">
        <w:rPr>
          <w:i/>
        </w:rPr>
        <w:fldChar w:fldCharType="separate"/>
      </w:r>
    </w:p>
    <w:p w:rsidR="00224697" w:rsidRPr="0075372C" w:rsidRDefault="00224697" w:rsidP="00224697">
      <w:pPr>
        <w:pStyle w:val="45"/>
        <w:shd w:val="clear" w:color="auto" w:fill="auto"/>
        <w:tabs>
          <w:tab w:val="left" w:pos="268"/>
          <w:tab w:val="right" w:leader="dot" w:pos="6137"/>
        </w:tabs>
        <w:spacing w:line="230" w:lineRule="exact"/>
        <w:rPr>
          <w:i/>
        </w:rPr>
      </w:pPr>
    </w:p>
    <w:p w:rsidR="00224697" w:rsidRPr="0075372C" w:rsidRDefault="00224697" w:rsidP="00224697">
      <w:pPr>
        <w:pStyle w:val="31"/>
        <w:shd w:val="clear" w:color="auto" w:fill="auto"/>
        <w:spacing w:line="245" w:lineRule="exact"/>
        <w:rPr>
          <w:i/>
        </w:rPr>
      </w:pPr>
      <w:r w:rsidRPr="0075372C">
        <w:rPr>
          <w:i/>
        </w:rPr>
        <w:t>СЕКЦІЯ 13. МАРКЕТИНГОВА ДІЯЛЬНІСТЬ ПІДПРИЄМСТВ: СУЧАСНИЙ ЗМІСТ</w:t>
      </w:r>
    </w:p>
    <w:p w:rsidR="00224697" w:rsidRPr="0075372C" w:rsidRDefault="00224697" w:rsidP="00224697">
      <w:pPr>
        <w:pStyle w:val="43"/>
        <w:shd w:val="clear" w:color="auto" w:fill="auto"/>
        <w:spacing w:line="290" w:lineRule="exact"/>
        <w:jc w:val="left"/>
      </w:pPr>
      <w:r w:rsidRPr="0075372C">
        <w:t xml:space="preserve">Ю. В. </w:t>
      </w:r>
      <w:proofErr w:type="spellStart"/>
      <w:r w:rsidRPr="0075372C">
        <w:t>Балюк</w:t>
      </w:r>
      <w:proofErr w:type="spellEnd"/>
      <w:r w:rsidRPr="0075372C">
        <w:t xml:space="preserve">, Н. І. </w:t>
      </w:r>
      <w:proofErr w:type="spellStart"/>
      <w:r w:rsidRPr="0075372C">
        <w:t>Яловега</w:t>
      </w:r>
      <w:proofErr w:type="spellEnd"/>
      <w:r w:rsidRPr="0075372C">
        <w:t>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Основні</w:t>
      </w:r>
    </w:p>
    <w:p w:rsidR="00224697" w:rsidRPr="0075372C" w:rsidRDefault="00224697" w:rsidP="00224697">
      <w:pPr>
        <w:pStyle w:val="20"/>
        <w:shd w:val="clear" w:color="auto" w:fill="auto"/>
        <w:tabs>
          <w:tab w:val="right" w:leader="dot" w:pos="6137"/>
        </w:tabs>
        <w:spacing w:line="200" w:lineRule="exact"/>
        <w:rPr>
          <w:i/>
        </w:rPr>
      </w:pPr>
      <w:r w:rsidRPr="0075372C">
        <w:rPr>
          <w:i/>
        </w:rPr>
        <w:t xml:space="preserve">тренди маркетингу для </w:t>
      </w:r>
      <w:proofErr w:type="spellStart"/>
      <w:r w:rsidRPr="0075372C">
        <w:rPr>
          <w:i/>
        </w:rPr>
        <w:t>мілленіалів</w:t>
      </w:r>
      <w:proofErr w:type="spellEnd"/>
      <w:r w:rsidRPr="0075372C">
        <w:rPr>
          <w:i/>
        </w:rPr>
        <w:tab/>
        <w:t>156</w:t>
      </w:r>
    </w:p>
    <w:p w:rsidR="00224697" w:rsidRPr="0075372C" w:rsidRDefault="00224697" w:rsidP="00224697">
      <w:pPr>
        <w:pStyle w:val="43"/>
        <w:shd w:val="clear" w:color="auto" w:fill="auto"/>
        <w:spacing w:line="290" w:lineRule="exact"/>
        <w:jc w:val="left"/>
      </w:pPr>
      <w:r w:rsidRPr="0075372C">
        <w:t>Д. О. Гармаш, Н. В. Карпенко.</w:t>
      </w:r>
      <w:r w:rsidRPr="0075372C">
        <w:rPr>
          <w:rStyle w:val="4145pt"/>
        </w:rPr>
        <w:t xml:space="preserve"> </w:t>
      </w:r>
      <w:r w:rsidRPr="0075372C">
        <w:rPr>
          <w:rStyle w:val="44"/>
        </w:rPr>
        <w:t>Процес</w:t>
      </w:r>
    </w:p>
    <w:p w:rsidR="00224697" w:rsidRDefault="00224697" w:rsidP="00224697">
      <w:pPr>
        <w:pStyle w:val="45"/>
        <w:shd w:val="clear" w:color="auto" w:fill="auto"/>
        <w:tabs>
          <w:tab w:val="right" w:leader="dot" w:pos="6137"/>
        </w:tabs>
        <w:spacing w:line="200" w:lineRule="exact"/>
      </w:pPr>
      <w:hyperlink w:anchor="bookmark91" w:tooltip="Current Document">
        <w:r w:rsidRPr="0075372C">
          <w:rPr>
            <w:rStyle w:val="2"/>
            <w:i/>
          </w:rPr>
          <w:t>становлення та розвитку маркетингу в Україні</w:t>
        </w:r>
        <w:r w:rsidRPr="0075372C">
          <w:rPr>
            <w:rStyle w:val="2"/>
            <w:i/>
          </w:rPr>
          <w:tab/>
          <w:t>158</w:t>
        </w:r>
      </w:hyperlink>
      <w:r w:rsidRPr="0075372C">
        <w:rPr>
          <w:i/>
        </w:rPr>
        <w:fldChar w:fldCharType="end"/>
      </w:r>
    </w:p>
    <w:p w:rsidR="00224697" w:rsidRDefault="00224697" w:rsidP="00224697">
      <w:pPr>
        <w:pStyle w:val="160"/>
        <w:shd w:val="clear" w:color="auto" w:fill="auto"/>
        <w:spacing w:line="290" w:lineRule="exact"/>
        <w:jc w:val="left"/>
      </w:pPr>
      <w:r>
        <w:rPr>
          <w:lang w:val="en-US"/>
        </w:rPr>
        <w:t>P</w:t>
      </w:r>
      <w:r w:rsidRPr="0075372C">
        <w:rPr>
          <w:lang w:val="ru-RU"/>
        </w:rPr>
        <w:t xml:space="preserve">. </w:t>
      </w:r>
      <w:r>
        <w:t xml:space="preserve">А. Золотар, </w:t>
      </w:r>
      <w:r>
        <w:rPr>
          <w:lang w:val="en-US"/>
        </w:rPr>
        <w:t>H</w:t>
      </w:r>
      <w:r w:rsidRPr="0075372C">
        <w:rPr>
          <w:lang w:val="ru-RU"/>
        </w:rPr>
        <w:t xml:space="preserve">. </w:t>
      </w:r>
      <w:r>
        <w:t xml:space="preserve">І. </w:t>
      </w:r>
      <w:proofErr w:type="spellStart"/>
      <w:r>
        <w:t>Яловега</w:t>
      </w:r>
      <w:proofErr w:type="spellEnd"/>
      <w:r>
        <w:t>.</w:t>
      </w:r>
      <w:r>
        <w:rPr>
          <w:rStyle w:val="16145pt"/>
        </w:rPr>
        <w:t xml:space="preserve"> </w:t>
      </w:r>
      <w:proofErr w:type="spellStart"/>
      <w:r>
        <w:rPr>
          <w:rStyle w:val="161"/>
        </w:rPr>
        <w:t>Нейромаркетинг</w:t>
      </w:r>
      <w:proofErr w:type="spellEnd"/>
      <w:r>
        <w:rPr>
          <w:rStyle w:val="161"/>
        </w:rPr>
        <w:t>:</w:t>
      </w:r>
    </w:p>
    <w:p w:rsidR="00224697" w:rsidRDefault="00224697" w:rsidP="00224697">
      <w:pPr>
        <w:pStyle w:val="20"/>
        <w:shd w:val="clear" w:color="auto" w:fill="auto"/>
        <w:tabs>
          <w:tab w:val="right" w:leader="dot" w:pos="6158"/>
        </w:tabs>
        <w:spacing w:line="200" w:lineRule="exact"/>
      </w:pPr>
      <w:r w:rsidRPr="00CF2BE1">
        <w:fldChar w:fldCharType="begin"/>
      </w:r>
      <w:r>
        <w:instrText xml:space="preserve"> TOC \o "1-5" \h \z </w:instrText>
      </w:r>
      <w:r w:rsidRPr="00CF2BE1">
        <w:fldChar w:fldCharType="separate"/>
      </w:r>
      <w:r>
        <w:t>сутність та особливості</w:t>
      </w:r>
      <w:r>
        <w:tab/>
        <w:t>160</w:t>
      </w:r>
    </w:p>
    <w:p w:rsidR="00224697" w:rsidRDefault="00224697" w:rsidP="00224697">
      <w:pPr>
        <w:pStyle w:val="43"/>
        <w:shd w:val="clear" w:color="auto" w:fill="auto"/>
        <w:spacing w:line="290" w:lineRule="exact"/>
        <w:jc w:val="left"/>
      </w:pPr>
      <w:r>
        <w:t xml:space="preserve">Д. О. Коба,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224697" w:rsidRDefault="00224697" w:rsidP="0022469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3" w:tooltip="Current Document">
        <w:r>
          <w:rPr>
            <w:rStyle w:val="2"/>
          </w:rPr>
          <w:t>територій: сутність та особливості</w:t>
        </w:r>
        <w:r>
          <w:rPr>
            <w:rStyle w:val="2"/>
          </w:rPr>
          <w:tab/>
          <w:t>162</w:t>
        </w:r>
      </w:hyperlink>
    </w:p>
    <w:p w:rsidR="00224697" w:rsidRDefault="00224697" w:rsidP="00224697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С.</w:t>
      </w:r>
      <w:r>
        <w:tab/>
        <w:t>В. Мартинович, Н. В. Карпенко.</w:t>
      </w:r>
      <w:r>
        <w:rPr>
          <w:rStyle w:val="4145pt"/>
        </w:rPr>
        <w:t xml:space="preserve"> </w:t>
      </w:r>
      <w:r>
        <w:rPr>
          <w:rStyle w:val="44"/>
        </w:rPr>
        <w:t>Сутність</w:t>
      </w:r>
    </w:p>
    <w:p w:rsidR="00224697" w:rsidRDefault="00224697" w:rsidP="0022469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4" w:tooltip="Current Document">
        <w:r>
          <w:rPr>
            <w:rStyle w:val="2"/>
          </w:rPr>
          <w:t>та особливості зеленого маркетингу</w:t>
        </w:r>
        <w:r>
          <w:rPr>
            <w:rStyle w:val="2"/>
          </w:rPr>
          <w:tab/>
          <w:t>164</w:t>
        </w:r>
      </w:hyperlink>
    </w:p>
    <w:p w:rsidR="00224697" w:rsidRDefault="00224697" w:rsidP="00224697">
      <w:pPr>
        <w:pStyle w:val="43"/>
        <w:shd w:val="clear" w:color="auto" w:fill="auto"/>
        <w:spacing w:line="290" w:lineRule="exact"/>
        <w:jc w:val="left"/>
      </w:pPr>
      <w:r>
        <w:t xml:space="preserve">А. А. </w:t>
      </w:r>
      <w:proofErr w:type="spellStart"/>
      <w:r>
        <w:t>Ульхова</w:t>
      </w:r>
      <w:proofErr w:type="spellEnd"/>
      <w:r>
        <w:t>, Н. В. Карпенко.</w:t>
      </w:r>
      <w:r>
        <w:rPr>
          <w:rStyle w:val="4145pt"/>
        </w:rPr>
        <w:t xml:space="preserve"> </w:t>
      </w:r>
      <w:r>
        <w:rPr>
          <w:rStyle w:val="44"/>
        </w:rPr>
        <w:t>Маркетинг</w:t>
      </w:r>
    </w:p>
    <w:p w:rsidR="00224697" w:rsidRDefault="00224697" w:rsidP="0022469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5" w:tooltip="Current Document">
        <w:r>
          <w:rPr>
            <w:rStyle w:val="2"/>
          </w:rPr>
          <w:t>особистості: сутність та особливості</w:t>
        </w:r>
        <w:r>
          <w:rPr>
            <w:rStyle w:val="2"/>
          </w:rPr>
          <w:tab/>
          <w:t>166</w:t>
        </w:r>
      </w:hyperlink>
    </w:p>
    <w:p w:rsidR="00224697" w:rsidRDefault="00224697" w:rsidP="00224697">
      <w:pPr>
        <w:pStyle w:val="43"/>
        <w:shd w:val="clear" w:color="auto" w:fill="auto"/>
        <w:spacing w:line="290" w:lineRule="exact"/>
        <w:jc w:val="left"/>
      </w:pPr>
      <w:r>
        <w:t xml:space="preserve">А. П. </w:t>
      </w:r>
      <w:proofErr w:type="spellStart"/>
      <w:r>
        <w:t>Яресько</w:t>
      </w:r>
      <w:proofErr w:type="spellEnd"/>
      <w:r>
        <w:t xml:space="preserve">, Н. І. </w:t>
      </w:r>
      <w:proofErr w:type="spellStart"/>
      <w:r>
        <w:t>Яловега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Дослідження</w:t>
      </w:r>
    </w:p>
    <w:p w:rsidR="00224697" w:rsidRDefault="00224697" w:rsidP="0022469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6" w:tooltip="Current Document">
        <w:r>
          <w:rPr>
            <w:rStyle w:val="2"/>
          </w:rPr>
          <w:t>портрету потенційної цільової аудиторії</w:t>
        </w:r>
        <w:r>
          <w:rPr>
            <w:rStyle w:val="2"/>
          </w:rPr>
          <w:tab/>
          <w:t>168</w:t>
        </w:r>
      </w:hyperlink>
    </w:p>
    <w:p w:rsidR="00224697" w:rsidRDefault="00224697" w:rsidP="00224697">
      <w:pPr>
        <w:pStyle w:val="43"/>
        <w:shd w:val="clear" w:color="auto" w:fill="auto"/>
        <w:tabs>
          <w:tab w:val="left" w:pos="279"/>
        </w:tabs>
        <w:spacing w:line="290" w:lineRule="exact"/>
        <w:jc w:val="left"/>
      </w:pPr>
      <w:r>
        <w:t>А.</w:t>
      </w:r>
      <w:r>
        <w:tab/>
        <w:t xml:space="preserve">І. Калініна, В. М. </w:t>
      </w:r>
      <w:proofErr w:type="spellStart"/>
      <w:r>
        <w:t>Трайно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>Особливості</w:t>
      </w:r>
    </w:p>
    <w:p w:rsidR="00224697" w:rsidRDefault="00224697" w:rsidP="00224697">
      <w:pPr>
        <w:pStyle w:val="45"/>
        <w:shd w:val="clear" w:color="auto" w:fill="auto"/>
        <w:tabs>
          <w:tab w:val="right" w:leader="dot" w:pos="6158"/>
        </w:tabs>
        <w:spacing w:line="200" w:lineRule="exact"/>
      </w:pPr>
      <w:hyperlink w:anchor="bookmark97" w:tooltip="Current Document">
        <w:r>
          <w:rPr>
            <w:rStyle w:val="2"/>
          </w:rPr>
          <w:t>поведінки цільових споживачів товарів і послуг</w:t>
        </w:r>
        <w:r>
          <w:rPr>
            <w:rStyle w:val="2"/>
          </w:rPr>
          <w:tab/>
          <w:t>170</w:t>
        </w:r>
      </w:hyperlink>
    </w:p>
    <w:p w:rsidR="00224697" w:rsidRDefault="00224697" w:rsidP="00224697">
      <w:pPr>
        <w:pStyle w:val="43"/>
        <w:numPr>
          <w:ilvl w:val="0"/>
          <w:numId w:val="4"/>
        </w:numPr>
        <w:shd w:val="clear" w:color="auto" w:fill="auto"/>
        <w:tabs>
          <w:tab w:val="left" w:pos="279"/>
        </w:tabs>
        <w:spacing w:line="240" w:lineRule="exact"/>
        <w:jc w:val="left"/>
      </w:pPr>
      <w:r>
        <w:t xml:space="preserve">Н. </w:t>
      </w:r>
      <w:proofErr w:type="spellStart"/>
      <w:r>
        <w:t>Пильченко</w:t>
      </w:r>
      <w:proofErr w:type="spellEnd"/>
      <w:r>
        <w:t xml:space="preserve">, К И. </w:t>
      </w:r>
      <w:proofErr w:type="spellStart"/>
      <w:r>
        <w:t>Локтева</w:t>
      </w:r>
      <w:proofErr w:type="spellEnd"/>
      <w:r>
        <w:t>.</w:t>
      </w:r>
      <w:r>
        <w:rPr>
          <w:rStyle w:val="4145pt"/>
        </w:rPr>
        <w:t xml:space="preserve"> </w:t>
      </w:r>
      <w:proofErr w:type="spellStart"/>
      <w:r>
        <w:rPr>
          <w:rStyle w:val="44"/>
        </w:rPr>
        <w:t>Рьінок</w:t>
      </w:r>
      <w:proofErr w:type="spellEnd"/>
      <w:r>
        <w:rPr>
          <w:rStyle w:val="44"/>
        </w:rPr>
        <w:t xml:space="preserve"> </w:t>
      </w:r>
      <w:proofErr w:type="spellStart"/>
      <w:r>
        <w:rPr>
          <w:rStyle w:val="44"/>
        </w:rPr>
        <w:t>ковров</w:t>
      </w:r>
      <w:proofErr w:type="spellEnd"/>
      <w:r>
        <w:rPr>
          <w:rStyle w:val="44"/>
        </w:rPr>
        <w:t xml:space="preserve"> и </w:t>
      </w:r>
      <w:proofErr w:type="spellStart"/>
      <w:r>
        <w:rPr>
          <w:rStyle w:val="44"/>
        </w:rPr>
        <w:t>ковровьіх</w:t>
      </w:r>
      <w:proofErr w:type="spellEnd"/>
    </w:p>
    <w:p w:rsidR="00224697" w:rsidRDefault="00224697" w:rsidP="00224697">
      <w:pPr>
        <w:pStyle w:val="20"/>
        <w:shd w:val="clear" w:color="auto" w:fill="auto"/>
        <w:tabs>
          <w:tab w:val="right" w:leader="dot" w:pos="6158"/>
        </w:tabs>
        <w:spacing w:line="240" w:lineRule="exact"/>
      </w:pPr>
      <w:proofErr w:type="spellStart"/>
      <w:r>
        <w:t>изделий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 xml:space="preserve">: </w:t>
      </w:r>
      <w:proofErr w:type="spellStart"/>
      <w:r>
        <w:t>состояние</w:t>
      </w:r>
      <w:proofErr w:type="spellEnd"/>
      <w:r>
        <w:t xml:space="preserve">, </w:t>
      </w:r>
      <w:proofErr w:type="spellStart"/>
      <w:r>
        <w:t>тенденции</w:t>
      </w:r>
      <w:proofErr w:type="spellEnd"/>
      <w:r>
        <w:tab/>
        <w:t>172</w:t>
      </w:r>
    </w:p>
    <w:p w:rsidR="00224697" w:rsidRDefault="00224697" w:rsidP="00224697">
      <w:pPr>
        <w:pStyle w:val="20"/>
        <w:shd w:val="clear" w:color="auto" w:fill="auto"/>
        <w:tabs>
          <w:tab w:val="left" w:pos="279"/>
          <w:tab w:val="right" w:leader="dot" w:pos="6158"/>
        </w:tabs>
        <w:spacing w:line="240" w:lineRule="exact"/>
      </w:pPr>
      <w:r>
        <w:rPr>
          <w:rStyle w:val="a5"/>
        </w:rPr>
        <w:t>О.</w:t>
      </w:r>
      <w:r>
        <w:rPr>
          <w:rStyle w:val="a5"/>
        </w:rPr>
        <w:tab/>
        <w:t xml:space="preserve">В. Уразка, В. М. </w:t>
      </w:r>
      <w:proofErr w:type="spellStart"/>
      <w:r>
        <w:rPr>
          <w:rStyle w:val="a5"/>
        </w:rPr>
        <w:t>Трайно</w:t>
      </w:r>
      <w:proofErr w:type="spellEnd"/>
      <w:r>
        <w:rPr>
          <w:rStyle w:val="a5"/>
        </w:rPr>
        <w:t>.</w:t>
      </w:r>
      <w:r>
        <w:rPr>
          <w:rStyle w:val="145pt"/>
        </w:rPr>
        <w:t xml:space="preserve"> </w:t>
      </w:r>
      <w:r>
        <w:t>Перспективи розвитку міжнародного маркетингу в Україні</w:t>
      </w:r>
      <w:r>
        <w:tab/>
        <w:t>174</w:t>
      </w:r>
    </w:p>
    <w:p w:rsidR="00224697" w:rsidRDefault="00224697" w:rsidP="00224697">
      <w:pPr>
        <w:pStyle w:val="43"/>
        <w:numPr>
          <w:ilvl w:val="0"/>
          <w:numId w:val="4"/>
        </w:numPr>
        <w:shd w:val="clear" w:color="auto" w:fill="auto"/>
        <w:tabs>
          <w:tab w:val="left" w:pos="279"/>
        </w:tabs>
        <w:spacing w:line="290" w:lineRule="exact"/>
        <w:jc w:val="left"/>
      </w:pPr>
      <w:r>
        <w:t xml:space="preserve">И. </w:t>
      </w:r>
      <w:proofErr w:type="spellStart"/>
      <w:r>
        <w:t>Чучва</w:t>
      </w:r>
      <w:proofErr w:type="spellEnd"/>
      <w:r>
        <w:t xml:space="preserve">, С. П. </w:t>
      </w:r>
      <w:proofErr w:type="spellStart"/>
      <w:r>
        <w:t>Гурская</w:t>
      </w:r>
      <w:proofErr w:type="spellEnd"/>
      <w:r>
        <w:t>.</w:t>
      </w:r>
      <w:r>
        <w:rPr>
          <w:rStyle w:val="4145pt"/>
        </w:rPr>
        <w:t xml:space="preserve"> </w:t>
      </w:r>
      <w:r>
        <w:rPr>
          <w:rStyle w:val="44"/>
        </w:rPr>
        <w:t xml:space="preserve">Роль </w:t>
      </w:r>
      <w:proofErr w:type="spellStart"/>
      <w:r>
        <w:rPr>
          <w:rStyle w:val="44"/>
        </w:rPr>
        <w:t>современного</w:t>
      </w:r>
      <w:proofErr w:type="spellEnd"/>
    </w:p>
    <w:p w:rsidR="00224697" w:rsidRDefault="00224697" w:rsidP="00224697">
      <w:hyperlink w:anchor="bookmark102" w:tooltip="Current Document">
        <w:r>
          <w:rPr>
            <w:rStyle w:val="2"/>
            <w:rFonts w:eastAsiaTheme="minorHAnsi"/>
          </w:rPr>
          <w:t>покупателя в развитии розничной торговли</w:t>
        </w:r>
        <w:r>
          <w:rPr>
            <w:rStyle w:val="2"/>
            <w:rFonts w:eastAsiaTheme="minorHAnsi"/>
          </w:rPr>
          <w:tab/>
          <w:t>177</w:t>
        </w:r>
      </w:hyperlink>
      <w:r>
        <w:fldChar w:fldCharType="end"/>
      </w:r>
    </w:p>
    <w:p w:rsidR="00224697" w:rsidRDefault="00224697" w:rsidP="00224697"/>
    <w:p w:rsidR="00224697" w:rsidRDefault="00224697" w:rsidP="00224697"/>
    <w:p w:rsidR="00224697" w:rsidRDefault="00224697" w:rsidP="00224697"/>
    <w:p w:rsidR="00224697" w:rsidRDefault="00224697" w:rsidP="00224697"/>
    <w:p w:rsidR="00224697" w:rsidRDefault="00224697" w:rsidP="00224697">
      <w:r>
        <w:br w:type="page"/>
      </w:r>
    </w:p>
    <w:p w:rsidR="009339E9" w:rsidRDefault="009339E9" w:rsidP="00224697">
      <w:pPr>
        <w:pStyle w:val="40"/>
        <w:keepNext/>
        <w:keepLines/>
        <w:shd w:val="clear" w:color="auto" w:fill="auto"/>
        <w:spacing w:line="226" w:lineRule="exact"/>
        <w:ind w:firstLine="0"/>
        <w:jc w:val="center"/>
      </w:pPr>
      <w:r>
        <w:lastRenderedPageBreak/>
        <w:t>МАРКЕТИНГ ОСОБИСТОСТІ: СУТНІСТЬ ТА ОСОБЛИВОСТІ</w:t>
      </w:r>
      <w:bookmarkEnd w:id="0"/>
    </w:p>
    <w:p w:rsidR="00224697" w:rsidRDefault="00224697" w:rsidP="00224697">
      <w:pPr>
        <w:pStyle w:val="40"/>
        <w:keepNext/>
        <w:keepLines/>
        <w:shd w:val="clear" w:color="auto" w:fill="auto"/>
        <w:spacing w:line="226" w:lineRule="exact"/>
        <w:ind w:firstLine="0"/>
        <w:jc w:val="center"/>
      </w:pPr>
    </w:p>
    <w:p w:rsidR="009339E9" w:rsidRDefault="009339E9" w:rsidP="009339E9">
      <w:pPr>
        <w:spacing w:line="202" w:lineRule="exact"/>
      </w:pPr>
      <w:r>
        <w:rPr>
          <w:rStyle w:val="90"/>
          <w:i w:val="0"/>
          <w:iCs w:val="0"/>
        </w:rPr>
        <w:t xml:space="preserve">А. А. </w:t>
      </w:r>
      <w:proofErr w:type="spellStart"/>
      <w:r>
        <w:rPr>
          <w:rStyle w:val="90"/>
          <w:i w:val="0"/>
          <w:iCs w:val="0"/>
        </w:rPr>
        <w:t>Ульхова</w:t>
      </w:r>
      <w:proofErr w:type="spellEnd"/>
      <w:r>
        <w:rPr>
          <w:rStyle w:val="90"/>
          <w:i w:val="0"/>
          <w:iCs w:val="0"/>
        </w:rPr>
        <w:t xml:space="preserve">, </w:t>
      </w:r>
      <w:r>
        <w:rPr>
          <w:rStyle w:val="91"/>
          <w:i w:val="0"/>
          <w:iCs w:val="0"/>
        </w:rPr>
        <w:t xml:space="preserve">студентка напряму підготовки </w:t>
      </w:r>
      <w:r>
        <w:rPr>
          <w:rStyle w:val="90"/>
          <w:i w:val="0"/>
          <w:iCs w:val="0"/>
        </w:rPr>
        <w:t>«</w:t>
      </w:r>
      <w:r>
        <w:rPr>
          <w:rStyle w:val="91"/>
          <w:i w:val="0"/>
          <w:iCs w:val="0"/>
        </w:rPr>
        <w:t>Маркетинг</w:t>
      </w:r>
      <w:r>
        <w:rPr>
          <w:rStyle w:val="90"/>
          <w:i w:val="0"/>
          <w:iCs w:val="0"/>
        </w:rPr>
        <w:t xml:space="preserve">», </w:t>
      </w:r>
      <w:r>
        <w:rPr>
          <w:rStyle w:val="91"/>
          <w:i w:val="0"/>
          <w:iCs w:val="0"/>
        </w:rPr>
        <w:t>група Мб-11</w:t>
      </w:r>
    </w:p>
    <w:p w:rsidR="009339E9" w:rsidRDefault="009339E9" w:rsidP="009339E9">
      <w:pPr>
        <w:spacing w:line="202" w:lineRule="exact"/>
      </w:pPr>
      <w:r>
        <w:rPr>
          <w:rStyle w:val="90"/>
          <w:i w:val="0"/>
          <w:iCs w:val="0"/>
        </w:rPr>
        <w:t xml:space="preserve">Н. В. Карпенко, </w:t>
      </w:r>
      <w:r>
        <w:rPr>
          <w:rStyle w:val="91"/>
          <w:i w:val="0"/>
          <w:iCs w:val="0"/>
        </w:rPr>
        <w:t>науковий керівник</w:t>
      </w:r>
      <w:r>
        <w:rPr>
          <w:rStyle w:val="90"/>
          <w:i w:val="0"/>
          <w:iCs w:val="0"/>
        </w:rPr>
        <w:t xml:space="preserve">, </w:t>
      </w:r>
      <w:r>
        <w:rPr>
          <w:rStyle w:val="91"/>
          <w:i w:val="0"/>
          <w:iCs w:val="0"/>
        </w:rPr>
        <w:t>завідувач кафедри марке</w:t>
      </w:r>
      <w:r>
        <w:rPr>
          <w:rStyle w:val="91"/>
          <w:i w:val="0"/>
          <w:iCs w:val="0"/>
        </w:rPr>
        <w:softHyphen/>
        <w:t>тингу</w:t>
      </w:r>
      <w:r>
        <w:rPr>
          <w:rStyle w:val="90"/>
          <w:i w:val="0"/>
          <w:iCs w:val="0"/>
        </w:rPr>
        <w:t xml:space="preserve">, </w:t>
      </w:r>
      <w:r>
        <w:rPr>
          <w:rStyle w:val="91"/>
          <w:i w:val="0"/>
          <w:iCs w:val="0"/>
        </w:rPr>
        <w:t>професор</w:t>
      </w:r>
      <w:r>
        <w:rPr>
          <w:rStyle w:val="90"/>
          <w:i w:val="0"/>
          <w:iCs w:val="0"/>
        </w:rPr>
        <w:t>,</w:t>
      </w:r>
      <w:r>
        <w:rPr>
          <w:rStyle w:val="9TimesNewRoman105pt"/>
          <w:rFonts w:eastAsia="Arial"/>
        </w:rPr>
        <w:t xml:space="preserve"> </w:t>
      </w:r>
      <w:r w:rsidRPr="00224697">
        <w:rPr>
          <w:rStyle w:val="9TimesNewRoman10pt"/>
          <w:rFonts w:eastAsia="Arial"/>
          <w:lang w:val="ru-RU"/>
        </w:rPr>
        <w:t xml:space="preserve">д. </w:t>
      </w:r>
      <w:r>
        <w:rPr>
          <w:rStyle w:val="91"/>
          <w:i w:val="0"/>
          <w:iCs w:val="0"/>
        </w:rPr>
        <w:t>е</w:t>
      </w:r>
      <w:r>
        <w:rPr>
          <w:rStyle w:val="90"/>
          <w:i w:val="0"/>
          <w:iCs w:val="0"/>
        </w:rPr>
        <w:t xml:space="preserve">. </w:t>
      </w:r>
      <w:r>
        <w:rPr>
          <w:rStyle w:val="91"/>
          <w:i w:val="0"/>
          <w:iCs w:val="0"/>
        </w:rPr>
        <w:t>н</w:t>
      </w:r>
      <w:r>
        <w:rPr>
          <w:rStyle w:val="90"/>
          <w:i w:val="0"/>
          <w:iCs w:val="0"/>
        </w:rPr>
        <w:t>.</w:t>
      </w:r>
    </w:p>
    <w:p w:rsidR="009339E9" w:rsidRDefault="009339E9" w:rsidP="009339E9">
      <w:pPr>
        <w:spacing w:line="202" w:lineRule="exact"/>
      </w:pPr>
      <w:r>
        <w:rPr>
          <w:rStyle w:val="91"/>
          <w:i w:val="0"/>
          <w:iCs w:val="0"/>
        </w:rPr>
        <w:t xml:space="preserve">Вищий навчальний заклад Укоопспілки </w:t>
      </w:r>
      <w:r>
        <w:rPr>
          <w:rStyle w:val="90"/>
          <w:i w:val="0"/>
          <w:iCs w:val="0"/>
        </w:rPr>
        <w:t>«</w:t>
      </w:r>
      <w:r>
        <w:rPr>
          <w:rStyle w:val="91"/>
          <w:i w:val="0"/>
          <w:iCs w:val="0"/>
        </w:rPr>
        <w:t>Полтавський універси</w:t>
      </w:r>
      <w:r>
        <w:rPr>
          <w:rStyle w:val="91"/>
          <w:i w:val="0"/>
          <w:iCs w:val="0"/>
        </w:rPr>
        <w:softHyphen/>
        <w:t>тет економіки і торгівлі</w:t>
      </w:r>
      <w:r>
        <w:rPr>
          <w:rStyle w:val="90"/>
          <w:i w:val="0"/>
          <w:iCs w:val="0"/>
        </w:rPr>
        <w:t>»</w:t>
      </w:r>
    </w:p>
    <w:p w:rsidR="009339E9" w:rsidRDefault="009339E9" w:rsidP="00224697">
      <w:pPr>
        <w:pStyle w:val="6"/>
        <w:shd w:val="clear" w:color="auto" w:fill="auto"/>
        <w:spacing w:line="216" w:lineRule="exact"/>
        <w:ind w:firstLine="360"/>
        <w:jc w:val="both"/>
      </w:pPr>
      <w:r>
        <w:rPr>
          <w:rStyle w:val="3"/>
        </w:rPr>
        <w:t>Сучасні умови соціально-економічного розвитку вимагають формування робочої сили з позицій забезпечення високого рівня її якості, конкурентоспроможності та поширення позитивної інформації про себе на зовнішньому і внутрішньому ринку пра</w:t>
      </w:r>
      <w:r>
        <w:rPr>
          <w:rStyle w:val="3"/>
        </w:rPr>
        <w:softHyphen/>
        <w:t>ці. У зв’язку з цим виникає необхідність здійснювати індиві</w:t>
      </w:r>
      <w:r>
        <w:rPr>
          <w:rStyle w:val="3"/>
        </w:rPr>
        <w:softHyphen/>
        <w:t xml:space="preserve">дуальне пропонування робочої сили - </w:t>
      </w:r>
      <w:proofErr w:type="spellStart"/>
      <w:r>
        <w:rPr>
          <w:rStyle w:val="3"/>
        </w:rPr>
        <w:t>самомаркетинг</w:t>
      </w:r>
      <w:proofErr w:type="spellEnd"/>
      <w:r>
        <w:rPr>
          <w:rStyle w:val="3"/>
        </w:rPr>
        <w:t>.</w:t>
      </w:r>
    </w:p>
    <w:p w:rsidR="009339E9" w:rsidRDefault="009339E9" w:rsidP="00224697">
      <w:pPr>
        <w:pStyle w:val="6"/>
        <w:shd w:val="clear" w:color="auto" w:fill="auto"/>
        <w:spacing w:line="216" w:lineRule="exact"/>
        <w:ind w:firstLine="360"/>
        <w:jc w:val="both"/>
      </w:pPr>
      <w:r>
        <w:rPr>
          <w:rStyle w:val="3"/>
        </w:rPr>
        <w:t xml:space="preserve">Концепція </w:t>
      </w:r>
      <w:proofErr w:type="spellStart"/>
      <w:r>
        <w:rPr>
          <w:rStyle w:val="3"/>
        </w:rPr>
        <w:t>самомаркетингу</w:t>
      </w:r>
      <w:proofErr w:type="spellEnd"/>
      <w:r>
        <w:rPr>
          <w:rStyle w:val="3"/>
        </w:rPr>
        <w:t xml:space="preserve"> та близька до неї концепція </w:t>
      </w:r>
      <w:proofErr w:type="spellStart"/>
      <w:r>
        <w:rPr>
          <w:rStyle w:val="3"/>
        </w:rPr>
        <w:t>его-</w:t>
      </w:r>
      <w:proofErr w:type="spellEnd"/>
      <w:r>
        <w:rPr>
          <w:rStyle w:val="3"/>
        </w:rPr>
        <w:t xml:space="preserve"> маркетингу - це системний підхід до самореалізації особистості, коли людина в умовах конкуренції повинна визначити своє становище в суспільстві через максимальну мобілізацію енергії та ініціативи, природних здібностей, набутих знань, умінь і активної життєвої позиції [2].</w:t>
      </w:r>
    </w:p>
    <w:p w:rsidR="009339E9" w:rsidRDefault="009339E9" w:rsidP="00224697">
      <w:pPr>
        <w:pStyle w:val="6"/>
        <w:shd w:val="clear" w:color="auto" w:fill="auto"/>
        <w:spacing w:line="216" w:lineRule="exact"/>
        <w:ind w:firstLine="360"/>
        <w:jc w:val="both"/>
      </w:pPr>
      <w:r>
        <w:rPr>
          <w:rStyle w:val="3"/>
        </w:rPr>
        <w:t>Відповідно до концепції маркетингу особистості, основними її складовими є [1]: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10"/>
        </w:tabs>
        <w:spacing w:line="216" w:lineRule="exact"/>
        <w:ind w:firstLine="360"/>
        <w:jc w:val="both"/>
      </w:pPr>
      <w:proofErr w:type="spellStart"/>
      <w:r>
        <w:rPr>
          <w:rStyle w:val="3"/>
        </w:rPr>
        <w:t>Самоідентифікація</w:t>
      </w:r>
      <w:proofErr w:type="spellEnd"/>
      <w:r>
        <w:rPr>
          <w:rStyle w:val="3"/>
        </w:rPr>
        <w:t xml:space="preserve"> - особисте самовизначення й упевне</w:t>
      </w:r>
      <w:r>
        <w:rPr>
          <w:rStyle w:val="3"/>
        </w:rPr>
        <w:softHyphen/>
        <w:t>ність у психологічному, рольовому і соціальному середовищі.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10"/>
        </w:tabs>
        <w:spacing w:line="216" w:lineRule="exact"/>
        <w:ind w:firstLine="360"/>
        <w:jc w:val="both"/>
      </w:pPr>
      <w:proofErr w:type="spellStart"/>
      <w:r>
        <w:rPr>
          <w:rStyle w:val="3"/>
        </w:rPr>
        <w:t>Самоіміджування</w:t>
      </w:r>
      <w:proofErr w:type="spellEnd"/>
      <w:r>
        <w:rPr>
          <w:rStyle w:val="3"/>
        </w:rPr>
        <w:t xml:space="preserve"> - процес створення і корекції власного іміджу, елемент </w:t>
      </w:r>
      <w:proofErr w:type="spellStart"/>
      <w:r>
        <w:rPr>
          <w:rStyle w:val="3"/>
        </w:rPr>
        <w:t>самопрезентації</w:t>
      </w:r>
      <w:proofErr w:type="spellEnd"/>
      <w:r>
        <w:rPr>
          <w:rStyle w:val="3"/>
        </w:rPr>
        <w:t xml:space="preserve"> з метою досягнення постав</w:t>
      </w:r>
      <w:r>
        <w:rPr>
          <w:rStyle w:val="3"/>
        </w:rPr>
        <w:softHyphen/>
        <w:t>лених цілей.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10"/>
        </w:tabs>
        <w:spacing w:line="216" w:lineRule="exact"/>
        <w:ind w:firstLine="360"/>
        <w:jc w:val="both"/>
      </w:pPr>
      <w:proofErr w:type="spellStart"/>
      <w:r>
        <w:rPr>
          <w:rStyle w:val="3"/>
        </w:rPr>
        <w:t>Самокорекція</w:t>
      </w:r>
      <w:proofErr w:type="spellEnd"/>
      <w:r>
        <w:rPr>
          <w:rStyle w:val="3"/>
        </w:rPr>
        <w:t xml:space="preserve"> - інтелектуальне уміння виправляти люди</w:t>
      </w:r>
      <w:r>
        <w:rPr>
          <w:rStyle w:val="3"/>
        </w:rPr>
        <w:softHyphen/>
        <w:t>ною усвідомлену помилку з метою загального підвищення рівня реалізації діяльності загалом.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10"/>
        </w:tabs>
        <w:spacing w:line="216" w:lineRule="exact"/>
        <w:ind w:firstLine="360"/>
        <w:jc w:val="both"/>
      </w:pPr>
      <w:proofErr w:type="spellStart"/>
      <w:r>
        <w:rPr>
          <w:rStyle w:val="3"/>
        </w:rPr>
        <w:t>Самомаркетинг</w:t>
      </w:r>
      <w:proofErr w:type="spellEnd"/>
      <w:r>
        <w:rPr>
          <w:rStyle w:val="3"/>
        </w:rPr>
        <w:t xml:space="preserve"> - підвищення ринкової вартості працівни</w:t>
      </w:r>
      <w:r>
        <w:rPr>
          <w:rStyle w:val="3"/>
        </w:rPr>
        <w:softHyphen/>
        <w:t>ка в кар’єрному зростанні, працевлаштуванні.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10"/>
        </w:tabs>
        <w:spacing w:line="216" w:lineRule="exact"/>
        <w:ind w:firstLine="360"/>
        <w:jc w:val="both"/>
      </w:pPr>
      <w:proofErr w:type="spellStart"/>
      <w:r>
        <w:rPr>
          <w:rStyle w:val="3"/>
        </w:rPr>
        <w:t>Самомоніторинг</w:t>
      </w:r>
      <w:proofErr w:type="spellEnd"/>
      <w:r>
        <w:rPr>
          <w:rStyle w:val="3"/>
        </w:rPr>
        <w:t xml:space="preserve"> - вивчення способів презентації себе в соціальних ситуаціях і регулювання поведінки з метою справити бажане враження.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10"/>
        </w:tabs>
        <w:spacing w:line="216" w:lineRule="exact"/>
        <w:ind w:firstLine="360"/>
        <w:jc w:val="both"/>
      </w:pPr>
      <w:proofErr w:type="spellStart"/>
      <w:r>
        <w:rPr>
          <w:rStyle w:val="3"/>
        </w:rPr>
        <w:t>Самопрезентація</w:t>
      </w:r>
      <w:proofErr w:type="spellEnd"/>
      <w:r>
        <w:rPr>
          <w:rStyle w:val="3"/>
        </w:rPr>
        <w:t xml:space="preserve"> - це уміння репрезентувати себе іншим людям, уміння подати себе, привернути до себе увагу, актуалі</w:t>
      </w:r>
      <w:r>
        <w:rPr>
          <w:rStyle w:val="3"/>
        </w:rPr>
        <w:softHyphen/>
        <w:t>зувати інтерес до своїх якостей.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10"/>
        </w:tabs>
        <w:spacing w:line="216" w:lineRule="exact"/>
        <w:ind w:firstLine="360"/>
        <w:jc w:val="both"/>
      </w:pPr>
      <w:proofErr w:type="spellStart"/>
      <w:r>
        <w:rPr>
          <w:rStyle w:val="3"/>
        </w:rPr>
        <w:t>Самопросування</w:t>
      </w:r>
      <w:proofErr w:type="spellEnd"/>
      <w:r>
        <w:rPr>
          <w:rStyle w:val="3"/>
        </w:rPr>
        <w:t xml:space="preserve"> - відкрита демонстрація свідчень своєї компетентності і кваліфікації, щоб бути оціненим гідно і, таким чином отримати переваги у доборі кандидатів (реальна демонст</w:t>
      </w:r>
      <w:r>
        <w:rPr>
          <w:rStyle w:val="3"/>
        </w:rPr>
        <w:softHyphen/>
        <w:t>рація своїх фізичних можливостей, пред’явлення своїх серти</w:t>
      </w:r>
      <w:r>
        <w:rPr>
          <w:rStyle w:val="3"/>
        </w:rPr>
        <w:softHyphen/>
        <w:t>фікатів і дипломів).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61"/>
        </w:tabs>
        <w:spacing w:line="221" w:lineRule="exact"/>
        <w:ind w:firstLine="360"/>
        <w:jc w:val="both"/>
      </w:pPr>
      <w:r>
        <w:rPr>
          <w:rStyle w:val="3"/>
        </w:rPr>
        <w:t>Саморегуляція - активність працівника, спрямована на досягнення поставленої суб’єктом довільної мети, що перед</w:t>
      </w:r>
      <w:r>
        <w:rPr>
          <w:rStyle w:val="3"/>
        </w:rPr>
        <w:softHyphen/>
        <w:t>бачає створення моделі та її корекцію у процесі діяльності.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61"/>
        </w:tabs>
        <w:spacing w:line="221" w:lineRule="exact"/>
        <w:ind w:firstLine="360"/>
        <w:jc w:val="both"/>
      </w:pPr>
      <w:r>
        <w:rPr>
          <w:rStyle w:val="3"/>
        </w:rPr>
        <w:t>Самореклама - рекламування, вихваляння самого себе, власних заслуг і достоїнств, її здійснювання (презентації, теле</w:t>
      </w:r>
      <w:r>
        <w:rPr>
          <w:rStyle w:val="3"/>
        </w:rPr>
        <w:softHyphen/>
        <w:t>фонні дзвінки, електронна пошта, попередні візити, інформа</w:t>
      </w:r>
      <w:r>
        <w:rPr>
          <w:rStyle w:val="3"/>
        </w:rPr>
        <w:softHyphen/>
        <w:t>ційні листи, резюме, супровідні листи тощо).</w:t>
      </w:r>
    </w:p>
    <w:p w:rsidR="009339E9" w:rsidRDefault="009339E9" w:rsidP="00224697">
      <w:pPr>
        <w:pStyle w:val="6"/>
        <w:numPr>
          <w:ilvl w:val="0"/>
          <w:numId w:val="2"/>
        </w:numPr>
        <w:shd w:val="clear" w:color="auto" w:fill="auto"/>
        <w:tabs>
          <w:tab w:val="left" w:pos="561"/>
        </w:tabs>
        <w:spacing w:line="221" w:lineRule="exact"/>
        <w:ind w:firstLine="360"/>
        <w:jc w:val="both"/>
      </w:pPr>
      <w:proofErr w:type="spellStart"/>
      <w:r>
        <w:rPr>
          <w:rStyle w:val="3"/>
        </w:rPr>
        <w:t>Самобрендинг</w:t>
      </w:r>
      <w:proofErr w:type="spellEnd"/>
      <w:r>
        <w:rPr>
          <w:rStyle w:val="3"/>
        </w:rPr>
        <w:t xml:space="preserve"> - продаж на ринку праці та </w:t>
      </w:r>
      <w:proofErr w:type="spellStart"/>
      <w:r>
        <w:rPr>
          <w:rStyle w:val="3"/>
        </w:rPr>
        <w:t>розкрутка</w:t>
      </w:r>
      <w:proofErr w:type="spellEnd"/>
      <w:r>
        <w:rPr>
          <w:rStyle w:val="3"/>
        </w:rPr>
        <w:t xml:space="preserve"> пра</w:t>
      </w:r>
      <w:r>
        <w:rPr>
          <w:rStyle w:val="3"/>
        </w:rPr>
        <w:softHyphen/>
        <w:t>цівника як професіонала, поширення свого імені, підвищення ринкової вартості. Щоб побудувати успішну кар’єру та просу</w:t>
      </w:r>
      <w:r>
        <w:rPr>
          <w:rStyle w:val="3"/>
        </w:rPr>
        <w:softHyphen/>
        <w:t>вати свій бренд, працівник повинен врахувати результати трудової діяльності, особисті якості.</w:t>
      </w:r>
    </w:p>
    <w:p w:rsidR="009339E9" w:rsidRDefault="009339E9" w:rsidP="00224697">
      <w:pPr>
        <w:pStyle w:val="6"/>
        <w:shd w:val="clear" w:color="auto" w:fill="auto"/>
        <w:spacing w:line="221" w:lineRule="exact"/>
        <w:ind w:firstLine="360"/>
        <w:jc w:val="both"/>
      </w:pPr>
      <w:r>
        <w:rPr>
          <w:rStyle w:val="3"/>
        </w:rPr>
        <w:t>Під час працевлаштування чи кар’єрного зростання робото</w:t>
      </w:r>
      <w:r>
        <w:rPr>
          <w:rStyle w:val="3"/>
        </w:rPr>
        <w:softHyphen/>
        <w:t>давці оцінюють професійні компетентності працівників, зокрема:</w:t>
      </w:r>
    </w:p>
    <w:p w:rsidR="009339E9" w:rsidRDefault="009339E9" w:rsidP="00224697">
      <w:pPr>
        <w:pStyle w:val="6"/>
        <w:numPr>
          <w:ilvl w:val="0"/>
          <w:numId w:val="1"/>
        </w:numPr>
        <w:shd w:val="clear" w:color="auto" w:fill="auto"/>
        <w:tabs>
          <w:tab w:val="left" w:pos="561"/>
        </w:tabs>
        <w:spacing w:line="221" w:lineRule="exact"/>
        <w:ind w:firstLine="360"/>
        <w:jc w:val="both"/>
      </w:pPr>
      <w:r>
        <w:rPr>
          <w:rStyle w:val="3"/>
        </w:rPr>
        <w:t>функціональні (професійні) - теоретичні знання та уміння їх реалізовувати;</w:t>
      </w:r>
    </w:p>
    <w:p w:rsidR="009339E9" w:rsidRDefault="009339E9" w:rsidP="00224697">
      <w:pPr>
        <w:pStyle w:val="6"/>
        <w:numPr>
          <w:ilvl w:val="0"/>
          <w:numId w:val="1"/>
        </w:numPr>
        <w:shd w:val="clear" w:color="auto" w:fill="auto"/>
        <w:tabs>
          <w:tab w:val="left" w:pos="561"/>
        </w:tabs>
        <w:spacing w:line="221" w:lineRule="exact"/>
        <w:ind w:firstLine="360"/>
        <w:jc w:val="both"/>
      </w:pPr>
      <w:r>
        <w:rPr>
          <w:rStyle w:val="3"/>
        </w:rPr>
        <w:t>інтелектуальні - здатність до аналітичного мислення, комплексний підхід до виконання свої обов’язків;</w:t>
      </w:r>
    </w:p>
    <w:p w:rsidR="009339E9" w:rsidRDefault="009339E9" w:rsidP="00224697">
      <w:pPr>
        <w:pStyle w:val="6"/>
        <w:numPr>
          <w:ilvl w:val="0"/>
          <w:numId w:val="1"/>
        </w:numPr>
        <w:shd w:val="clear" w:color="auto" w:fill="auto"/>
        <w:tabs>
          <w:tab w:val="left" w:pos="561"/>
        </w:tabs>
        <w:spacing w:line="221" w:lineRule="exact"/>
        <w:ind w:firstLine="360"/>
        <w:jc w:val="both"/>
      </w:pPr>
      <w:r>
        <w:rPr>
          <w:rStyle w:val="3"/>
        </w:rPr>
        <w:t>ситуативні - уміння діяти відповідно до ситуації;</w:t>
      </w:r>
    </w:p>
    <w:p w:rsidR="009339E9" w:rsidRDefault="009339E9" w:rsidP="00224697">
      <w:pPr>
        <w:pStyle w:val="6"/>
        <w:numPr>
          <w:ilvl w:val="0"/>
          <w:numId w:val="1"/>
        </w:numPr>
        <w:shd w:val="clear" w:color="auto" w:fill="auto"/>
        <w:tabs>
          <w:tab w:val="left" w:pos="561"/>
        </w:tabs>
        <w:spacing w:line="221" w:lineRule="exact"/>
        <w:ind w:firstLine="360"/>
        <w:jc w:val="both"/>
      </w:pPr>
      <w:r>
        <w:rPr>
          <w:rStyle w:val="3"/>
        </w:rPr>
        <w:t>часові - уміння раціонально планувати і використовувати робочий час;</w:t>
      </w:r>
    </w:p>
    <w:p w:rsidR="009339E9" w:rsidRDefault="009339E9" w:rsidP="00224697">
      <w:pPr>
        <w:pStyle w:val="6"/>
        <w:numPr>
          <w:ilvl w:val="0"/>
          <w:numId w:val="1"/>
        </w:numPr>
        <w:shd w:val="clear" w:color="auto" w:fill="auto"/>
        <w:tabs>
          <w:tab w:val="left" w:pos="561"/>
        </w:tabs>
        <w:spacing w:line="221" w:lineRule="exact"/>
        <w:ind w:firstLine="360"/>
        <w:jc w:val="both"/>
      </w:pPr>
      <w:r>
        <w:rPr>
          <w:rStyle w:val="3"/>
        </w:rPr>
        <w:t>соціальні - наявність комунікаційних і інтегральних здіб</w:t>
      </w:r>
      <w:r>
        <w:rPr>
          <w:rStyle w:val="3"/>
        </w:rPr>
        <w:softHyphen/>
        <w:t>ностей, ефективна взаємодія ділового конструктивного спілку</w:t>
      </w:r>
      <w:r>
        <w:rPr>
          <w:rStyle w:val="3"/>
        </w:rPr>
        <w:softHyphen/>
        <w:t>вання;</w:t>
      </w:r>
    </w:p>
    <w:p w:rsidR="009339E9" w:rsidRDefault="009339E9" w:rsidP="00224697">
      <w:pPr>
        <w:pStyle w:val="6"/>
        <w:numPr>
          <w:ilvl w:val="0"/>
          <w:numId w:val="1"/>
        </w:numPr>
        <w:shd w:val="clear" w:color="auto" w:fill="auto"/>
        <w:tabs>
          <w:tab w:val="left" w:pos="561"/>
        </w:tabs>
        <w:spacing w:line="221" w:lineRule="exact"/>
        <w:ind w:firstLine="360"/>
        <w:jc w:val="both"/>
      </w:pPr>
      <w:r>
        <w:rPr>
          <w:rStyle w:val="3"/>
        </w:rPr>
        <w:t>особистісні - реальна самооцінка, відповідальність, куль</w:t>
      </w:r>
      <w:r>
        <w:rPr>
          <w:rStyle w:val="3"/>
        </w:rPr>
        <w:softHyphen/>
        <w:t>тура праці, саморозвиток, самонавчання.</w:t>
      </w:r>
    </w:p>
    <w:p w:rsidR="009339E9" w:rsidRDefault="009339E9" w:rsidP="00224697">
      <w:pPr>
        <w:pStyle w:val="6"/>
        <w:shd w:val="clear" w:color="auto" w:fill="auto"/>
        <w:spacing w:line="221" w:lineRule="exact"/>
        <w:ind w:firstLine="360"/>
        <w:jc w:val="both"/>
      </w:pPr>
      <w:r>
        <w:rPr>
          <w:rStyle w:val="3"/>
        </w:rPr>
        <w:t>Таким чином, маркетинг особистості - це програма певних дій особи, яка повинна створити максимально сприятливі умови для реалізації головного товару - робочої сили, тобто знання, вміння, талант, професіоналізм.</w:t>
      </w:r>
    </w:p>
    <w:p w:rsidR="009339E9" w:rsidRDefault="009339E9" w:rsidP="009339E9">
      <w:pPr>
        <w:pStyle w:val="170"/>
        <w:shd w:val="clear" w:color="auto" w:fill="auto"/>
        <w:spacing w:line="190" w:lineRule="exact"/>
        <w:jc w:val="left"/>
      </w:pPr>
      <w:r>
        <w:t>Список використаних інформаційних джерел</w:t>
      </w:r>
    </w:p>
    <w:p w:rsidR="009339E9" w:rsidRDefault="009339E9" w:rsidP="009339E9">
      <w:pPr>
        <w:pStyle w:val="6"/>
        <w:numPr>
          <w:ilvl w:val="0"/>
          <w:numId w:val="3"/>
        </w:numPr>
        <w:shd w:val="clear" w:color="auto" w:fill="auto"/>
        <w:tabs>
          <w:tab w:val="left" w:pos="291"/>
        </w:tabs>
        <w:spacing w:line="197" w:lineRule="exact"/>
        <w:ind w:left="360" w:hanging="360"/>
        <w:jc w:val="left"/>
      </w:pPr>
      <w:proofErr w:type="spellStart"/>
      <w:r>
        <w:rPr>
          <w:rStyle w:val="3"/>
        </w:rPr>
        <w:t>Богданчикова</w:t>
      </w:r>
      <w:proofErr w:type="spellEnd"/>
      <w:r>
        <w:rPr>
          <w:rStyle w:val="3"/>
        </w:rPr>
        <w:t xml:space="preserve"> М. </w:t>
      </w:r>
      <w:proofErr w:type="spellStart"/>
      <w:r>
        <w:rPr>
          <w:rStyle w:val="3"/>
        </w:rPr>
        <w:t>Шесть</w:t>
      </w:r>
      <w:proofErr w:type="spellEnd"/>
      <w:r>
        <w:rPr>
          <w:rStyle w:val="3"/>
        </w:rPr>
        <w:t xml:space="preserve"> правил </w:t>
      </w:r>
      <w:proofErr w:type="spellStart"/>
      <w:r>
        <w:rPr>
          <w:rStyle w:val="3"/>
        </w:rPr>
        <w:t>успешного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самомаркетинга</w:t>
      </w:r>
      <w:proofErr w:type="spellEnd"/>
      <w:r>
        <w:rPr>
          <w:rStyle w:val="3"/>
        </w:rPr>
        <w:t xml:space="preserve"> [</w:t>
      </w:r>
      <w:proofErr w:type="spellStart"/>
      <w:r>
        <w:rPr>
          <w:rStyle w:val="3"/>
        </w:rPr>
        <w:t>Злект-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ронньїй</w:t>
      </w:r>
      <w:proofErr w:type="spellEnd"/>
      <w:r>
        <w:rPr>
          <w:rStyle w:val="3"/>
        </w:rPr>
        <w:t xml:space="preserve"> ресурс] / М. </w:t>
      </w:r>
      <w:proofErr w:type="spellStart"/>
      <w:r>
        <w:rPr>
          <w:rStyle w:val="3"/>
        </w:rPr>
        <w:t>Богданчикова</w:t>
      </w:r>
      <w:proofErr w:type="spellEnd"/>
      <w:r>
        <w:rPr>
          <w:rStyle w:val="3"/>
        </w:rPr>
        <w:t xml:space="preserve">. - </w:t>
      </w:r>
      <w:r>
        <w:rPr>
          <w:rStyle w:val="3"/>
          <w:lang w:val="en-US"/>
        </w:rPr>
        <w:t>URL</w:t>
      </w:r>
      <w:r w:rsidRPr="00224697">
        <w:rPr>
          <w:rStyle w:val="3"/>
        </w:rPr>
        <w:t xml:space="preserve">: </w:t>
      </w:r>
      <w:hyperlink r:id="rId5" w:history="1">
        <w:r>
          <w:rPr>
            <w:rStyle w:val="a3"/>
            <w:lang w:val="en-US"/>
          </w:rPr>
          <w:t>http</w:t>
        </w:r>
        <w:r w:rsidRPr="00224697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22469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wday</w:t>
        </w:r>
        <w:proofErr w:type="spellEnd"/>
        <w:r w:rsidRPr="00224697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224697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stil</w:t>
        </w:r>
        <w:proofErr w:type="spellEnd"/>
        <w:r w:rsidRPr="00224697">
          <w:rPr>
            <w:rStyle w:val="a3"/>
          </w:rPr>
          <w:t>-</w:t>
        </w:r>
      </w:hyperlink>
      <w:r w:rsidRPr="00224697">
        <w:rPr>
          <w:rStyle w:val="3"/>
        </w:rPr>
        <w:t xml:space="preserve"> </w:t>
      </w:r>
      <w:proofErr w:type="spellStart"/>
      <w:r>
        <w:rPr>
          <w:rStyle w:val="3"/>
          <w:lang w:val="en-US"/>
        </w:rPr>
        <w:t>zhizny</w:t>
      </w:r>
      <w:proofErr w:type="spellEnd"/>
      <w:r w:rsidRPr="00224697">
        <w:rPr>
          <w:rStyle w:val="3"/>
        </w:rPr>
        <w:t>/</w:t>
      </w:r>
      <w:proofErr w:type="spellStart"/>
      <w:r>
        <w:rPr>
          <w:rStyle w:val="3"/>
          <w:lang w:val="en-US"/>
        </w:rPr>
        <w:t>vibor</w:t>
      </w:r>
      <w:proofErr w:type="spellEnd"/>
      <w:r w:rsidRPr="00224697">
        <w:rPr>
          <w:rStyle w:val="3"/>
        </w:rPr>
        <w:t>-</w:t>
      </w:r>
      <w:proofErr w:type="spellStart"/>
      <w:r>
        <w:rPr>
          <w:rStyle w:val="3"/>
          <w:lang w:val="en-US"/>
        </w:rPr>
        <w:t>redakcii</w:t>
      </w:r>
      <w:proofErr w:type="spellEnd"/>
      <w:r w:rsidRPr="00224697">
        <w:rPr>
          <w:rStyle w:val="3"/>
        </w:rPr>
        <w:t>/</w:t>
      </w:r>
      <w:proofErr w:type="spellStart"/>
      <w:r>
        <w:rPr>
          <w:rStyle w:val="3"/>
          <w:lang w:val="en-US"/>
        </w:rPr>
        <w:t>shest</w:t>
      </w:r>
      <w:proofErr w:type="spellEnd"/>
      <w:r w:rsidRPr="00224697">
        <w:rPr>
          <w:rStyle w:val="3"/>
        </w:rPr>
        <w:t>-</w:t>
      </w:r>
      <w:proofErr w:type="spellStart"/>
      <w:r>
        <w:rPr>
          <w:rStyle w:val="3"/>
          <w:lang w:val="en-US"/>
        </w:rPr>
        <w:t>pravil</w:t>
      </w:r>
      <w:proofErr w:type="spellEnd"/>
      <w:r w:rsidRPr="00224697">
        <w:rPr>
          <w:rStyle w:val="3"/>
        </w:rPr>
        <w:t>-</w:t>
      </w:r>
      <w:proofErr w:type="spellStart"/>
      <w:r>
        <w:rPr>
          <w:rStyle w:val="3"/>
          <w:lang w:val="en-US"/>
        </w:rPr>
        <w:t>uspeshnogo</w:t>
      </w:r>
      <w:proofErr w:type="spellEnd"/>
      <w:r w:rsidRPr="00224697">
        <w:rPr>
          <w:rStyle w:val="3"/>
        </w:rPr>
        <w:t>-</w:t>
      </w:r>
      <w:proofErr w:type="spellStart"/>
      <w:r>
        <w:rPr>
          <w:rStyle w:val="3"/>
          <w:lang w:val="en-US"/>
        </w:rPr>
        <w:t>samomarketinga</w:t>
      </w:r>
      <w:proofErr w:type="spellEnd"/>
      <w:r w:rsidRPr="00224697">
        <w:rPr>
          <w:rStyle w:val="3"/>
        </w:rPr>
        <w:t>.</w:t>
      </w:r>
    </w:p>
    <w:p w:rsidR="009339E9" w:rsidRDefault="009339E9" w:rsidP="009339E9">
      <w:pPr>
        <w:pStyle w:val="6"/>
        <w:numPr>
          <w:ilvl w:val="0"/>
          <w:numId w:val="3"/>
        </w:numPr>
        <w:shd w:val="clear" w:color="auto" w:fill="auto"/>
        <w:tabs>
          <w:tab w:val="left" w:pos="291"/>
        </w:tabs>
        <w:spacing w:line="197" w:lineRule="exact"/>
        <w:ind w:left="360" w:hanging="360"/>
        <w:jc w:val="left"/>
      </w:pPr>
      <w:proofErr w:type="spellStart"/>
      <w:r>
        <w:rPr>
          <w:rStyle w:val="3"/>
        </w:rPr>
        <w:t>Томилов</w:t>
      </w:r>
      <w:proofErr w:type="spellEnd"/>
      <w:r>
        <w:rPr>
          <w:rStyle w:val="3"/>
        </w:rPr>
        <w:t xml:space="preserve"> В. В. Маркетинг </w:t>
      </w:r>
      <w:proofErr w:type="spellStart"/>
      <w:r>
        <w:rPr>
          <w:rStyle w:val="3"/>
        </w:rPr>
        <w:t>рабочей</w:t>
      </w:r>
      <w:proofErr w:type="spellEnd"/>
      <w:r>
        <w:rPr>
          <w:rStyle w:val="3"/>
        </w:rPr>
        <w:t xml:space="preserve"> </w:t>
      </w:r>
      <w:proofErr w:type="spellStart"/>
      <w:r>
        <w:rPr>
          <w:rStyle w:val="3"/>
        </w:rPr>
        <w:t>сильї</w:t>
      </w:r>
      <w:proofErr w:type="spellEnd"/>
      <w:r>
        <w:rPr>
          <w:rStyle w:val="3"/>
        </w:rPr>
        <w:t xml:space="preserve"> [</w:t>
      </w:r>
      <w:proofErr w:type="spellStart"/>
      <w:r>
        <w:rPr>
          <w:rStyle w:val="3"/>
        </w:rPr>
        <w:t>Злектронньїй</w:t>
      </w:r>
      <w:proofErr w:type="spellEnd"/>
      <w:r>
        <w:rPr>
          <w:rStyle w:val="3"/>
        </w:rPr>
        <w:t xml:space="preserve"> ресурс] /</w:t>
      </w:r>
    </w:p>
    <w:p w:rsidR="009339E9" w:rsidRDefault="009339E9" w:rsidP="009339E9">
      <w:pPr>
        <w:pStyle w:val="6"/>
        <w:shd w:val="clear" w:color="auto" w:fill="auto"/>
        <w:tabs>
          <w:tab w:val="left" w:pos="561"/>
          <w:tab w:val="left" w:pos="535"/>
        </w:tabs>
        <w:spacing w:line="197" w:lineRule="exact"/>
        <w:ind w:firstLine="0"/>
        <w:jc w:val="left"/>
      </w:pPr>
      <w:r>
        <w:rPr>
          <w:rStyle w:val="3"/>
        </w:rPr>
        <w:t>В.</w:t>
      </w:r>
      <w:r>
        <w:rPr>
          <w:rStyle w:val="3"/>
        </w:rPr>
        <w:tab/>
        <w:t xml:space="preserve">В. </w:t>
      </w:r>
      <w:proofErr w:type="spellStart"/>
      <w:r>
        <w:rPr>
          <w:rStyle w:val="3"/>
        </w:rPr>
        <w:t>Томилов</w:t>
      </w:r>
      <w:proofErr w:type="spellEnd"/>
      <w:r>
        <w:rPr>
          <w:rStyle w:val="3"/>
        </w:rPr>
        <w:t xml:space="preserve">, Л. Н. </w:t>
      </w:r>
      <w:proofErr w:type="spellStart"/>
      <w:r>
        <w:rPr>
          <w:rStyle w:val="3"/>
        </w:rPr>
        <w:t>Семеркова</w:t>
      </w:r>
      <w:proofErr w:type="spellEnd"/>
      <w:r>
        <w:rPr>
          <w:rStyle w:val="3"/>
        </w:rPr>
        <w:t xml:space="preserve">. - </w:t>
      </w:r>
      <w:r>
        <w:rPr>
          <w:rStyle w:val="3"/>
          <w:lang w:val="en-US"/>
        </w:rPr>
        <w:t>URL</w:t>
      </w:r>
      <w:r w:rsidRPr="00224697">
        <w:rPr>
          <w:rStyle w:val="3"/>
          <w:lang w:val="ru-RU"/>
        </w:rPr>
        <w:t xml:space="preserve">: </w:t>
      </w:r>
      <w:hyperlink r:id="rId6" w:history="1">
        <w:r>
          <w:rPr>
            <w:rStyle w:val="a3"/>
            <w:lang w:val="en-US"/>
          </w:rPr>
          <w:t>http</w:t>
        </w:r>
        <w:r w:rsidRPr="00224697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udik</w:t>
        </w:r>
        <w:proofErr w:type="spellEnd"/>
        <w:r w:rsidRPr="00224697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com</w:t>
        </w:r>
        <w:r w:rsidRPr="00224697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ua</w:t>
        </w:r>
        <w:proofErr w:type="spellEnd"/>
        <w:r w:rsidRPr="00224697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books</w:t>
        </w:r>
        <w:r w:rsidRPr="00224697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book</w:t>
        </w:r>
        <w:r w:rsidRPr="00224697">
          <w:rPr>
            <w:rStyle w:val="a3"/>
            <w:lang w:val="ru-RU"/>
          </w:rPr>
          <w:t>-796/</w:t>
        </w:r>
        <w:r>
          <w:rPr>
            <w:rStyle w:val="a3"/>
            <w:lang w:val="en-US"/>
          </w:rPr>
          <w:t>chapter</w:t>
        </w:r>
        <w:r w:rsidRPr="00224697">
          <w:rPr>
            <w:rStyle w:val="a3"/>
            <w:lang w:val="ru-RU"/>
          </w:rPr>
          <w:t>-28430</w:t>
        </w:r>
      </w:hyperlink>
      <w:r w:rsidRPr="00224697">
        <w:rPr>
          <w:rStyle w:val="3"/>
          <w:lang w:val="ru-RU"/>
        </w:rPr>
        <w:t>.</w:t>
      </w:r>
    </w:p>
    <w:p w:rsidR="00002821" w:rsidRDefault="00002821"/>
    <w:sectPr w:rsidR="00002821" w:rsidSect="0000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569CF"/>
    <w:multiLevelType w:val="multilevel"/>
    <w:tmpl w:val="F91C4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461BD9"/>
    <w:multiLevelType w:val="multilevel"/>
    <w:tmpl w:val="FFB8B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205E59"/>
    <w:multiLevelType w:val="multilevel"/>
    <w:tmpl w:val="8932A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9064D4"/>
    <w:multiLevelType w:val="multilevel"/>
    <w:tmpl w:val="A62C8D8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9E9"/>
    <w:rsid w:val="00002821"/>
    <w:rsid w:val="00224697"/>
    <w:rsid w:val="00335CED"/>
    <w:rsid w:val="004E1048"/>
    <w:rsid w:val="009339E9"/>
    <w:rsid w:val="00DD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39E9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9339E9"/>
    <w:rPr>
      <w:rFonts w:eastAsia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9339E9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Заголовок №4_"/>
    <w:basedOn w:val="a0"/>
    <w:link w:val="40"/>
    <w:rsid w:val="009339E9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339E9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character" w:customStyle="1" w:styleId="3">
    <w:name w:val="Основной текст3"/>
    <w:basedOn w:val="a4"/>
    <w:rsid w:val="009339E9"/>
    <w:rPr>
      <w:color w:val="000000"/>
      <w:spacing w:val="0"/>
      <w:w w:val="100"/>
      <w:position w:val="0"/>
      <w:lang w:val="uk-UA"/>
    </w:rPr>
  </w:style>
  <w:style w:type="character" w:customStyle="1" w:styleId="90">
    <w:name w:val="Основной текст (9) + Полужирный"/>
    <w:basedOn w:val="9"/>
    <w:rsid w:val="009339E9"/>
    <w:rPr>
      <w:b/>
      <w:bCs/>
      <w:color w:val="000000"/>
      <w:spacing w:val="0"/>
      <w:w w:val="100"/>
      <w:position w:val="0"/>
      <w:lang w:val="uk-UA"/>
    </w:rPr>
  </w:style>
  <w:style w:type="character" w:customStyle="1" w:styleId="91">
    <w:name w:val="Основной текст (9)"/>
    <w:basedOn w:val="9"/>
    <w:rsid w:val="009339E9"/>
    <w:rPr>
      <w:color w:val="000000"/>
      <w:spacing w:val="0"/>
      <w:w w:val="100"/>
      <w:position w:val="0"/>
      <w:lang w:val="uk-UA"/>
    </w:rPr>
  </w:style>
  <w:style w:type="character" w:customStyle="1" w:styleId="9TimesNewRoman10pt">
    <w:name w:val="Основной текст (9) + Times New Roman;10 pt;Не курсив"/>
    <w:basedOn w:val="9"/>
    <w:rsid w:val="009339E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9TimesNewRoman105pt">
    <w:name w:val="Основной текст (9) + Times New Roman;10;5 pt;Не курсив"/>
    <w:basedOn w:val="9"/>
    <w:rsid w:val="009339E9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uk-UA"/>
    </w:rPr>
  </w:style>
  <w:style w:type="paragraph" w:customStyle="1" w:styleId="6">
    <w:name w:val="Основной текст6"/>
    <w:basedOn w:val="a"/>
    <w:link w:val="a4"/>
    <w:rsid w:val="009339E9"/>
    <w:pPr>
      <w:widowControl w:val="0"/>
      <w:shd w:val="clear" w:color="auto" w:fill="FFFFFF"/>
      <w:spacing w:after="0" w:line="230" w:lineRule="exact"/>
      <w:ind w:hanging="560"/>
      <w:jc w:val="center"/>
    </w:pPr>
    <w:rPr>
      <w:rFonts w:eastAsia="Times New Roman"/>
      <w:sz w:val="20"/>
      <w:szCs w:val="20"/>
    </w:rPr>
  </w:style>
  <w:style w:type="paragraph" w:customStyle="1" w:styleId="40">
    <w:name w:val="Заголовок №4"/>
    <w:basedOn w:val="a"/>
    <w:link w:val="4"/>
    <w:rsid w:val="009339E9"/>
    <w:pPr>
      <w:widowControl w:val="0"/>
      <w:shd w:val="clear" w:color="auto" w:fill="FFFFFF"/>
      <w:spacing w:after="0" w:line="230" w:lineRule="exact"/>
      <w:ind w:hanging="1060"/>
      <w:outlineLvl w:val="3"/>
    </w:pPr>
    <w:rPr>
      <w:rFonts w:ascii="Arial" w:eastAsia="Arial" w:hAnsi="Arial" w:cs="Arial"/>
      <w:b/>
      <w:bCs w:val="0"/>
      <w:sz w:val="19"/>
      <w:szCs w:val="19"/>
    </w:rPr>
  </w:style>
  <w:style w:type="paragraph" w:customStyle="1" w:styleId="170">
    <w:name w:val="Основной текст (17)"/>
    <w:basedOn w:val="a"/>
    <w:link w:val="17"/>
    <w:rsid w:val="009339E9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b/>
      <w:bCs w:val="0"/>
      <w:sz w:val="19"/>
      <w:szCs w:val="19"/>
    </w:rPr>
  </w:style>
  <w:style w:type="character" w:customStyle="1" w:styleId="13">
    <w:name w:val="Основной текст (13)"/>
    <w:basedOn w:val="a0"/>
    <w:rsid w:val="00224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Основной текст1"/>
    <w:basedOn w:val="a0"/>
    <w:rsid w:val="002246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224697"/>
    <w:rPr>
      <w:rFonts w:eastAsia="Times New Roman"/>
      <w:b/>
      <w:sz w:val="19"/>
      <w:szCs w:val="19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24697"/>
    <w:rPr>
      <w:rFonts w:ascii="Century Schoolbook" w:eastAsia="Century Schoolbook" w:hAnsi="Century Schoolbook" w:cs="Century Schoolbook"/>
      <w:sz w:val="38"/>
      <w:szCs w:val="38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224697"/>
    <w:rPr>
      <w:rFonts w:ascii="Arial" w:eastAsia="Arial" w:hAnsi="Arial" w:cs="Arial"/>
      <w:b/>
      <w:sz w:val="20"/>
      <w:szCs w:val="20"/>
      <w:shd w:val="clear" w:color="auto" w:fill="FFFFFF"/>
    </w:rPr>
  </w:style>
  <w:style w:type="character" w:customStyle="1" w:styleId="Arial95pt">
    <w:name w:val="Основной текст + Arial;9;5 pt;Курсив"/>
    <w:basedOn w:val="a4"/>
    <w:rsid w:val="00224697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lang w:val="en-US"/>
    </w:rPr>
  </w:style>
  <w:style w:type="character" w:customStyle="1" w:styleId="10">
    <w:name w:val="Основной текст (10)_"/>
    <w:basedOn w:val="a0"/>
    <w:link w:val="100"/>
    <w:rsid w:val="00224697"/>
    <w:rPr>
      <w:rFonts w:ascii="Bookman Old Style" w:eastAsia="Bookman Old Style" w:hAnsi="Bookman Old Style" w:cs="Bookman Old Style"/>
      <w:b/>
      <w:sz w:val="20"/>
      <w:szCs w:val="20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224697"/>
    <w:rPr>
      <w:rFonts w:ascii="Bookman Old Style" w:eastAsia="Bookman Old Style" w:hAnsi="Bookman Old Style" w:cs="Bookman Old Style"/>
      <w:b/>
      <w:sz w:val="21"/>
      <w:szCs w:val="21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24697"/>
    <w:rPr>
      <w:rFonts w:eastAsia="Times New Roman"/>
      <w:i/>
      <w:iCs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24697"/>
    <w:rPr>
      <w:rFonts w:eastAsia="Times New Roman"/>
      <w:sz w:val="17"/>
      <w:szCs w:val="17"/>
      <w:shd w:val="clear" w:color="auto" w:fill="FFFFFF"/>
    </w:rPr>
  </w:style>
  <w:style w:type="character" w:customStyle="1" w:styleId="121">
    <w:name w:val="Основной текст (12) + Полужирный;Курсив"/>
    <w:basedOn w:val="12"/>
    <w:rsid w:val="00224697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">
    <w:name w:val="Основной текст (14)_"/>
    <w:basedOn w:val="a0"/>
    <w:link w:val="140"/>
    <w:rsid w:val="00224697"/>
    <w:rPr>
      <w:rFonts w:eastAsia="Times New Roman"/>
      <w:b/>
      <w:sz w:val="15"/>
      <w:szCs w:val="15"/>
      <w:shd w:val="clear" w:color="auto" w:fill="FFFFFF"/>
    </w:rPr>
  </w:style>
  <w:style w:type="character" w:customStyle="1" w:styleId="141">
    <w:name w:val="Основной текст (14) + Не полужирный"/>
    <w:basedOn w:val="14"/>
    <w:rsid w:val="00224697"/>
    <w:rPr>
      <w:color w:val="000000"/>
      <w:spacing w:val="0"/>
      <w:w w:val="100"/>
      <w:position w:val="0"/>
      <w:lang w:val="uk-UA"/>
    </w:rPr>
  </w:style>
  <w:style w:type="character" w:customStyle="1" w:styleId="15">
    <w:name w:val="Основной текст (15)_"/>
    <w:basedOn w:val="a0"/>
    <w:link w:val="150"/>
    <w:rsid w:val="00224697"/>
    <w:rPr>
      <w:rFonts w:eastAsia="Times New Roman"/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24697"/>
    <w:pPr>
      <w:widowControl w:val="0"/>
      <w:shd w:val="clear" w:color="auto" w:fill="FFFFFF"/>
      <w:spacing w:after="0" w:line="230" w:lineRule="exact"/>
      <w:jc w:val="center"/>
    </w:pPr>
    <w:rPr>
      <w:rFonts w:eastAsia="Times New Roman"/>
      <w:b/>
      <w:sz w:val="19"/>
      <w:szCs w:val="19"/>
    </w:rPr>
  </w:style>
  <w:style w:type="paragraph" w:customStyle="1" w:styleId="80">
    <w:name w:val="Основной текст (8)"/>
    <w:basedOn w:val="a"/>
    <w:link w:val="8"/>
    <w:rsid w:val="00224697"/>
    <w:pPr>
      <w:widowControl w:val="0"/>
      <w:shd w:val="clear" w:color="auto" w:fill="FFFFFF"/>
      <w:spacing w:after="0" w:line="485" w:lineRule="exact"/>
      <w:jc w:val="center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320">
    <w:name w:val="Заголовок №3 (2)"/>
    <w:basedOn w:val="a"/>
    <w:link w:val="32"/>
    <w:rsid w:val="00224697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Arial" w:eastAsia="Arial" w:hAnsi="Arial" w:cs="Arial"/>
      <w:b/>
      <w:sz w:val="20"/>
      <w:szCs w:val="20"/>
    </w:rPr>
  </w:style>
  <w:style w:type="paragraph" w:customStyle="1" w:styleId="100">
    <w:name w:val="Основной текст (10)"/>
    <w:basedOn w:val="a"/>
    <w:link w:val="10"/>
    <w:rsid w:val="00224697"/>
    <w:pPr>
      <w:widowControl w:val="0"/>
      <w:shd w:val="clear" w:color="auto" w:fill="FFFFFF"/>
      <w:spacing w:after="0" w:line="230" w:lineRule="exact"/>
      <w:jc w:val="center"/>
    </w:pPr>
    <w:rPr>
      <w:rFonts w:ascii="Bookman Old Style" w:eastAsia="Bookman Old Style" w:hAnsi="Bookman Old Style" w:cs="Bookman Old Style"/>
      <w:b/>
      <w:sz w:val="20"/>
      <w:szCs w:val="20"/>
    </w:rPr>
  </w:style>
  <w:style w:type="paragraph" w:customStyle="1" w:styleId="420">
    <w:name w:val="Заголовок №4 (2)"/>
    <w:basedOn w:val="a"/>
    <w:link w:val="42"/>
    <w:rsid w:val="00224697"/>
    <w:pPr>
      <w:widowControl w:val="0"/>
      <w:shd w:val="clear" w:color="auto" w:fill="FFFFFF"/>
      <w:spacing w:after="0" w:line="230" w:lineRule="exact"/>
      <w:jc w:val="center"/>
      <w:outlineLvl w:val="3"/>
    </w:pPr>
    <w:rPr>
      <w:rFonts w:ascii="Bookman Old Style" w:eastAsia="Bookman Old Style" w:hAnsi="Bookman Old Style" w:cs="Bookman Old Style"/>
      <w:b/>
      <w:sz w:val="21"/>
      <w:szCs w:val="21"/>
    </w:rPr>
  </w:style>
  <w:style w:type="paragraph" w:customStyle="1" w:styleId="110">
    <w:name w:val="Основной текст (11)"/>
    <w:basedOn w:val="a"/>
    <w:link w:val="11"/>
    <w:rsid w:val="00224697"/>
    <w:pPr>
      <w:widowControl w:val="0"/>
      <w:shd w:val="clear" w:color="auto" w:fill="FFFFFF"/>
      <w:spacing w:after="0" w:line="206" w:lineRule="exact"/>
    </w:pPr>
    <w:rPr>
      <w:rFonts w:eastAsia="Times New Roman"/>
      <w:i/>
      <w:iCs/>
      <w:sz w:val="17"/>
      <w:szCs w:val="17"/>
    </w:rPr>
  </w:style>
  <w:style w:type="paragraph" w:customStyle="1" w:styleId="120">
    <w:name w:val="Основной текст (12)"/>
    <w:basedOn w:val="a"/>
    <w:link w:val="12"/>
    <w:rsid w:val="00224697"/>
    <w:pPr>
      <w:widowControl w:val="0"/>
      <w:shd w:val="clear" w:color="auto" w:fill="FFFFFF"/>
      <w:spacing w:after="0" w:line="206" w:lineRule="exact"/>
      <w:ind w:hanging="560"/>
      <w:jc w:val="both"/>
    </w:pPr>
    <w:rPr>
      <w:rFonts w:eastAsia="Times New Roman"/>
      <w:sz w:val="17"/>
      <w:szCs w:val="17"/>
    </w:rPr>
  </w:style>
  <w:style w:type="paragraph" w:customStyle="1" w:styleId="140">
    <w:name w:val="Основной текст (14)"/>
    <w:basedOn w:val="a"/>
    <w:link w:val="14"/>
    <w:rsid w:val="00224697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sz w:val="15"/>
      <w:szCs w:val="15"/>
    </w:rPr>
  </w:style>
  <w:style w:type="paragraph" w:customStyle="1" w:styleId="150">
    <w:name w:val="Основной текст (15)"/>
    <w:basedOn w:val="a"/>
    <w:link w:val="15"/>
    <w:rsid w:val="00224697"/>
    <w:pPr>
      <w:widowControl w:val="0"/>
      <w:shd w:val="clear" w:color="auto" w:fill="FFFFFF"/>
      <w:spacing w:after="0" w:line="182" w:lineRule="exact"/>
      <w:ind w:firstLine="300"/>
      <w:jc w:val="both"/>
    </w:pPr>
    <w:rPr>
      <w:rFonts w:eastAsia="Times New Roman"/>
      <w:i/>
      <w:iCs/>
      <w:sz w:val="15"/>
      <w:szCs w:val="15"/>
    </w:rPr>
  </w:style>
  <w:style w:type="character" w:customStyle="1" w:styleId="2">
    <w:name w:val="Оглавление 2 Знак"/>
    <w:basedOn w:val="a0"/>
    <w:link w:val="20"/>
    <w:rsid w:val="00224697"/>
    <w:rPr>
      <w:rFonts w:eastAsia="Times New Roman"/>
      <w:sz w:val="20"/>
      <w:szCs w:val="20"/>
      <w:shd w:val="clear" w:color="auto" w:fill="FFFFFF"/>
    </w:rPr>
  </w:style>
  <w:style w:type="character" w:customStyle="1" w:styleId="30">
    <w:name w:val="Оглавление (3)_"/>
    <w:basedOn w:val="a0"/>
    <w:link w:val="31"/>
    <w:rsid w:val="00224697"/>
    <w:rPr>
      <w:rFonts w:eastAsia="Times New Roman"/>
      <w:sz w:val="20"/>
      <w:szCs w:val="20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224697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16145pt">
    <w:name w:val="Основной текст (16) + 14;5 pt;Не курсив"/>
    <w:basedOn w:val="16"/>
    <w:rsid w:val="00224697"/>
    <w:rPr>
      <w:color w:val="000000"/>
      <w:spacing w:val="0"/>
      <w:w w:val="100"/>
      <w:position w:val="0"/>
      <w:sz w:val="29"/>
      <w:szCs w:val="29"/>
    </w:rPr>
  </w:style>
  <w:style w:type="character" w:customStyle="1" w:styleId="161">
    <w:name w:val="Основной текст (16) + Не полужирный;Не курсив"/>
    <w:basedOn w:val="16"/>
    <w:rsid w:val="00224697"/>
    <w:rPr>
      <w:color w:val="000000"/>
      <w:spacing w:val="0"/>
      <w:w w:val="100"/>
      <w:position w:val="0"/>
      <w:lang w:val="uk-UA"/>
    </w:rPr>
  </w:style>
  <w:style w:type="character" w:customStyle="1" w:styleId="41">
    <w:name w:val="Оглавление (4)_"/>
    <w:basedOn w:val="a0"/>
    <w:link w:val="43"/>
    <w:rsid w:val="00224697"/>
    <w:rPr>
      <w:rFonts w:eastAsia="Times New Roman"/>
      <w:b/>
      <w:i/>
      <w:iCs/>
      <w:sz w:val="20"/>
      <w:szCs w:val="20"/>
      <w:shd w:val="clear" w:color="auto" w:fill="FFFFFF"/>
    </w:rPr>
  </w:style>
  <w:style w:type="character" w:customStyle="1" w:styleId="4145pt">
    <w:name w:val="Оглавление (4) + 14;5 pt;Не курсив"/>
    <w:basedOn w:val="41"/>
    <w:rsid w:val="00224697"/>
    <w:rPr>
      <w:color w:val="000000"/>
      <w:spacing w:val="0"/>
      <w:w w:val="100"/>
      <w:position w:val="0"/>
      <w:sz w:val="29"/>
      <w:szCs w:val="29"/>
      <w:lang w:val="uk-UA"/>
    </w:rPr>
  </w:style>
  <w:style w:type="character" w:customStyle="1" w:styleId="44">
    <w:name w:val="Оглавление (4) + Не полужирный;Не курсив"/>
    <w:basedOn w:val="41"/>
    <w:rsid w:val="00224697"/>
    <w:rPr>
      <w:color w:val="000000"/>
      <w:spacing w:val="0"/>
      <w:w w:val="100"/>
      <w:position w:val="0"/>
      <w:lang w:val="uk-UA"/>
    </w:rPr>
  </w:style>
  <w:style w:type="character" w:customStyle="1" w:styleId="a5">
    <w:name w:val="Оглавление + Полужирный;Курсив"/>
    <w:basedOn w:val="2"/>
    <w:rsid w:val="00224697"/>
    <w:rPr>
      <w:b/>
      <w:bCs/>
      <w:i/>
      <w:iCs/>
      <w:color w:val="000000"/>
      <w:spacing w:val="0"/>
      <w:w w:val="100"/>
      <w:position w:val="0"/>
      <w:lang w:val="uk-UA"/>
    </w:rPr>
  </w:style>
  <w:style w:type="character" w:customStyle="1" w:styleId="145pt">
    <w:name w:val="Оглавление + 14;5 pt;Полужирный"/>
    <w:basedOn w:val="2"/>
    <w:rsid w:val="00224697"/>
    <w:rPr>
      <w:b/>
      <w:bCs/>
      <w:color w:val="000000"/>
      <w:spacing w:val="0"/>
      <w:w w:val="100"/>
      <w:position w:val="0"/>
      <w:sz w:val="29"/>
      <w:szCs w:val="29"/>
    </w:rPr>
  </w:style>
  <w:style w:type="paragraph" w:styleId="20">
    <w:name w:val="toc 2"/>
    <w:basedOn w:val="a"/>
    <w:link w:val="2"/>
    <w:autoRedefine/>
    <w:rsid w:val="00224697"/>
    <w:pPr>
      <w:widowControl w:val="0"/>
      <w:shd w:val="clear" w:color="auto" w:fill="FFFFFF"/>
      <w:spacing w:after="0" w:line="221" w:lineRule="exact"/>
    </w:pPr>
    <w:rPr>
      <w:rFonts w:eastAsia="Times New Roman"/>
      <w:sz w:val="20"/>
      <w:szCs w:val="20"/>
    </w:rPr>
  </w:style>
  <w:style w:type="paragraph" w:customStyle="1" w:styleId="31">
    <w:name w:val="Оглавление (3)"/>
    <w:basedOn w:val="a"/>
    <w:link w:val="30"/>
    <w:rsid w:val="00224697"/>
    <w:pPr>
      <w:widowControl w:val="0"/>
      <w:shd w:val="clear" w:color="auto" w:fill="FFFFFF"/>
      <w:spacing w:after="0" w:line="235" w:lineRule="exact"/>
    </w:pPr>
    <w:rPr>
      <w:rFonts w:eastAsia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224697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i/>
      <w:iCs/>
      <w:sz w:val="20"/>
      <w:szCs w:val="20"/>
    </w:rPr>
  </w:style>
  <w:style w:type="paragraph" w:customStyle="1" w:styleId="43">
    <w:name w:val="Оглавление (4)"/>
    <w:basedOn w:val="a"/>
    <w:link w:val="41"/>
    <w:rsid w:val="00224697"/>
    <w:pPr>
      <w:widowControl w:val="0"/>
      <w:shd w:val="clear" w:color="auto" w:fill="FFFFFF"/>
      <w:spacing w:after="0" w:line="226" w:lineRule="exact"/>
      <w:jc w:val="both"/>
    </w:pPr>
    <w:rPr>
      <w:rFonts w:eastAsia="Times New Roman"/>
      <w:b/>
      <w:i/>
      <w:iCs/>
      <w:sz w:val="20"/>
      <w:szCs w:val="20"/>
    </w:rPr>
  </w:style>
  <w:style w:type="paragraph" w:styleId="45">
    <w:name w:val="toc 4"/>
    <w:basedOn w:val="a"/>
    <w:autoRedefine/>
    <w:rsid w:val="00224697"/>
    <w:pPr>
      <w:widowControl w:val="0"/>
      <w:shd w:val="clear" w:color="auto" w:fill="FFFFFF"/>
      <w:spacing w:after="0" w:line="221" w:lineRule="exact"/>
    </w:pPr>
    <w:rPr>
      <w:rFonts w:eastAsia="Times New Roman"/>
      <w:bCs w:val="0"/>
      <w:color w:val="000000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dik.com.ua/books/book-796/chapter-28430" TargetMode="External"/><Relationship Id="rId5" Type="http://schemas.openxmlformats.org/officeDocument/2006/relationships/hyperlink" Target="http://www.wday.ru/stil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1155</Words>
  <Characters>6587</Characters>
  <Application>Microsoft Office Word</Application>
  <DocSecurity>0</DocSecurity>
  <Lines>54</Lines>
  <Paragraphs>15</Paragraphs>
  <ScaleCrop>false</ScaleCrop>
  <Company>puet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kavaeva2</dc:creator>
  <cp:keywords/>
  <dc:description/>
  <cp:lastModifiedBy>User</cp:lastModifiedBy>
  <cp:revision>3</cp:revision>
  <dcterms:created xsi:type="dcterms:W3CDTF">2020-06-05T09:34:00Z</dcterms:created>
  <dcterms:modified xsi:type="dcterms:W3CDTF">2020-06-08T11:05:00Z</dcterms:modified>
</cp:coreProperties>
</file>