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221" w:rsidRPr="008950EE" w:rsidRDefault="00183131" w:rsidP="00183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rPr>
          <w:rFonts w:ascii="Times New Roman" w:hAnsi="Times New Roman" w:cs="Times New Roman"/>
          <w:b/>
          <w:sz w:val="28"/>
          <w:szCs w:val="28"/>
          <w:lang w:val="uk-UA"/>
        </w:rPr>
      </w:pPr>
      <w:r w:rsidRPr="008950EE">
        <w:rPr>
          <w:rFonts w:ascii="Times New Roman" w:hAnsi="Times New Roman" w:cs="Times New Roman"/>
          <w:b/>
          <w:sz w:val="28"/>
          <w:szCs w:val="28"/>
          <w:lang w:val="uk-UA"/>
        </w:rPr>
        <w:t>Деревянко Богдан Володимирович</w:t>
      </w:r>
    </w:p>
    <w:p w:rsidR="00183131" w:rsidRPr="008950EE" w:rsidRDefault="00183131" w:rsidP="00183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rPr>
          <w:rFonts w:ascii="Times New Roman" w:hAnsi="Times New Roman" w:cs="Times New Roman"/>
          <w:i/>
          <w:sz w:val="28"/>
          <w:szCs w:val="28"/>
          <w:lang w:val="uk-UA"/>
        </w:rPr>
      </w:pPr>
      <w:r w:rsidRPr="008950EE">
        <w:rPr>
          <w:rFonts w:ascii="Times New Roman" w:hAnsi="Times New Roman" w:cs="Times New Roman"/>
          <w:i/>
          <w:sz w:val="28"/>
          <w:szCs w:val="28"/>
          <w:lang w:val="uk-UA"/>
        </w:rPr>
        <w:t>доктор юридичних наук, професор</w:t>
      </w:r>
    </w:p>
    <w:p w:rsidR="00183131" w:rsidRDefault="00183131" w:rsidP="00183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rPr>
          <w:rFonts w:ascii="Times New Roman" w:hAnsi="Times New Roman" w:cs="Times New Roman"/>
          <w:sz w:val="28"/>
          <w:szCs w:val="28"/>
          <w:lang w:val="uk-UA"/>
        </w:rPr>
      </w:pPr>
    </w:p>
    <w:p w:rsidR="00B04956" w:rsidRPr="008950EE" w:rsidRDefault="00B04956" w:rsidP="00183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rPr>
          <w:rFonts w:ascii="Times New Roman" w:hAnsi="Times New Roman" w:cs="Times New Roman"/>
          <w:sz w:val="28"/>
          <w:szCs w:val="28"/>
          <w:lang w:val="uk-UA"/>
        </w:rPr>
      </w:pPr>
    </w:p>
    <w:p w:rsidR="008950EE" w:rsidRPr="008950EE" w:rsidRDefault="008950EE" w:rsidP="00183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center"/>
        <w:rPr>
          <w:rFonts w:ascii="Times New Roman" w:hAnsi="Times New Roman" w:cs="Times New Roman"/>
          <w:b/>
          <w:sz w:val="28"/>
          <w:szCs w:val="28"/>
          <w:lang w:val="uk-UA"/>
        </w:rPr>
      </w:pPr>
      <w:r w:rsidRPr="008950EE">
        <w:rPr>
          <w:rFonts w:ascii="Times New Roman" w:hAnsi="Times New Roman" w:cs="Times New Roman"/>
          <w:b/>
          <w:sz w:val="28"/>
          <w:szCs w:val="28"/>
          <w:lang w:val="uk-UA"/>
        </w:rPr>
        <w:t>ЩОДО ЗМІН У ЗАКОНОДАВСТВІ</w:t>
      </w:r>
    </w:p>
    <w:p w:rsidR="00183131" w:rsidRPr="008950EE" w:rsidRDefault="008950EE" w:rsidP="00183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center"/>
        <w:rPr>
          <w:rFonts w:ascii="Times New Roman" w:hAnsi="Times New Roman" w:cs="Times New Roman"/>
          <w:b/>
          <w:sz w:val="28"/>
          <w:szCs w:val="28"/>
          <w:lang w:val="uk-UA"/>
        </w:rPr>
      </w:pPr>
      <w:r w:rsidRPr="008950EE">
        <w:rPr>
          <w:rFonts w:ascii="Times New Roman" w:hAnsi="Times New Roman" w:cs="Times New Roman"/>
          <w:b/>
          <w:sz w:val="28"/>
          <w:szCs w:val="28"/>
          <w:lang w:val="uk-UA"/>
        </w:rPr>
        <w:t>ПРО ЕКОЛОГІЧНЕ ПІДПРИЄМНИЦТВО</w:t>
      </w:r>
    </w:p>
    <w:p w:rsidR="00533221" w:rsidRPr="008950EE" w:rsidRDefault="00533221" w:rsidP="00183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cs="Times New Roman"/>
          <w:sz w:val="28"/>
          <w:szCs w:val="28"/>
          <w:lang w:val="uk-UA"/>
        </w:rPr>
      </w:pPr>
    </w:p>
    <w:p w:rsidR="000F145E" w:rsidRDefault="000F145E" w:rsidP="003B2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cs="Times New Roman"/>
          <w:sz w:val="28"/>
          <w:szCs w:val="28"/>
          <w:lang w:val="uk-UA"/>
        </w:rPr>
      </w:pPr>
      <w:r w:rsidRPr="008950EE">
        <w:rPr>
          <w:rFonts w:ascii="Times New Roman" w:hAnsi="Times New Roman" w:cs="Times New Roman"/>
          <w:sz w:val="28"/>
          <w:szCs w:val="28"/>
          <w:lang w:val="uk-UA"/>
        </w:rPr>
        <w:t xml:space="preserve">Для сталого економічного та соціального розвитку України, підвищення якості життя й здоров’я населення та забезпечення національної безпеки необхідним є </w:t>
      </w:r>
      <w:r w:rsidR="001A4FF8">
        <w:rPr>
          <w:rFonts w:ascii="Times New Roman" w:hAnsi="Times New Roman" w:cs="Times New Roman"/>
          <w:sz w:val="28"/>
          <w:szCs w:val="28"/>
          <w:lang w:val="uk-UA"/>
        </w:rPr>
        <w:t>впровадж</w:t>
      </w:r>
      <w:r w:rsidRPr="008950EE">
        <w:rPr>
          <w:rFonts w:ascii="Times New Roman" w:hAnsi="Times New Roman" w:cs="Times New Roman"/>
          <w:sz w:val="28"/>
          <w:szCs w:val="28"/>
          <w:lang w:val="uk-UA"/>
        </w:rPr>
        <w:t>ення раціонального використання природних ресурсів та екологічної безпеки життєдіяльності людини в умовах, коли антропогенне і техногенне навантаження на навколишнє природне середовище в нашій країні у кілька разів перевищує в</w:t>
      </w:r>
      <w:r w:rsidR="001A4FF8">
        <w:rPr>
          <w:rFonts w:ascii="Times New Roman" w:hAnsi="Times New Roman" w:cs="Times New Roman"/>
          <w:sz w:val="28"/>
          <w:szCs w:val="28"/>
          <w:lang w:val="uk-UA"/>
        </w:rPr>
        <w:t>ідповідні показники у країнах ЄС</w:t>
      </w:r>
      <w:r w:rsidRPr="008950EE">
        <w:rPr>
          <w:rFonts w:ascii="Times New Roman" w:hAnsi="Times New Roman" w:cs="Times New Roman"/>
          <w:sz w:val="28"/>
          <w:szCs w:val="28"/>
          <w:lang w:val="uk-UA"/>
        </w:rPr>
        <w:t>, стан земельних ресурсів близький до критичного, водокористування здійснюється переважно нераціонально, непродуктивні</w:t>
      </w:r>
      <w:r w:rsidR="001A4FF8">
        <w:rPr>
          <w:rFonts w:ascii="Times New Roman" w:hAnsi="Times New Roman" w:cs="Times New Roman"/>
          <w:sz w:val="28"/>
          <w:szCs w:val="28"/>
          <w:lang w:val="uk-UA"/>
        </w:rPr>
        <w:t xml:space="preserve"> витрати води збільшуються</w:t>
      </w:r>
      <w:r w:rsidRPr="008950EE">
        <w:rPr>
          <w:rFonts w:ascii="Times New Roman" w:hAnsi="Times New Roman" w:cs="Times New Roman"/>
          <w:sz w:val="28"/>
          <w:szCs w:val="28"/>
          <w:lang w:val="uk-UA"/>
        </w:rPr>
        <w:t>, за площею лісів та запасами деревини Україна є державою з дефіцитом лісових ресурсів, а т</w:t>
      </w:r>
      <w:bookmarkStart w:id="0" w:name="14"/>
      <w:bookmarkEnd w:id="0"/>
      <w:r w:rsidRPr="008950EE">
        <w:rPr>
          <w:rFonts w:ascii="Times New Roman" w:hAnsi="Times New Roman" w:cs="Times New Roman"/>
          <w:sz w:val="28"/>
          <w:szCs w:val="28"/>
          <w:lang w:val="uk-UA"/>
        </w:rPr>
        <w:t>ривалість життя в Україні становить у середньому близько 66 років, що набагато менше ніж в інших європейських країнах.</w:t>
      </w:r>
      <w:r w:rsidR="005853CD" w:rsidRPr="008950EE">
        <w:rPr>
          <w:rFonts w:ascii="Times New Roman" w:hAnsi="Times New Roman" w:cs="Times New Roman"/>
          <w:sz w:val="28"/>
          <w:szCs w:val="28"/>
          <w:lang w:val="uk-UA"/>
        </w:rPr>
        <w:t xml:space="preserve"> </w:t>
      </w:r>
      <w:r w:rsidR="005360E3" w:rsidRPr="008950EE">
        <w:rPr>
          <w:rFonts w:ascii="Times New Roman" w:hAnsi="Times New Roman" w:cs="Times New Roman"/>
          <w:sz w:val="28"/>
          <w:szCs w:val="28"/>
          <w:lang w:val="uk-UA"/>
        </w:rPr>
        <w:t>Натомість у</w:t>
      </w:r>
      <w:r w:rsidR="003B295E" w:rsidRPr="008950EE">
        <w:rPr>
          <w:rFonts w:ascii="Times New Roman" w:hAnsi="Times New Roman" w:cs="Times New Roman"/>
          <w:sz w:val="28"/>
          <w:szCs w:val="28"/>
          <w:lang w:val="uk-UA"/>
        </w:rPr>
        <w:t xml:space="preserve"> країнах ЄС ставлення до природних ресурсів є більш дбайливим і заощадливим. Там давно застосовуються енергозберігаючі технології та технології з генерування енергії з відновлювальних джерел. Ці процеси забезпечені законодавством. І в межах допомоги розвитку як таких технологій, так і законодавства в Україні можлива і частково здійснюється співпраця із суб’єктами господарювання та урядами країн - членів ЄС. </w:t>
      </w:r>
      <w:r w:rsidR="005853CD" w:rsidRPr="008950EE">
        <w:rPr>
          <w:rFonts w:ascii="Times New Roman" w:hAnsi="Times New Roman" w:cs="Times New Roman"/>
          <w:sz w:val="28"/>
          <w:szCs w:val="28"/>
          <w:lang w:val="uk-UA"/>
        </w:rPr>
        <w:t xml:space="preserve">Сучасні реалії ставлять політичне та навіть фізичне виживання держави </w:t>
      </w:r>
      <w:r w:rsidR="001A4FF8">
        <w:rPr>
          <w:rFonts w:ascii="Times New Roman" w:hAnsi="Times New Roman" w:cs="Times New Roman"/>
          <w:sz w:val="28"/>
          <w:szCs w:val="28"/>
          <w:lang w:val="uk-UA"/>
        </w:rPr>
        <w:t xml:space="preserve">Україна </w:t>
      </w:r>
      <w:r w:rsidR="005853CD" w:rsidRPr="008950EE">
        <w:rPr>
          <w:rFonts w:ascii="Times New Roman" w:hAnsi="Times New Roman" w:cs="Times New Roman"/>
          <w:sz w:val="28"/>
          <w:szCs w:val="28"/>
          <w:lang w:val="uk-UA"/>
        </w:rPr>
        <w:t>та її громадян у пряму залежність від рівня використання технологій отримання енергії з відновлювальних джерел замість закупівлі вуглеводнів в інших державах (у першу чергу РФ).</w:t>
      </w:r>
    </w:p>
    <w:p w:rsidR="00B04956" w:rsidRPr="008950EE" w:rsidRDefault="00B04956" w:rsidP="003B2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rFonts w:ascii="Times New Roman" w:hAnsi="Times New Roman" w:cs="Times New Roman"/>
          <w:sz w:val="28"/>
          <w:szCs w:val="28"/>
          <w:lang w:val="uk-UA"/>
        </w:rPr>
      </w:pPr>
      <w:bookmarkStart w:id="1" w:name="_GoBack"/>
      <w:bookmarkEnd w:id="1"/>
    </w:p>
    <w:p w:rsidR="00C0685A" w:rsidRPr="008950EE" w:rsidRDefault="000F145E" w:rsidP="003C36FB">
      <w:pPr>
        <w:spacing w:line="360" w:lineRule="auto"/>
        <w:ind w:firstLine="709"/>
        <w:rPr>
          <w:rFonts w:ascii="Times New Roman" w:hAnsi="Times New Roman" w:cs="Times New Roman"/>
          <w:sz w:val="28"/>
          <w:szCs w:val="28"/>
          <w:lang w:val="uk-UA"/>
        </w:rPr>
      </w:pPr>
      <w:r w:rsidRPr="008950EE">
        <w:rPr>
          <w:rFonts w:ascii="Times New Roman" w:hAnsi="Times New Roman" w:cs="Times New Roman"/>
          <w:sz w:val="28"/>
          <w:szCs w:val="28"/>
          <w:lang w:val="uk-UA"/>
        </w:rPr>
        <w:lastRenderedPageBreak/>
        <w:t>З огляду на зазначене, сьогодні вкрай необхідним є комплексне правове заб</w:t>
      </w:r>
      <w:r w:rsidR="001A4FF8">
        <w:rPr>
          <w:rFonts w:ascii="Times New Roman" w:hAnsi="Times New Roman" w:cs="Times New Roman"/>
          <w:sz w:val="28"/>
          <w:szCs w:val="28"/>
          <w:lang w:val="uk-UA"/>
        </w:rPr>
        <w:t>езпечення розвитку галузей, спрямованих</w:t>
      </w:r>
      <w:r w:rsidRPr="008950EE">
        <w:rPr>
          <w:rFonts w:ascii="Times New Roman" w:hAnsi="Times New Roman" w:cs="Times New Roman"/>
          <w:sz w:val="28"/>
          <w:szCs w:val="28"/>
          <w:lang w:val="uk-UA"/>
        </w:rPr>
        <w:t xml:space="preserve"> на забезпечення екологічної, продовольчої безпеки, підвищення конкурентоспроможності економіки, створення значної кількості нових робочих місць і трансформації частини вже існуючих.</w:t>
      </w:r>
      <w:r w:rsidR="005853CD" w:rsidRPr="008950EE">
        <w:rPr>
          <w:rFonts w:ascii="Times New Roman" w:hAnsi="Times New Roman" w:cs="Times New Roman"/>
          <w:sz w:val="28"/>
          <w:szCs w:val="28"/>
          <w:lang w:val="uk-UA"/>
        </w:rPr>
        <w:t xml:space="preserve"> </w:t>
      </w:r>
      <w:r w:rsidR="002D7B38" w:rsidRPr="008950EE">
        <w:rPr>
          <w:rFonts w:ascii="Times New Roman" w:hAnsi="Times New Roman" w:cs="Times New Roman"/>
          <w:sz w:val="28"/>
          <w:szCs w:val="28"/>
          <w:lang w:val="uk-UA"/>
        </w:rPr>
        <w:t xml:space="preserve">Слід зазначити, що </w:t>
      </w:r>
      <w:r w:rsidR="003D55E7" w:rsidRPr="008950EE">
        <w:rPr>
          <w:rFonts w:ascii="Times New Roman" w:hAnsi="Times New Roman" w:cs="Times New Roman"/>
          <w:sz w:val="28"/>
          <w:szCs w:val="28"/>
          <w:lang w:val="uk-UA"/>
        </w:rPr>
        <w:t>раніше під нашим керівництвом було підготовлено роботу</w:t>
      </w:r>
      <w:r w:rsidR="001A4FF8">
        <w:rPr>
          <w:rFonts w:ascii="Times New Roman" w:hAnsi="Times New Roman" w:cs="Times New Roman"/>
          <w:sz w:val="28"/>
          <w:szCs w:val="28"/>
          <w:lang w:val="uk-UA"/>
        </w:rPr>
        <w:t>,</w:t>
      </w:r>
      <w:r w:rsidR="003D55E7" w:rsidRPr="008950EE">
        <w:rPr>
          <w:rFonts w:ascii="Times New Roman" w:hAnsi="Times New Roman" w:cs="Times New Roman"/>
          <w:sz w:val="28"/>
          <w:szCs w:val="28"/>
          <w:lang w:val="uk-UA"/>
        </w:rPr>
        <w:t xml:space="preserve"> присвячену пошуку оптимальних варіантів правового забезпечення якості харчової продукції [</w:t>
      </w:r>
      <w:r w:rsidR="008950EE" w:rsidRPr="008950EE">
        <w:rPr>
          <w:rFonts w:ascii="Times New Roman" w:hAnsi="Times New Roman" w:cs="Times New Roman"/>
          <w:sz w:val="28"/>
          <w:szCs w:val="28"/>
          <w:lang w:val="uk-UA"/>
        </w:rPr>
        <w:t>1</w:t>
      </w:r>
      <w:r w:rsidR="003D55E7" w:rsidRPr="008950EE">
        <w:rPr>
          <w:rStyle w:val="apple-style-span"/>
          <w:rFonts w:ascii="Times New Roman" w:hAnsi="Times New Roman" w:cs="Times New Roman"/>
          <w:sz w:val="28"/>
          <w:szCs w:val="28"/>
          <w:shd w:val="clear" w:color="auto" w:fill="FFFFFF"/>
          <w:lang w:val="uk-UA"/>
        </w:rPr>
        <w:t xml:space="preserve">], що тісно пов’язано із забезпеченням харчової безпеки держави; а </w:t>
      </w:r>
      <w:r w:rsidR="002D7B38" w:rsidRPr="008950EE">
        <w:rPr>
          <w:rFonts w:ascii="Times New Roman" w:hAnsi="Times New Roman" w:cs="Times New Roman"/>
          <w:sz w:val="28"/>
          <w:szCs w:val="28"/>
          <w:lang w:val="uk-UA"/>
        </w:rPr>
        <w:t xml:space="preserve">ще до подій 2014 року, коли не стояло питання виживання України у взаємозв’язку із кількістю спожитих </w:t>
      </w:r>
      <w:r w:rsidR="003D55E7" w:rsidRPr="008950EE">
        <w:rPr>
          <w:rFonts w:ascii="Times New Roman" w:hAnsi="Times New Roman" w:cs="Times New Roman"/>
          <w:sz w:val="28"/>
          <w:szCs w:val="28"/>
          <w:lang w:val="uk-UA"/>
        </w:rPr>
        <w:t xml:space="preserve">російських вуглеводнів, багатьма вченими і практиками проводився пошук варіантів зниження енерговитрат як в економіці, так і домогосподарствами. Юристи у ці часи вишукували варіанти державної підтримки суб’єктів господарювання та домогосподарств, що здійснювали генерування енергії із альтернативних джерел. Тоді ж нами було запропоновано державі на макроекономічному рівні активніше застосовувати засоби регулюючого впливу держави на суб’єкти господарювання, що використовують альтернативні джерела енергії, тобто </w:t>
      </w:r>
      <w:r w:rsidR="00C0685A" w:rsidRPr="008950EE">
        <w:rPr>
          <w:rFonts w:ascii="Times New Roman" w:hAnsi="Times New Roman" w:cs="Times New Roman"/>
          <w:sz w:val="28"/>
          <w:szCs w:val="28"/>
          <w:lang w:val="uk-UA"/>
        </w:rPr>
        <w:t>які генерують енергію Сонця, повітря, води невеликих річок та струмків тощо</w:t>
      </w:r>
      <w:r w:rsidR="003D55E7" w:rsidRPr="008950EE">
        <w:rPr>
          <w:rFonts w:ascii="Times New Roman" w:hAnsi="Times New Roman" w:cs="Times New Roman"/>
          <w:sz w:val="28"/>
          <w:szCs w:val="28"/>
          <w:lang w:val="uk-UA"/>
        </w:rPr>
        <w:t xml:space="preserve"> [</w:t>
      </w:r>
      <w:r w:rsidR="008950EE" w:rsidRPr="008950EE">
        <w:rPr>
          <w:rFonts w:ascii="Times New Roman" w:hAnsi="Times New Roman" w:cs="Times New Roman"/>
          <w:sz w:val="28"/>
          <w:szCs w:val="28"/>
          <w:lang w:val="uk-UA"/>
        </w:rPr>
        <w:t>2</w:t>
      </w:r>
      <w:r w:rsidR="003D55E7" w:rsidRPr="008950EE">
        <w:rPr>
          <w:rFonts w:ascii="Times New Roman" w:hAnsi="Times New Roman" w:cs="Times New Roman"/>
          <w:sz w:val="28"/>
          <w:szCs w:val="28"/>
          <w:lang w:val="uk-UA"/>
        </w:rPr>
        <w:t>]</w:t>
      </w:r>
      <w:r w:rsidR="00C0685A" w:rsidRPr="008950EE">
        <w:rPr>
          <w:rFonts w:ascii="Times New Roman" w:hAnsi="Times New Roman" w:cs="Times New Roman"/>
          <w:sz w:val="28"/>
          <w:szCs w:val="28"/>
          <w:lang w:val="uk-UA"/>
        </w:rPr>
        <w:t xml:space="preserve">, а пізніше було розроблено структуру </w:t>
      </w:r>
      <w:r w:rsidR="00DA68B1" w:rsidRPr="008950EE">
        <w:rPr>
          <w:rFonts w:ascii="Times New Roman" w:hAnsi="Times New Roman" w:cs="Times New Roman"/>
          <w:sz w:val="28"/>
          <w:szCs w:val="28"/>
          <w:lang w:val="uk-UA"/>
        </w:rPr>
        <w:t>програми використання енергії з альтернативних джерел</w:t>
      </w:r>
      <w:r w:rsidR="003C36FB" w:rsidRPr="008950EE">
        <w:rPr>
          <w:rFonts w:ascii="Times New Roman" w:hAnsi="Times New Roman" w:cs="Times New Roman"/>
          <w:sz w:val="28"/>
          <w:szCs w:val="28"/>
          <w:lang w:val="uk-UA"/>
        </w:rPr>
        <w:t>, реалізація якої дозволила б зробити вагомі кроки назустріч енергетичній безпеці держави та наблизити рівень екологічної безпеки до рівня країн - членів ЄС [</w:t>
      </w:r>
      <w:r w:rsidR="008950EE" w:rsidRPr="008950EE">
        <w:rPr>
          <w:rFonts w:ascii="Times New Roman" w:hAnsi="Times New Roman" w:cs="Times New Roman"/>
          <w:sz w:val="28"/>
          <w:szCs w:val="28"/>
          <w:lang w:val="uk-UA"/>
        </w:rPr>
        <w:t>3</w:t>
      </w:r>
      <w:r w:rsidR="003C36FB" w:rsidRPr="008950EE">
        <w:rPr>
          <w:rFonts w:ascii="Times New Roman" w:hAnsi="Times New Roman" w:cs="Times New Roman"/>
          <w:sz w:val="28"/>
          <w:szCs w:val="28"/>
          <w:lang w:val="uk-UA"/>
        </w:rPr>
        <w:t>].</w:t>
      </w:r>
    </w:p>
    <w:p w:rsidR="000F145E" w:rsidRPr="008950EE" w:rsidRDefault="003C36FB" w:rsidP="00223651">
      <w:pPr>
        <w:spacing w:line="360" w:lineRule="auto"/>
        <w:ind w:firstLine="709"/>
        <w:rPr>
          <w:rFonts w:ascii="Times New Roman" w:hAnsi="Times New Roman" w:cs="Times New Roman"/>
          <w:sz w:val="28"/>
          <w:szCs w:val="28"/>
          <w:lang w:val="uk-UA"/>
        </w:rPr>
      </w:pPr>
      <w:r w:rsidRPr="008950EE">
        <w:rPr>
          <w:rFonts w:ascii="Times New Roman" w:hAnsi="Times New Roman" w:cs="Times New Roman"/>
          <w:sz w:val="28"/>
          <w:szCs w:val="28"/>
          <w:lang w:val="uk-UA"/>
        </w:rPr>
        <w:t xml:space="preserve">Як зазначалося вище, з подіями 2014 року забезпечення енергетичної безпеки в України набуло вкрай важливого значення. </w:t>
      </w:r>
      <w:r w:rsidR="00DC110A" w:rsidRPr="008950EE">
        <w:rPr>
          <w:rFonts w:ascii="Times New Roman" w:hAnsi="Times New Roman" w:cs="Times New Roman"/>
          <w:sz w:val="28"/>
          <w:szCs w:val="28"/>
          <w:lang w:val="uk-UA"/>
        </w:rPr>
        <w:t>Сьогодні як ніколи з</w:t>
      </w:r>
      <w:r w:rsidR="000F145E" w:rsidRPr="008950EE">
        <w:rPr>
          <w:rFonts w:ascii="Times New Roman" w:hAnsi="Times New Roman" w:cs="Times New Roman"/>
          <w:sz w:val="28"/>
          <w:szCs w:val="28"/>
          <w:lang w:val="uk-UA"/>
        </w:rPr>
        <w:t xml:space="preserve">балансований соціально-економічний розвиток України, підвищення якості життя й здоров’я населення та забезпечення національної безпеки можливі лише за умови </w:t>
      </w:r>
      <w:r w:rsidR="00DC110A" w:rsidRPr="008950EE">
        <w:rPr>
          <w:rFonts w:ascii="Times New Roman" w:hAnsi="Times New Roman" w:cs="Times New Roman"/>
          <w:sz w:val="28"/>
          <w:szCs w:val="28"/>
          <w:lang w:val="uk-UA"/>
        </w:rPr>
        <w:t>подола</w:t>
      </w:r>
      <w:r w:rsidR="000F145E" w:rsidRPr="008950EE">
        <w:rPr>
          <w:rFonts w:ascii="Times New Roman" w:hAnsi="Times New Roman" w:cs="Times New Roman"/>
          <w:sz w:val="28"/>
          <w:szCs w:val="28"/>
          <w:lang w:val="uk-UA"/>
        </w:rPr>
        <w:t xml:space="preserve">ння </w:t>
      </w:r>
      <w:r w:rsidR="00DC110A" w:rsidRPr="008950EE">
        <w:rPr>
          <w:rFonts w:ascii="Times New Roman" w:hAnsi="Times New Roman" w:cs="Times New Roman"/>
          <w:sz w:val="28"/>
          <w:szCs w:val="28"/>
          <w:lang w:val="uk-UA"/>
        </w:rPr>
        <w:t xml:space="preserve">проблем забезпечення недорогими власними енергоносіями, </w:t>
      </w:r>
      <w:r w:rsidR="000F145E" w:rsidRPr="008950EE">
        <w:rPr>
          <w:rFonts w:ascii="Times New Roman" w:hAnsi="Times New Roman" w:cs="Times New Roman"/>
          <w:sz w:val="28"/>
          <w:szCs w:val="28"/>
          <w:lang w:val="uk-UA"/>
        </w:rPr>
        <w:t>екологічних проблем, наявність як</w:t>
      </w:r>
      <w:r w:rsidR="001A4FF8">
        <w:rPr>
          <w:rFonts w:ascii="Times New Roman" w:hAnsi="Times New Roman" w:cs="Times New Roman"/>
          <w:sz w:val="28"/>
          <w:szCs w:val="28"/>
          <w:lang w:val="uk-UA"/>
        </w:rPr>
        <w:t>их визнана на всіх рівнях влади,</w:t>
      </w:r>
      <w:r w:rsidR="000F145E" w:rsidRPr="008950EE">
        <w:rPr>
          <w:rFonts w:ascii="Times New Roman" w:hAnsi="Times New Roman" w:cs="Times New Roman"/>
          <w:sz w:val="28"/>
          <w:szCs w:val="28"/>
          <w:lang w:val="uk-UA"/>
        </w:rPr>
        <w:t xml:space="preserve"> вченими та практиками.</w:t>
      </w:r>
      <w:r w:rsidR="00DC110A" w:rsidRPr="008950EE">
        <w:rPr>
          <w:rFonts w:ascii="Times New Roman" w:hAnsi="Times New Roman" w:cs="Times New Roman"/>
          <w:sz w:val="28"/>
          <w:szCs w:val="28"/>
          <w:lang w:val="uk-UA"/>
        </w:rPr>
        <w:t xml:space="preserve"> Забезпечення цього можливе через </w:t>
      </w:r>
      <w:r w:rsidR="00DC110A" w:rsidRPr="008950EE">
        <w:rPr>
          <w:rFonts w:ascii="Times New Roman" w:hAnsi="Times New Roman" w:cs="Times New Roman"/>
          <w:sz w:val="28"/>
          <w:szCs w:val="28"/>
          <w:lang w:val="uk-UA"/>
        </w:rPr>
        <w:lastRenderedPageBreak/>
        <w:t xml:space="preserve">удосконалення законодавчої складової таких процесів. В іншому випадку розвинені країни - члени ЄС із цивілізованим підходом до раціонального використання природних ресурсів </w:t>
      </w:r>
      <w:r w:rsidR="003B7086" w:rsidRPr="008950EE">
        <w:rPr>
          <w:rFonts w:ascii="Times New Roman" w:hAnsi="Times New Roman" w:cs="Times New Roman"/>
          <w:sz w:val="28"/>
          <w:szCs w:val="28"/>
          <w:lang w:val="uk-UA"/>
        </w:rPr>
        <w:t>не зрозуміють такого ставлення українців та відмовляться не лише від допомоги, але і від будь-якої співпраці із українськими суб’єктами господарювання та домогосподарствами.</w:t>
      </w:r>
      <w:r w:rsidR="006E1484" w:rsidRPr="008950EE">
        <w:rPr>
          <w:rFonts w:ascii="Times New Roman" w:hAnsi="Times New Roman" w:cs="Times New Roman"/>
          <w:sz w:val="28"/>
          <w:szCs w:val="28"/>
          <w:lang w:val="uk-UA"/>
        </w:rPr>
        <w:t xml:space="preserve"> Тому нами пропонувалися напрями законодавчої підтримки ресурсозбереження та виробництва енергії з альтернативних джерел [</w:t>
      </w:r>
      <w:r w:rsidR="008950EE" w:rsidRPr="008950EE">
        <w:rPr>
          <w:rFonts w:ascii="Times New Roman" w:hAnsi="Times New Roman" w:cs="Times New Roman"/>
          <w:sz w:val="28"/>
          <w:szCs w:val="28"/>
          <w:lang w:val="uk-UA"/>
        </w:rPr>
        <w:t>4; 5</w:t>
      </w:r>
      <w:r w:rsidR="006E1484" w:rsidRPr="008950EE">
        <w:rPr>
          <w:rFonts w:ascii="Times New Roman" w:hAnsi="Times New Roman" w:cs="Times New Roman"/>
          <w:iCs/>
          <w:sz w:val="28"/>
          <w:szCs w:val="28"/>
          <w:lang w:val="uk-UA"/>
        </w:rPr>
        <w:t>].</w:t>
      </w:r>
      <w:r w:rsidR="00C62785" w:rsidRPr="008950EE">
        <w:rPr>
          <w:rFonts w:ascii="Times New Roman" w:hAnsi="Times New Roman" w:cs="Times New Roman"/>
          <w:iCs/>
          <w:sz w:val="28"/>
          <w:szCs w:val="28"/>
          <w:lang w:val="uk-UA"/>
        </w:rPr>
        <w:t xml:space="preserve"> Проте </w:t>
      </w:r>
      <w:r w:rsidR="00391074" w:rsidRPr="008950EE">
        <w:rPr>
          <w:rFonts w:ascii="Times New Roman" w:hAnsi="Times New Roman" w:cs="Times New Roman"/>
          <w:iCs/>
          <w:sz w:val="28"/>
          <w:szCs w:val="28"/>
          <w:lang w:val="uk-UA"/>
        </w:rPr>
        <w:t xml:space="preserve">окреслені </w:t>
      </w:r>
      <w:r w:rsidR="00C62785" w:rsidRPr="008950EE">
        <w:rPr>
          <w:rFonts w:ascii="Times New Roman" w:hAnsi="Times New Roman" w:cs="Times New Roman"/>
          <w:iCs/>
          <w:sz w:val="28"/>
          <w:szCs w:val="28"/>
          <w:lang w:val="uk-UA"/>
        </w:rPr>
        <w:t xml:space="preserve">питання </w:t>
      </w:r>
      <w:r w:rsidR="00391074" w:rsidRPr="008950EE">
        <w:rPr>
          <w:rFonts w:ascii="Times New Roman" w:hAnsi="Times New Roman" w:cs="Times New Roman"/>
          <w:iCs/>
          <w:sz w:val="28"/>
          <w:szCs w:val="28"/>
          <w:lang w:val="uk-UA"/>
        </w:rPr>
        <w:t xml:space="preserve">ставляться і сьогодні. </w:t>
      </w:r>
      <w:r w:rsidR="000F145E" w:rsidRPr="008950EE">
        <w:rPr>
          <w:rFonts w:ascii="Times New Roman" w:hAnsi="Times New Roman" w:cs="Times New Roman"/>
          <w:sz w:val="28"/>
          <w:szCs w:val="28"/>
          <w:lang w:val="uk-UA"/>
        </w:rPr>
        <w:t>Наукова доктрина, в тому числі доктрина господарського права, вирішує окремі питання здійснення й організації діяльності, що відповідає окремим ознакам екологічного підприємництва, натомість ще бракує цілісного системного науково обґрунтованого уявлен</w:t>
      </w:r>
      <w:r w:rsidR="00391074" w:rsidRPr="008950EE">
        <w:rPr>
          <w:rFonts w:ascii="Times New Roman" w:hAnsi="Times New Roman" w:cs="Times New Roman"/>
          <w:sz w:val="28"/>
          <w:szCs w:val="28"/>
          <w:lang w:val="uk-UA"/>
        </w:rPr>
        <w:t xml:space="preserve">ня про правові засади </w:t>
      </w:r>
      <w:r w:rsidR="000F145E" w:rsidRPr="008950EE">
        <w:rPr>
          <w:rFonts w:ascii="Times New Roman" w:hAnsi="Times New Roman" w:cs="Times New Roman"/>
          <w:sz w:val="28"/>
          <w:szCs w:val="28"/>
          <w:lang w:val="uk-UA"/>
        </w:rPr>
        <w:t>забезпечення екологічного підприємництва</w:t>
      </w:r>
      <w:r w:rsidR="00391074" w:rsidRPr="008950EE">
        <w:rPr>
          <w:rFonts w:ascii="Times New Roman" w:hAnsi="Times New Roman" w:cs="Times New Roman"/>
          <w:sz w:val="28"/>
          <w:szCs w:val="28"/>
          <w:lang w:val="uk-UA"/>
        </w:rPr>
        <w:t xml:space="preserve"> [</w:t>
      </w:r>
      <w:r w:rsidR="008950EE" w:rsidRPr="008950EE">
        <w:rPr>
          <w:rFonts w:ascii="Times New Roman" w:hAnsi="Times New Roman" w:cs="Times New Roman"/>
          <w:sz w:val="28"/>
          <w:szCs w:val="28"/>
          <w:lang w:val="uk-UA"/>
        </w:rPr>
        <w:t>6</w:t>
      </w:r>
      <w:r w:rsidR="00391074" w:rsidRPr="008950EE">
        <w:rPr>
          <w:rFonts w:ascii="Times New Roman" w:hAnsi="Times New Roman" w:cs="Times New Roman"/>
          <w:sz w:val="28"/>
          <w:szCs w:val="28"/>
          <w:lang w:val="uk-UA"/>
        </w:rPr>
        <w:t xml:space="preserve">]. Тому українськими вченими-господарниками було підготовлено нову роботу, присвячену пошуку напрямів подолання проблем екологічного підприємництва. </w:t>
      </w:r>
      <w:r w:rsidR="000F145E" w:rsidRPr="008950EE">
        <w:rPr>
          <w:rFonts w:ascii="Times New Roman" w:hAnsi="Times New Roman"/>
          <w:sz w:val="28"/>
          <w:szCs w:val="28"/>
          <w:lang w:val="uk-UA"/>
        </w:rPr>
        <w:t xml:space="preserve">Побудова </w:t>
      </w:r>
      <w:r w:rsidR="00391074" w:rsidRPr="008950EE">
        <w:rPr>
          <w:rFonts w:ascii="Times New Roman" w:hAnsi="Times New Roman"/>
          <w:sz w:val="28"/>
          <w:szCs w:val="28"/>
          <w:lang w:val="uk-UA"/>
        </w:rPr>
        <w:t>такого</w:t>
      </w:r>
      <w:r w:rsidR="000F145E" w:rsidRPr="008950EE">
        <w:rPr>
          <w:rFonts w:ascii="Times New Roman" w:hAnsi="Times New Roman"/>
          <w:sz w:val="28"/>
          <w:szCs w:val="28"/>
          <w:lang w:val="uk-UA"/>
        </w:rPr>
        <w:t xml:space="preserve"> моногра</w:t>
      </w:r>
      <w:r w:rsidR="00391074" w:rsidRPr="008950EE">
        <w:rPr>
          <w:rFonts w:ascii="Times New Roman" w:hAnsi="Times New Roman"/>
          <w:sz w:val="28"/>
          <w:szCs w:val="28"/>
          <w:lang w:val="uk-UA"/>
        </w:rPr>
        <w:t>фічного дослідження</w:t>
      </w:r>
      <w:r w:rsidR="000F145E" w:rsidRPr="008950EE">
        <w:rPr>
          <w:rFonts w:ascii="Times New Roman" w:hAnsi="Times New Roman"/>
          <w:sz w:val="28"/>
          <w:szCs w:val="28"/>
          <w:lang w:val="uk-UA"/>
        </w:rPr>
        <w:t xml:space="preserve"> дозволила авторам у повному обсязі</w:t>
      </w:r>
      <w:r w:rsidR="00391074" w:rsidRPr="008950EE">
        <w:rPr>
          <w:rFonts w:ascii="Times New Roman" w:hAnsi="Times New Roman"/>
          <w:sz w:val="28"/>
          <w:szCs w:val="28"/>
          <w:lang w:val="uk-UA"/>
        </w:rPr>
        <w:t xml:space="preserve"> дослідити ключові аспекти теми;</w:t>
      </w:r>
      <w:r w:rsidR="000F145E" w:rsidRPr="008950EE">
        <w:rPr>
          <w:rFonts w:ascii="Times New Roman" w:hAnsi="Times New Roman"/>
          <w:sz w:val="28"/>
          <w:szCs w:val="28"/>
          <w:lang w:val="uk-UA"/>
        </w:rPr>
        <w:t xml:space="preserve"> </w:t>
      </w:r>
      <w:r w:rsidR="001A4FF8">
        <w:rPr>
          <w:rFonts w:ascii="Times New Roman" w:hAnsi="Times New Roman"/>
          <w:sz w:val="28"/>
          <w:szCs w:val="28"/>
          <w:lang w:val="uk-UA"/>
        </w:rPr>
        <w:t>надати загальну характеристику</w:t>
      </w:r>
      <w:r w:rsidR="000F145E" w:rsidRPr="008950EE">
        <w:rPr>
          <w:rFonts w:ascii="Times New Roman" w:hAnsi="Times New Roman"/>
          <w:sz w:val="28"/>
          <w:szCs w:val="28"/>
          <w:lang w:val="uk-UA"/>
        </w:rPr>
        <w:t xml:space="preserve"> правового забезпечення еколо</w:t>
      </w:r>
      <w:r w:rsidR="001A4FF8">
        <w:rPr>
          <w:rFonts w:ascii="Times New Roman" w:hAnsi="Times New Roman"/>
          <w:sz w:val="28"/>
          <w:szCs w:val="28"/>
          <w:lang w:val="uk-UA"/>
        </w:rPr>
        <w:t>гічного підприємництва, учасникам</w:t>
      </w:r>
      <w:r w:rsidR="000F145E" w:rsidRPr="008950EE">
        <w:rPr>
          <w:rFonts w:ascii="Times New Roman" w:hAnsi="Times New Roman"/>
          <w:sz w:val="28"/>
          <w:szCs w:val="28"/>
          <w:lang w:val="uk-UA"/>
        </w:rPr>
        <w:t xml:space="preserve"> відносин у сфері еколо</w:t>
      </w:r>
      <w:r w:rsidR="001A4FF8">
        <w:rPr>
          <w:rFonts w:ascii="Times New Roman" w:hAnsi="Times New Roman"/>
          <w:sz w:val="28"/>
          <w:szCs w:val="28"/>
          <w:lang w:val="uk-UA"/>
        </w:rPr>
        <w:t>гічного підприємництва, правовому</w:t>
      </w:r>
      <w:r w:rsidR="000F145E" w:rsidRPr="008950EE">
        <w:rPr>
          <w:rFonts w:ascii="Times New Roman" w:hAnsi="Times New Roman"/>
          <w:sz w:val="28"/>
          <w:szCs w:val="28"/>
          <w:lang w:val="uk-UA"/>
        </w:rPr>
        <w:t xml:space="preserve"> режим</w:t>
      </w:r>
      <w:r w:rsidR="001A4FF8">
        <w:rPr>
          <w:rFonts w:ascii="Times New Roman" w:hAnsi="Times New Roman"/>
          <w:sz w:val="28"/>
          <w:szCs w:val="28"/>
          <w:lang w:val="uk-UA"/>
        </w:rPr>
        <w:t>у</w:t>
      </w:r>
      <w:r w:rsidR="000F145E" w:rsidRPr="008950EE">
        <w:rPr>
          <w:rFonts w:ascii="Times New Roman" w:hAnsi="Times New Roman"/>
          <w:sz w:val="28"/>
          <w:szCs w:val="28"/>
          <w:lang w:val="uk-UA"/>
        </w:rPr>
        <w:t xml:space="preserve"> об’єктів еколог</w:t>
      </w:r>
      <w:r w:rsidR="001A4FF8">
        <w:rPr>
          <w:rFonts w:ascii="Times New Roman" w:hAnsi="Times New Roman"/>
          <w:sz w:val="28"/>
          <w:szCs w:val="28"/>
          <w:lang w:val="uk-UA"/>
        </w:rPr>
        <w:t>ічного підприємництва, державній політиці</w:t>
      </w:r>
      <w:r w:rsidR="000F145E" w:rsidRPr="008950EE">
        <w:rPr>
          <w:rFonts w:ascii="Times New Roman" w:hAnsi="Times New Roman"/>
          <w:sz w:val="28"/>
          <w:szCs w:val="28"/>
          <w:lang w:val="uk-UA"/>
        </w:rPr>
        <w:t xml:space="preserve"> у сфері еколо</w:t>
      </w:r>
      <w:r w:rsidR="001A4FF8">
        <w:rPr>
          <w:rFonts w:ascii="Times New Roman" w:hAnsi="Times New Roman"/>
          <w:sz w:val="28"/>
          <w:szCs w:val="28"/>
          <w:lang w:val="uk-UA"/>
        </w:rPr>
        <w:t>гічного підприємництва, юридичній відповідальності</w:t>
      </w:r>
      <w:r w:rsidR="000F145E" w:rsidRPr="008950EE">
        <w:rPr>
          <w:rFonts w:ascii="Times New Roman" w:hAnsi="Times New Roman"/>
          <w:sz w:val="28"/>
          <w:szCs w:val="28"/>
          <w:lang w:val="uk-UA"/>
        </w:rPr>
        <w:t xml:space="preserve"> у зазначеній сфері</w:t>
      </w:r>
      <w:r w:rsidR="00391074" w:rsidRPr="008950EE">
        <w:rPr>
          <w:rFonts w:ascii="Times New Roman" w:hAnsi="Times New Roman"/>
          <w:sz w:val="28"/>
          <w:szCs w:val="28"/>
          <w:lang w:val="uk-UA"/>
        </w:rPr>
        <w:t xml:space="preserve"> [</w:t>
      </w:r>
      <w:r w:rsidR="008950EE" w:rsidRPr="008950EE">
        <w:rPr>
          <w:rFonts w:ascii="Times New Roman" w:hAnsi="Times New Roman" w:cs="Times New Roman"/>
          <w:sz w:val="28"/>
          <w:szCs w:val="28"/>
          <w:lang w:val="uk-UA"/>
        </w:rPr>
        <w:t>6</w:t>
      </w:r>
      <w:r w:rsidR="00391074" w:rsidRPr="008950EE">
        <w:rPr>
          <w:rFonts w:ascii="Times New Roman" w:hAnsi="Times New Roman" w:cs="Times New Roman"/>
          <w:sz w:val="28"/>
          <w:szCs w:val="28"/>
          <w:lang w:val="uk-UA"/>
        </w:rPr>
        <w:t>].</w:t>
      </w:r>
      <w:r w:rsidR="00223651" w:rsidRPr="008950EE">
        <w:rPr>
          <w:rFonts w:ascii="Times New Roman" w:hAnsi="Times New Roman" w:cs="Times New Roman"/>
          <w:sz w:val="28"/>
          <w:szCs w:val="28"/>
          <w:lang w:val="uk-UA"/>
        </w:rPr>
        <w:t xml:space="preserve"> </w:t>
      </w:r>
      <w:r w:rsidR="000F145E" w:rsidRPr="008950EE">
        <w:rPr>
          <w:rFonts w:ascii="Times New Roman" w:hAnsi="Times New Roman" w:cs="Times New Roman"/>
          <w:sz w:val="28"/>
          <w:szCs w:val="28"/>
          <w:lang w:val="uk-UA"/>
        </w:rPr>
        <w:t>Обрані в якості об’єкта дослідження відносини у сфері організації і здійснення екологічного підприємництва є актуальними і цікавими, а їх науковий аналіз здатен закласти науково обґрунтован</w:t>
      </w:r>
      <w:r w:rsidR="001A4FF8">
        <w:rPr>
          <w:rFonts w:ascii="Times New Roman" w:hAnsi="Times New Roman" w:cs="Times New Roman"/>
          <w:sz w:val="28"/>
          <w:szCs w:val="28"/>
          <w:lang w:val="uk-UA"/>
        </w:rPr>
        <w:t>ий базис для формування</w:t>
      </w:r>
      <w:r w:rsidR="000F145E" w:rsidRPr="008950EE">
        <w:rPr>
          <w:rFonts w:ascii="Times New Roman" w:hAnsi="Times New Roman" w:cs="Times New Roman"/>
          <w:sz w:val="28"/>
          <w:szCs w:val="28"/>
          <w:lang w:val="uk-UA"/>
        </w:rPr>
        <w:t xml:space="preserve"> засад правового забезпечення екологічного підприємництва в України, вдосконалення положень відповідного законодавства</w:t>
      </w:r>
      <w:r w:rsidR="00223651" w:rsidRPr="008950EE">
        <w:rPr>
          <w:rFonts w:ascii="Times New Roman" w:hAnsi="Times New Roman" w:cs="Times New Roman"/>
          <w:sz w:val="28"/>
          <w:szCs w:val="28"/>
          <w:lang w:val="uk-UA"/>
        </w:rPr>
        <w:t xml:space="preserve"> </w:t>
      </w:r>
      <w:r w:rsidR="00223651" w:rsidRPr="008950EE">
        <w:rPr>
          <w:rFonts w:ascii="Times New Roman" w:hAnsi="Times New Roman"/>
          <w:sz w:val="28"/>
          <w:szCs w:val="28"/>
          <w:lang w:val="uk-UA"/>
        </w:rPr>
        <w:t>[</w:t>
      </w:r>
      <w:r w:rsidR="008950EE" w:rsidRPr="008950EE">
        <w:rPr>
          <w:rFonts w:ascii="Times New Roman" w:hAnsi="Times New Roman" w:cs="Times New Roman"/>
          <w:sz w:val="28"/>
          <w:szCs w:val="28"/>
          <w:lang w:val="uk-UA"/>
        </w:rPr>
        <w:t>6</w:t>
      </w:r>
      <w:r w:rsidR="00223651" w:rsidRPr="008950EE">
        <w:rPr>
          <w:rFonts w:ascii="Times New Roman" w:hAnsi="Times New Roman" w:cs="Times New Roman"/>
          <w:sz w:val="28"/>
          <w:szCs w:val="28"/>
          <w:lang w:val="uk-UA"/>
        </w:rPr>
        <w:t>].</w:t>
      </w:r>
    </w:p>
    <w:p w:rsidR="00B87D14" w:rsidRPr="008950EE" w:rsidRDefault="00223651" w:rsidP="009F3B27">
      <w:pPr>
        <w:spacing w:line="360" w:lineRule="auto"/>
        <w:ind w:firstLine="709"/>
        <w:rPr>
          <w:rFonts w:ascii="Times New Roman" w:hAnsi="Times New Roman" w:cs="Times New Roman"/>
          <w:sz w:val="28"/>
          <w:szCs w:val="28"/>
          <w:shd w:val="clear" w:color="auto" w:fill="FFFFFF"/>
          <w:lang w:val="uk-UA"/>
        </w:rPr>
      </w:pPr>
      <w:r w:rsidRPr="008950EE">
        <w:rPr>
          <w:rFonts w:ascii="Times New Roman" w:hAnsi="Times New Roman" w:cs="Times New Roman"/>
          <w:sz w:val="28"/>
          <w:szCs w:val="28"/>
          <w:lang w:val="uk-UA"/>
        </w:rPr>
        <w:t xml:space="preserve">Загалом під поняття екологічного підприємництва підпадає </w:t>
      </w:r>
      <w:r w:rsidR="00B33CC0" w:rsidRPr="008950EE">
        <w:rPr>
          <w:rFonts w:ascii="Times New Roman" w:hAnsi="Times New Roman" w:cs="Times New Roman"/>
          <w:sz w:val="28"/>
          <w:szCs w:val="28"/>
          <w:lang w:val="uk-UA"/>
        </w:rPr>
        <w:t>генерування енергії з альтернативних джерел. Чинним Законом України «</w:t>
      </w:r>
      <w:r w:rsidR="009F3B27" w:rsidRPr="008950EE">
        <w:rPr>
          <w:rFonts w:ascii="Times New Roman" w:hAnsi="Times New Roman" w:cs="Times New Roman"/>
          <w:bCs/>
          <w:color w:val="000000"/>
          <w:sz w:val="28"/>
          <w:szCs w:val="28"/>
          <w:shd w:val="clear" w:color="auto" w:fill="FFFFFF"/>
          <w:lang w:val="uk-UA"/>
        </w:rPr>
        <w:t>Про альтернативні джерела енергії</w:t>
      </w:r>
      <w:r w:rsidR="00B33CC0" w:rsidRPr="008950EE">
        <w:rPr>
          <w:rFonts w:ascii="Times New Roman" w:hAnsi="Times New Roman" w:cs="Times New Roman"/>
          <w:sz w:val="28"/>
          <w:szCs w:val="28"/>
          <w:lang w:val="uk-UA"/>
        </w:rPr>
        <w:t>»</w:t>
      </w:r>
      <w:r w:rsidR="009F3B27" w:rsidRPr="008950EE">
        <w:rPr>
          <w:rFonts w:ascii="Times New Roman" w:hAnsi="Times New Roman" w:cs="Times New Roman"/>
          <w:sz w:val="28"/>
          <w:szCs w:val="28"/>
          <w:lang w:val="uk-UA"/>
        </w:rPr>
        <w:t xml:space="preserve"> передбачено значну кількість напрямів стимулювання </w:t>
      </w:r>
      <w:r w:rsidR="009F3B27" w:rsidRPr="008950EE">
        <w:rPr>
          <w:rFonts w:ascii="Times New Roman" w:hAnsi="Times New Roman" w:cs="Times New Roman"/>
          <w:sz w:val="28"/>
          <w:szCs w:val="28"/>
          <w:lang w:val="uk-UA"/>
        </w:rPr>
        <w:lastRenderedPageBreak/>
        <w:t>виробників енергії з альтернативних джерел. Але чи не найефективнішим засобом підтримки є розрахунок розміру «зеленого</w:t>
      </w:r>
      <w:r w:rsidR="00A31539" w:rsidRPr="008950EE">
        <w:rPr>
          <w:rFonts w:ascii="Times New Roman" w:hAnsi="Times New Roman" w:cs="Times New Roman"/>
          <w:sz w:val="28"/>
          <w:szCs w:val="28"/>
          <w:lang w:val="uk-UA"/>
        </w:rPr>
        <w:t>»</w:t>
      </w:r>
      <w:r w:rsidR="009F3B27" w:rsidRPr="008950EE">
        <w:rPr>
          <w:rFonts w:ascii="Times New Roman" w:hAnsi="Times New Roman" w:cs="Times New Roman"/>
          <w:sz w:val="28"/>
          <w:szCs w:val="28"/>
          <w:lang w:val="uk-UA"/>
        </w:rPr>
        <w:t xml:space="preserve"> тарифу на основі статті</w:t>
      </w:r>
      <w:r w:rsidR="009F3B27" w:rsidRPr="008950EE">
        <w:rPr>
          <w:rStyle w:val="rvts9"/>
          <w:rFonts w:ascii="Times New Roman" w:hAnsi="Times New Roman" w:cs="Times New Roman"/>
          <w:bCs/>
          <w:color w:val="000000"/>
          <w:sz w:val="28"/>
          <w:szCs w:val="28"/>
          <w:shd w:val="clear" w:color="auto" w:fill="FFFFFF"/>
          <w:lang w:val="uk-UA"/>
        </w:rPr>
        <w:t xml:space="preserve"> 9</w:t>
      </w:r>
      <w:r w:rsidR="009F3B27" w:rsidRPr="008950EE">
        <w:rPr>
          <w:rStyle w:val="rvts37"/>
          <w:rFonts w:ascii="Times New Roman" w:hAnsi="Times New Roman" w:cs="Times New Roman"/>
          <w:bCs/>
          <w:color w:val="000000"/>
          <w:sz w:val="28"/>
          <w:szCs w:val="28"/>
          <w:shd w:val="clear" w:color="auto" w:fill="FFFFFF"/>
          <w:vertAlign w:val="superscript"/>
          <w:lang w:val="uk-UA"/>
        </w:rPr>
        <w:t>1</w:t>
      </w:r>
      <w:r w:rsidR="009F3B27" w:rsidRPr="008950EE">
        <w:rPr>
          <w:rFonts w:ascii="Times New Roman" w:hAnsi="Times New Roman" w:cs="Times New Roman"/>
          <w:color w:val="000000"/>
          <w:sz w:val="28"/>
          <w:szCs w:val="28"/>
          <w:shd w:val="clear" w:color="auto" w:fill="FFFFFF"/>
          <w:lang w:val="uk-UA"/>
        </w:rPr>
        <w:t xml:space="preserve"> «Стимулювання виробництва електричної енергії з альтернативних джерел енергії» </w:t>
      </w:r>
      <w:r w:rsidR="009F3B27" w:rsidRPr="008950EE">
        <w:rPr>
          <w:rFonts w:ascii="Times New Roman" w:hAnsi="Times New Roman" w:cs="Times New Roman"/>
          <w:sz w:val="28"/>
          <w:szCs w:val="28"/>
          <w:lang w:val="uk-UA"/>
        </w:rPr>
        <w:t>[</w:t>
      </w:r>
      <w:r w:rsidR="008950EE" w:rsidRPr="008950EE">
        <w:rPr>
          <w:rFonts w:ascii="Times New Roman" w:hAnsi="Times New Roman" w:cs="Times New Roman"/>
          <w:sz w:val="28"/>
          <w:szCs w:val="28"/>
          <w:lang w:val="uk-UA"/>
        </w:rPr>
        <w:t>7</w:t>
      </w:r>
      <w:r w:rsidR="009F3B27" w:rsidRPr="008950EE">
        <w:rPr>
          <w:rFonts w:ascii="Times New Roman" w:hAnsi="Times New Roman" w:cs="Times New Roman"/>
          <w:bCs/>
          <w:color w:val="000000"/>
          <w:sz w:val="28"/>
          <w:szCs w:val="28"/>
          <w:shd w:val="clear" w:color="auto" w:fill="FFFFFF"/>
          <w:lang w:val="uk-UA"/>
        </w:rPr>
        <w:t>], завдяки чому цей тариф</w:t>
      </w:r>
      <w:r w:rsidR="009F3B27" w:rsidRPr="008950EE">
        <w:rPr>
          <w:rFonts w:ascii="Times New Roman" w:hAnsi="Times New Roman" w:cs="Times New Roman"/>
          <w:color w:val="000000"/>
          <w:sz w:val="28"/>
          <w:szCs w:val="28"/>
          <w:shd w:val="clear" w:color="auto" w:fill="FFFFFF"/>
          <w:lang w:val="uk-UA"/>
        </w:rPr>
        <w:t xml:space="preserve"> для суб’єктів господарювання та домогосподарств</w:t>
      </w:r>
      <w:r w:rsidR="009F3B27" w:rsidRPr="008950EE">
        <w:rPr>
          <w:rFonts w:ascii="Times New Roman" w:hAnsi="Times New Roman" w:cs="Times New Roman"/>
          <w:bCs/>
          <w:color w:val="000000"/>
          <w:sz w:val="28"/>
          <w:szCs w:val="28"/>
          <w:shd w:val="clear" w:color="auto" w:fill="FFFFFF"/>
          <w:lang w:val="uk-UA"/>
        </w:rPr>
        <w:t xml:space="preserve">, зокрема на електричну енергію, вироблену </w:t>
      </w:r>
      <w:r w:rsidR="009F3B27" w:rsidRPr="008950EE">
        <w:rPr>
          <w:rFonts w:ascii="Times New Roman" w:hAnsi="Times New Roman" w:cs="Times New Roman"/>
          <w:color w:val="000000"/>
          <w:sz w:val="28"/>
          <w:szCs w:val="28"/>
          <w:shd w:val="clear" w:color="auto" w:fill="FFFFFF"/>
          <w:lang w:val="uk-UA"/>
        </w:rPr>
        <w:t>з енергії сонячного випромінювання, сьогодні є найвищим серед держав Європи.</w:t>
      </w:r>
      <w:r w:rsidR="00A31539" w:rsidRPr="008950EE">
        <w:rPr>
          <w:rFonts w:ascii="Times New Roman" w:hAnsi="Times New Roman" w:cs="Times New Roman"/>
          <w:color w:val="000000"/>
          <w:sz w:val="28"/>
          <w:szCs w:val="28"/>
          <w:shd w:val="clear" w:color="auto" w:fill="FFFFFF"/>
          <w:lang w:val="uk-UA"/>
        </w:rPr>
        <w:t xml:space="preserve"> Завдяки цьому до України зайшов капітал інвесторів із країн - членів ЄС, розпочалося будівництво «сонячних» електростанцій (наприклад на території Чорнобильської зони відчуження, територіях колишніх сміттєзвалищ та інших об’єктів, на яких неможливе ведення сільського господарства). Проте окремі останні кроки НКРЕКП та українського законодавця викликають здивув</w:t>
      </w:r>
      <w:r w:rsidR="00AA7ADF" w:rsidRPr="008950EE">
        <w:rPr>
          <w:rFonts w:ascii="Times New Roman" w:hAnsi="Times New Roman" w:cs="Times New Roman"/>
          <w:color w:val="000000"/>
          <w:sz w:val="28"/>
          <w:szCs w:val="28"/>
          <w:shd w:val="clear" w:color="auto" w:fill="FFFFFF"/>
          <w:lang w:val="uk-UA"/>
        </w:rPr>
        <w:t>анн</w:t>
      </w:r>
      <w:r w:rsidR="00FF221A" w:rsidRPr="008950EE">
        <w:rPr>
          <w:rFonts w:ascii="Times New Roman" w:hAnsi="Times New Roman" w:cs="Times New Roman"/>
          <w:color w:val="000000"/>
          <w:sz w:val="28"/>
          <w:szCs w:val="28"/>
          <w:shd w:val="clear" w:color="auto" w:fill="FFFFFF"/>
          <w:lang w:val="uk-UA"/>
        </w:rPr>
        <w:t>я та занепокоєння. Так,</w:t>
      </w:r>
      <w:r w:rsidR="00AA7ADF" w:rsidRPr="008950EE">
        <w:rPr>
          <w:rFonts w:ascii="Times New Roman" w:hAnsi="Times New Roman" w:cs="Times New Roman"/>
          <w:color w:val="000000"/>
          <w:sz w:val="28"/>
          <w:szCs w:val="28"/>
          <w:shd w:val="clear" w:color="auto" w:fill="FFFFFF"/>
          <w:lang w:val="uk-UA"/>
        </w:rPr>
        <w:t xml:space="preserve"> зі зниженням «зеленого» тарифу для домогосподарств та суб’єктів господарювання можна погодитися, оскільки це треба робити паралельно зі зростанням кількості таких господарств та суб’єктів господарювання, поступово доводячи вартість такого тарифу до середньої вартості у </w:t>
      </w:r>
      <w:r w:rsidR="00AA7ADF" w:rsidRPr="008950EE">
        <w:rPr>
          <w:rFonts w:ascii="Times New Roman" w:hAnsi="Times New Roman" w:cs="Times New Roman"/>
          <w:sz w:val="28"/>
          <w:szCs w:val="28"/>
          <w:shd w:val="clear" w:color="auto" w:fill="FFFFFF"/>
          <w:lang w:val="uk-UA"/>
        </w:rPr>
        <w:t xml:space="preserve">країнах - членах ЄС та до середньої вартості енергії, отриманої із «класичних» </w:t>
      </w:r>
      <w:r w:rsidR="00FF221A" w:rsidRPr="008950EE">
        <w:rPr>
          <w:rFonts w:ascii="Times New Roman" w:hAnsi="Times New Roman" w:cs="Times New Roman"/>
          <w:sz w:val="28"/>
          <w:szCs w:val="28"/>
          <w:shd w:val="clear" w:color="auto" w:fill="FFFFFF"/>
          <w:lang w:val="uk-UA"/>
        </w:rPr>
        <w:t xml:space="preserve">джерел. А от із скасуванням «зеленого» тарифу для домогосподарств, які встановлюють генератори сонячної енергії (сонячні панелі) на землі, а не на дахах або фасадах будинків та інших капітальних спорудах, погодитися неможна. Офіційно такий припис подається як турбота про землю, яка використовується не за </w:t>
      </w:r>
      <w:r w:rsidR="00B87D14" w:rsidRPr="008950EE">
        <w:rPr>
          <w:rFonts w:ascii="Times New Roman" w:hAnsi="Times New Roman" w:cs="Times New Roman"/>
          <w:sz w:val="28"/>
          <w:szCs w:val="28"/>
          <w:shd w:val="clear" w:color="auto" w:fill="FFFFFF"/>
          <w:lang w:val="uk-UA"/>
        </w:rPr>
        <w:t xml:space="preserve">її цільовим </w:t>
      </w:r>
      <w:r w:rsidR="00FF221A" w:rsidRPr="008950EE">
        <w:rPr>
          <w:rFonts w:ascii="Times New Roman" w:hAnsi="Times New Roman" w:cs="Times New Roman"/>
          <w:sz w:val="28"/>
          <w:szCs w:val="28"/>
          <w:shd w:val="clear" w:color="auto" w:fill="FFFFFF"/>
          <w:lang w:val="uk-UA"/>
        </w:rPr>
        <w:t>призначенням. Але ж суб’єкти господарювання використовують набагато більше землі, ніж домогосподарства. Скоріше за все тут законодавець або: 1) відстоює інтереси великого підприємництва</w:t>
      </w:r>
      <w:r w:rsidR="00B87D14" w:rsidRPr="008950EE">
        <w:rPr>
          <w:rFonts w:ascii="Times New Roman" w:hAnsi="Times New Roman" w:cs="Times New Roman"/>
          <w:sz w:val="28"/>
          <w:szCs w:val="28"/>
          <w:shd w:val="clear" w:color="auto" w:fill="FFFFFF"/>
          <w:lang w:val="uk-UA"/>
        </w:rPr>
        <w:t xml:space="preserve">; 2) намагається скасувати «зелений» тариф, тестуючи суспільство щодо спротиву на прикладі домогосподарств. А отже, вважаємо за необхідне звернути увагу законодавця на необхідність проведення додаткового розрахунку перед прийняттям будь-яких рішень у сфері екологічного підприємництва, оскільки це може посіяти сумнів у європейських інвесторів </w:t>
      </w:r>
      <w:r w:rsidR="00B87D14" w:rsidRPr="008950EE">
        <w:rPr>
          <w:rFonts w:ascii="Times New Roman" w:hAnsi="Times New Roman" w:cs="Times New Roman"/>
          <w:sz w:val="28"/>
          <w:szCs w:val="28"/>
          <w:shd w:val="clear" w:color="auto" w:fill="FFFFFF"/>
          <w:lang w:val="uk-UA"/>
        </w:rPr>
        <w:lastRenderedPageBreak/>
        <w:t>стосовно стабільності умов господарювання в Україні</w:t>
      </w:r>
      <w:r w:rsidR="008950EE" w:rsidRPr="008950EE">
        <w:rPr>
          <w:rFonts w:ascii="Times New Roman" w:hAnsi="Times New Roman" w:cs="Times New Roman"/>
          <w:sz w:val="28"/>
          <w:szCs w:val="28"/>
          <w:shd w:val="clear" w:color="auto" w:fill="FFFFFF"/>
          <w:lang w:val="uk-UA"/>
        </w:rPr>
        <w:t>; а також вказати законодавцеві на необхідність врахування правила зворотної сили закону у часі</w:t>
      </w:r>
      <w:r w:rsidR="00106990">
        <w:rPr>
          <w:rFonts w:ascii="Times New Roman" w:hAnsi="Times New Roman" w:cs="Times New Roman"/>
          <w:sz w:val="28"/>
          <w:szCs w:val="28"/>
          <w:shd w:val="clear" w:color="auto" w:fill="FFFFFF"/>
          <w:lang w:val="uk-UA"/>
        </w:rPr>
        <w:t xml:space="preserve"> щодо інвесторів, які вже є учасниками екологічного підприємництва України</w:t>
      </w:r>
      <w:r w:rsidR="008950EE" w:rsidRPr="008950EE">
        <w:rPr>
          <w:rFonts w:ascii="Times New Roman" w:hAnsi="Times New Roman" w:cs="Times New Roman"/>
          <w:sz w:val="28"/>
          <w:szCs w:val="28"/>
          <w:shd w:val="clear" w:color="auto" w:fill="FFFFFF"/>
          <w:lang w:val="uk-UA"/>
        </w:rPr>
        <w:t>.</w:t>
      </w:r>
    </w:p>
    <w:p w:rsidR="00B87D14" w:rsidRDefault="00B87D14" w:rsidP="008950EE">
      <w:pPr>
        <w:spacing w:line="360" w:lineRule="auto"/>
        <w:ind w:firstLine="0"/>
        <w:rPr>
          <w:rFonts w:ascii="Times New Roman" w:hAnsi="Times New Roman" w:cs="Times New Roman"/>
          <w:sz w:val="28"/>
          <w:szCs w:val="28"/>
          <w:shd w:val="clear" w:color="auto" w:fill="FFFFFF"/>
          <w:lang w:val="uk-UA"/>
        </w:rPr>
      </w:pPr>
    </w:p>
    <w:p w:rsidR="00B04956" w:rsidRPr="008950EE" w:rsidRDefault="00B04956" w:rsidP="008950EE">
      <w:pPr>
        <w:spacing w:line="360" w:lineRule="auto"/>
        <w:ind w:firstLine="0"/>
        <w:rPr>
          <w:rFonts w:ascii="Times New Roman" w:hAnsi="Times New Roman" w:cs="Times New Roman"/>
          <w:sz w:val="28"/>
          <w:szCs w:val="28"/>
          <w:shd w:val="clear" w:color="auto" w:fill="FFFFFF"/>
          <w:lang w:val="uk-UA"/>
        </w:rPr>
      </w:pPr>
    </w:p>
    <w:p w:rsidR="00183131" w:rsidRDefault="00183131" w:rsidP="00183131">
      <w:pPr>
        <w:pStyle w:val="a3"/>
        <w:spacing w:line="360" w:lineRule="auto"/>
        <w:jc w:val="center"/>
        <w:rPr>
          <w:rFonts w:ascii="Times New Roman" w:hAnsi="Times New Roman" w:cs="Times New Roman"/>
          <w:b/>
          <w:sz w:val="28"/>
          <w:szCs w:val="28"/>
          <w:lang w:val="ru-RU"/>
        </w:rPr>
      </w:pPr>
      <w:r w:rsidRPr="008950EE">
        <w:rPr>
          <w:rFonts w:ascii="Times New Roman" w:hAnsi="Times New Roman" w:cs="Times New Roman"/>
          <w:b/>
          <w:sz w:val="28"/>
          <w:szCs w:val="28"/>
        </w:rPr>
        <w:t>Список використаних джерел</w:t>
      </w:r>
    </w:p>
    <w:p w:rsidR="00B04956" w:rsidRPr="00B04956" w:rsidRDefault="00B04956" w:rsidP="00183131">
      <w:pPr>
        <w:pStyle w:val="a3"/>
        <w:spacing w:line="360" w:lineRule="auto"/>
        <w:jc w:val="center"/>
        <w:rPr>
          <w:rFonts w:ascii="Times New Roman" w:hAnsi="Times New Roman" w:cs="Times New Roman"/>
          <w:b/>
          <w:sz w:val="28"/>
          <w:szCs w:val="28"/>
          <w:lang w:val="ru-RU"/>
        </w:rPr>
      </w:pPr>
    </w:p>
    <w:p w:rsidR="00183131" w:rsidRPr="008950EE" w:rsidRDefault="008950EE" w:rsidP="008950EE">
      <w:pPr>
        <w:pStyle w:val="a3"/>
        <w:numPr>
          <w:ilvl w:val="0"/>
          <w:numId w:val="1"/>
        </w:numPr>
        <w:spacing w:line="360" w:lineRule="auto"/>
        <w:ind w:left="426"/>
        <w:jc w:val="both"/>
        <w:rPr>
          <w:rFonts w:ascii="Times New Roman" w:hAnsi="Times New Roman" w:cs="Times New Roman"/>
          <w:sz w:val="28"/>
          <w:szCs w:val="28"/>
        </w:rPr>
      </w:pPr>
      <w:r w:rsidRPr="008950EE">
        <w:rPr>
          <w:rFonts w:ascii="Times New Roman" w:hAnsi="Times New Roman" w:cs="Times New Roman"/>
          <w:sz w:val="28"/>
          <w:szCs w:val="28"/>
        </w:rPr>
        <w:t>Пархоменко М. М. Правове забезпечення якості харчової продукції </w:t>
      </w:r>
      <w:r w:rsidRPr="008950EE">
        <w:rPr>
          <w:rStyle w:val="apple-style-span"/>
          <w:rFonts w:ascii="Times New Roman" w:hAnsi="Times New Roman" w:cs="Times New Roman"/>
          <w:sz w:val="28"/>
          <w:szCs w:val="28"/>
          <w:shd w:val="clear" w:color="auto" w:fill="FFFFFF"/>
        </w:rPr>
        <w:t xml:space="preserve">: дис. ... канд. юрид. наук : 12.00.04 / </w:t>
      </w:r>
      <w:r w:rsidRPr="008950EE">
        <w:rPr>
          <w:rFonts w:ascii="Times New Roman" w:hAnsi="Times New Roman" w:cs="Times New Roman"/>
          <w:sz w:val="28"/>
          <w:szCs w:val="28"/>
        </w:rPr>
        <w:t>Пархоменко Марина Миколаївна</w:t>
      </w:r>
      <w:r w:rsidRPr="008950EE">
        <w:rPr>
          <w:rStyle w:val="apple-style-span"/>
          <w:rFonts w:ascii="Times New Roman" w:hAnsi="Times New Roman" w:cs="Times New Roman"/>
          <w:sz w:val="28"/>
          <w:szCs w:val="28"/>
          <w:shd w:val="clear" w:color="auto" w:fill="FFFFFF"/>
        </w:rPr>
        <w:t>. Донецьк, 2013. 210 с.</w:t>
      </w:r>
    </w:p>
    <w:p w:rsidR="00183131" w:rsidRPr="008950EE" w:rsidRDefault="008950EE" w:rsidP="008950EE">
      <w:pPr>
        <w:pStyle w:val="a3"/>
        <w:numPr>
          <w:ilvl w:val="0"/>
          <w:numId w:val="1"/>
        </w:numPr>
        <w:spacing w:line="360" w:lineRule="auto"/>
        <w:ind w:left="426"/>
        <w:jc w:val="both"/>
        <w:rPr>
          <w:rFonts w:ascii="Times New Roman" w:hAnsi="Times New Roman" w:cs="Times New Roman"/>
          <w:sz w:val="28"/>
          <w:szCs w:val="28"/>
        </w:rPr>
      </w:pPr>
      <w:r w:rsidRPr="008950EE">
        <w:rPr>
          <w:rFonts w:ascii="Times New Roman" w:hAnsi="Times New Roman" w:cs="Times New Roman"/>
          <w:sz w:val="28"/>
          <w:szCs w:val="28"/>
        </w:rPr>
        <w:t>Деревянко Б.В. Застосування засобів регулюючого впливу держави на суб’єкти господарювання, що використовують альтернативні джерела енергії // Актуальні проблеми цивільного права та цивільного процесу: Зб. доповідей та тез повідомлень учасників всеукр. наук.-практ. конф. / Ред. кол. С.Г. Кузьменко, О.І. Антонюк. Донецьк: ДЮІ ЛДУВС ім. Е.О. Дидоренка, 2007. С. 164–165.</w:t>
      </w:r>
    </w:p>
    <w:p w:rsidR="008950EE" w:rsidRPr="008950EE" w:rsidRDefault="008950EE" w:rsidP="008950EE">
      <w:pPr>
        <w:pStyle w:val="a3"/>
        <w:numPr>
          <w:ilvl w:val="0"/>
          <w:numId w:val="1"/>
        </w:numPr>
        <w:spacing w:line="360" w:lineRule="auto"/>
        <w:ind w:left="426"/>
        <w:jc w:val="both"/>
        <w:rPr>
          <w:rFonts w:ascii="Times New Roman" w:hAnsi="Times New Roman" w:cs="Times New Roman"/>
          <w:sz w:val="28"/>
          <w:szCs w:val="28"/>
        </w:rPr>
      </w:pPr>
      <w:r w:rsidRPr="008950EE">
        <w:rPr>
          <w:rFonts w:ascii="Times New Roman" w:hAnsi="Times New Roman" w:cs="Times New Roman"/>
          <w:sz w:val="28"/>
          <w:szCs w:val="28"/>
        </w:rPr>
        <w:t xml:space="preserve">Деревянко Б.В. Щодо структури програми використання енергії з альтернативних джерел. </w:t>
      </w:r>
      <w:r w:rsidRPr="008950EE">
        <w:rPr>
          <w:rFonts w:ascii="Times New Roman" w:hAnsi="Times New Roman" w:cs="Times New Roman"/>
          <w:i/>
          <w:sz w:val="28"/>
          <w:szCs w:val="28"/>
        </w:rPr>
        <w:t>Город, регион, государство: экономико-правовые проблемы:</w:t>
      </w:r>
      <w:r w:rsidRPr="008950EE">
        <w:rPr>
          <w:rFonts w:ascii="Times New Roman" w:hAnsi="Times New Roman" w:cs="Times New Roman"/>
          <w:sz w:val="28"/>
          <w:szCs w:val="28"/>
        </w:rPr>
        <w:t xml:space="preserve"> Сб. науч. тр. / НАН Украины. Ин-т экономико-правовых исследований. Донецк: Изд-во «Вебер» (Донецкое отделение). 2009. С. 68–74.</w:t>
      </w:r>
    </w:p>
    <w:p w:rsidR="008950EE" w:rsidRPr="008950EE" w:rsidRDefault="008950EE" w:rsidP="008950EE">
      <w:pPr>
        <w:pStyle w:val="a3"/>
        <w:numPr>
          <w:ilvl w:val="0"/>
          <w:numId w:val="1"/>
        </w:numPr>
        <w:spacing w:line="360" w:lineRule="auto"/>
        <w:ind w:left="426"/>
        <w:jc w:val="both"/>
        <w:rPr>
          <w:rFonts w:ascii="Times New Roman" w:hAnsi="Times New Roman" w:cs="Times New Roman"/>
          <w:sz w:val="28"/>
          <w:szCs w:val="28"/>
        </w:rPr>
      </w:pPr>
      <w:r w:rsidRPr="008950EE">
        <w:rPr>
          <w:rFonts w:ascii="Times New Roman" w:hAnsi="Times New Roman" w:cs="Times New Roman"/>
          <w:sz w:val="28"/>
          <w:szCs w:val="28"/>
        </w:rPr>
        <w:t>Деревянко Б. В. Питання законодавчого забезпечення енерго- та ресурсозбереження в Україні. Актуальні питання вітчизняної юридичної науки :Матеріали Другої Всеукраїнської науково-практичної конференції, м. Суми, 16-17 квітня 2015 р. Суми: СНАУ, 2015. С. 19–22.</w:t>
      </w:r>
    </w:p>
    <w:p w:rsidR="008950EE" w:rsidRPr="008950EE" w:rsidRDefault="008950EE" w:rsidP="008950EE">
      <w:pPr>
        <w:pStyle w:val="a3"/>
        <w:numPr>
          <w:ilvl w:val="0"/>
          <w:numId w:val="1"/>
        </w:numPr>
        <w:spacing w:line="360" w:lineRule="auto"/>
        <w:ind w:left="426"/>
        <w:jc w:val="both"/>
        <w:rPr>
          <w:rFonts w:ascii="Times New Roman" w:hAnsi="Times New Roman" w:cs="Times New Roman"/>
          <w:sz w:val="28"/>
          <w:szCs w:val="28"/>
        </w:rPr>
      </w:pPr>
      <w:r w:rsidRPr="008950EE">
        <w:rPr>
          <w:rFonts w:ascii="Times New Roman" w:hAnsi="Times New Roman" w:cs="Times New Roman"/>
          <w:sz w:val="28"/>
          <w:szCs w:val="28"/>
        </w:rPr>
        <w:t xml:space="preserve">Деревянко Б.В. Щодо зміни законодавства у напрямі сприяння виробництву енергії з альтернативних джерел. Экономико-правовые исследования в ХХІ веке: направления усовершенствования правового обеспечения </w:t>
      </w:r>
      <w:r w:rsidRPr="008950EE">
        <w:rPr>
          <w:rFonts w:ascii="Times New Roman" w:hAnsi="Times New Roman" w:cs="Times New Roman"/>
          <w:sz w:val="28"/>
          <w:szCs w:val="28"/>
        </w:rPr>
        <w:lastRenderedPageBreak/>
        <w:t xml:space="preserve">экономической безопасности государства: Матер. Четырнадцатой межд. науч.-практ. Интернет-конф. (г. Киев, 1–10 декабря 2014 года) / науч. ред. чл.-корр. НАПрН Украины В.А. Устименко ; НАН Украины, Ин-т экономико-правовых исследований. Чернигов: Десна Полиграф, 2015. </w:t>
      </w:r>
      <w:r w:rsidRPr="008950EE">
        <w:rPr>
          <w:rFonts w:ascii="Times New Roman" w:hAnsi="Times New Roman" w:cs="Times New Roman"/>
          <w:iCs/>
          <w:sz w:val="28"/>
          <w:szCs w:val="28"/>
        </w:rPr>
        <w:t>С. 14</w:t>
      </w:r>
      <w:r w:rsidRPr="008950EE">
        <w:rPr>
          <w:rFonts w:ascii="Times New Roman" w:hAnsi="Times New Roman" w:cs="Times New Roman"/>
          <w:sz w:val="28"/>
          <w:szCs w:val="28"/>
        </w:rPr>
        <w:t>–</w:t>
      </w:r>
      <w:r w:rsidRPr="008950EE">
        <w:rPr>
          <w:rFonts w:ascii="Times New Roman" w:hAnsi="Times New Roman" w:cs="Times New Roman"/>
          <w:iCs/>
          <w:sz w:val="28"/>
          <w:szCs w:val="28"/>
        </w:rPr>
        <w:t>18.</w:t>
      </w:r>
    </w:p>
    <w:p w:rsidR="004E6547" w:rsidRPr="008950EE" w:rsidRDefault="008950EE" w:rsidP="008950EE">
      <w:pPr>
        <w:pStyle w:val="a3"/>
        <w:numPr>
          <w:ilvl w:val="0"/>
          <w:numId w:val="1"/>
        </w:numPr>
        <w:spacing w:line="360" w:lineRule="auto"/>
        <w:ind w:left="426"/>
        <w:jc w:val="both"/>
        <w:rPr>
          <w:rFonts w:ascii="Times New Roman" w:hAnsi="Times New Roman" w:cs="Times New Roman"/>
          <w:sz w:val="28"/>
          <w:szCs w:val="28"/>
        </w:rPr>
      </w:pPr>
      <w:r w:rsidRPr="008950EE">
        <w:rPr>
          <w:rFonts w:ascii="Times New Roman" w:hAnsi="Times New Roman" w:cs="Times New Roman"/>
          <w:sz w:val="28"/>
          <w:szCs w:val="28"/>
        </w:rPr>
        <w:t>Правове забезпечення розвитку екологічного підприємництва (“зеленої” економіки): монографія / А.Г. Бобкова, Р.Ф. Гринюк, І.Ф. Коваль та ін.; за заг. ред. А.Г. Бобкової / Донецький національний університет імені Василя Стуса. Вінниця: Твори, 2017. 288 с.</w:t>
      </w:r>
    </w:p>
    <w:p w:rsidR="008950EE" w:rsidRPr="008950EE" w:rsidRDefault="008950EE" w:rsidP="008950EE">
      <w:pPr>
        <w:pStyle w:val="a3"/>
        <w:numPr>
          <w:ilvl w:val="0"/>
          <w:numId w:val="1"/>
        </w:numPr>
        <w:spacing w:line="360" w:lineRule="auto"/>
        <w:ind w:left="426"/>
        <w:jc w:val="both"/>
        <w:rPr>
          <w:rFonts w:ascii="Times New Roman" w:hAnsi="Times New Roman" w:cs="Times New Roman"/>
          <w:sz w:val="28"/>
          <w:szCs w:val="28"/>
        </w:rPr>
      </w:pPr>
      <w:r w:rsidRPr="008950EE">
        <w:rPr>
          <w:rFonts w:ascii="Times New Roman" w:hAnsi="Times New Roman" w:cs="Times New Roman"/>
          <w:bCs/>
          <w:color w:val="000000"/>
          <w:sz w:val="28"/>
          <w:szCs w:val="28"/>
          <w:shd w:val="clear" w:color="auto" w:fill="FFFFFF"/>
        </w:rPr>
        <w:t xml:space="preserve">Про альтернативні джерела енергії : Закон України від </w:t>
      </w:r>
      <w:r w:rsidRPr="008950EE">
        <w:rPr>
          <w:rStyle w:val="rvts44"/>
          <w:rFonts w:ascii="Times New Roman" w:hAnsi="Times New Roman" w:cs="Times New Roman"/>
          <w:bCs/>
          <w:color w:val="000000"/>
          <w:sz w:val="28"/>
          <w:szCs w:val="28"/>
          <w:shd w:val="clear" w:color="auto" w:fill="FFFFFF"/>
        </w:rPr>
        <w:t xml:space="preserve">20 лютого 2003 року № 555-IV. </w:t>
      </w:r>
      <w:r w:rsidRPr="008950EE">
        <w:rPr>
          <w:rFonts w:ascii="Times New Roman" w:hAnsi="Times New Roman" w:cs="Times New Roman"/>
          <w:bCs/>
          <w:color w:val="000000"/>
          <w:sz w:val="28"/>
          <w:szCs w:val="28"/>
          <w:shd w:val="clear" w:color="auto" w:fill="FFFFFF"/>
        </w:rPr>
        <w:t>Відомості</w:t>
      </w:r>
      <w:r w:rsidRPr="008950EE">
        <w:rPr>
          <w:rFonts w:ascii="Times New Roman" w:hAnsi="Times New Roman" w:cs="Times New Roman"/>
          <w:bCs/>
          <w:i/>
          <w:color w:val="000000"/>
          <w:sz w:val="28"/>
          <w:szCs w:val="28"/>
          <w:shd w:val="clear" w:color="auto" w:fill="FFFFFF"/>
        </w:rPr>
        <w:t xml:space="preserve"> Верховної Ради України.</w:t>
      </w:r>
      <w:r w:rsidRPr="008950EE">
        <w:rPr>
          <w:rFonts w:ascii="Times New Roman" w:hAnsi="Times New Roman" w:cs="Times New Roman"/>
          <w:bCs/>
          <w:color w:val="000000"/>
          <w:sz w:val="28"/>
          <w:szCs w:val="28"/>
          <w:shd w:val="clear" w:color="auto" w:fill="FFFFFF"/>
        </w:rPr>
        <w:t xml:space="preserve"> 2003. № 24. Ст. 155.</w:t>
      </w:r>
    </w:p>
    <w:sectPr w:rsidR="008950EE" w:rsidRPr="008950EE" w:rsidSect="00B04956">
      <w:headerReference w:type="default" r:id="rId8"/>
      <w:pgSz w:w="11906" w:h="16838"/>
      <w:pgMar w:top="1928" w:right="1134" w:bottom="1134" w:left="1134" w:header="0" w:footer="709" w:gutter="0"/>
      <w:pgNumType w:start="6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517" w:rsidRDefault="00DD0517" w:rsidP="00B04956">
      <w:r>
        <w:separator/>
      </w:r>
    </w:p>
  </w:endnote>
  <w:endnote w:type="continuationSeparator" w:id="0">
    <w:p w:rsidR="00DD0517" w:rsidRDefault="00DD0517" w:rsidP="00B04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517" w:rsidRDefault="00DD0517" w:rsidP="00B04956">
      <w:r>
        <w:separator/>
      </w:r>
    </w:p>
  </w:footnote>
  <w:footnote w:type="continuationSeparator" w:id="0">
    <w:p w:rsidR="00DD0517" w:rsidRDefault="00DD0517" w:rsidP="00B049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5660239"/>
      <w:docPartObj>
        <w:docPartGallery w:val="Page Numbers (Top of Page)"/>
        <w:docPartUnique/>
      </w:docPartObj>
    </w:sdtPr>
    <w:sdtContent>
      <w:p w:rsidR="00B04956" w:rsidRDefault="00B04956">
        <w:pPr>
          <w:pStyle w:val="a5"/>
          <w:jc w:val="right"/>
        </w:pPr>
        <w:r>
          <w:fldChar w:fldCharType="begin"/>
        </w:r>
        <w:r>
          <w:instrText>PAGE   \* MERGEFORMAT</w:instrText>
        </w:r>
        <w:r>
          <w:fldChar w:fldCharType="separate"/>
        </w:r>
        <w:r>
          <w:rPr>
            <w:noProof/>
          </w:rPr>
          <w:t>61</w:t>
        </w:r>
        <w:r>
          <w:fldChar w:fldCharType="end"/>
        </w:r>
      </w:p>
    </w:sdtContent>
  </w:sdt>
  <w:p w:rsidR="00B04956" w:rsidRDefault="00B04956" w:rsidP="00B04956">
    <w:pPr>
      <w:pStyle w:val="a5"/>
      <w:ind w:firstLine="0"/>
      <w:rPr>
        <w:szCs w:val="28"/>
      </w:rPr>
    </w:pPr>
  </w:p>
  <w:p w:rsidR="00B04956" w:rsidRDefault="00B04956" w:rsidP="00B04956">
    <w:pPr>
      <w:pStyle w:val="a5"/>
      <w:ind w:firstLine="0"/>
    </w:pPr>
    <w:r>
      <w:rPr>
        <w:szCs w:val="28"/>
      </w:rPr>
      <w:t xml:space="preserve">Деревянко Б. В. Щодо змін у законодавстві про екологічне підприємництво. </w:t>
    </w:r>
    <w:r>
      <w:rPr>
        <w:i/>
      </w:rPr>
      <w:t>Україна і Європейський Союз: сучасні тенденції співпраці:</w:t>
    </w:r>
    <w:r>
      <w:t xml:space="preserve"> матеріали круглого столу (в авторській редакції), (м. Маріуполь, 16 травня 2019 року). Маріуполь, 2019. С. 60–65.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2029A4"/>
    <w:multiLevelType w:val="hybridMultilevel"/>
    <w:tmpl w:val="BE0A2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C86"/>
    <w:rsid w:val="000F145E"/>
    <w:rsid w:val="00106990"/>
    <w:rsid w:val="00183131"/>
    <w:rsid w:val="001A4FF8"/>
    <w:rsid w:val="00223651"/>
    <w:rsid w:val="002D7B38"/>
    <w:rsid w:val="00391074"/>
    <w:rsid w:val="003B295E"/>
    <w:rsid w:val="003B4D4A"/>
    <w:rsid w:val="003B7086"/>
    <w:rsid w:val="003C3584"/>
    <w:rsid w:val="003C36FB"/>
    <w:rsid w:val="003D55E7"/>
    <w:rsid w:val="004E6547"/>
    <w:rsid w:val="00533221"/>
    <w:rsid w:val="005360E3"/>
    <w:rsid w:val="00547F70"/>
    <w:rsid w:val="005853CD"/>
    <w:rsid w:val="006E1484"/>
    <w:rsid w:val="0078283C"/>
    <w:rsid w:val="008950EE"/>
    <w:rsid w:val="009C3936"/>
    <w:rsid w:val="009F3B27"/>
    <w:rsid w:val="00A31539"/>
    <w:rsid w:val="00AA7ADF"/>
    <w:rsid w:val="00B04956"/>
    <w:rsid w:val="00B33CC0"/>
    <w:rsid w:val="00B87D14"/>
    <w:rsid w:val="00C0685A"/>
    <w:rsid w:val="00C62785"/>
    <w:rsid w:val="00DA68B1"/>
    <w:rsid w:val="00DC110A"/>
    <w:rsid w:val="00DD0517"/>
    <w:rsid w:val="00DD3EC2"/>
    <w:rsid w:val="00F43C86"/>
    <w:rsid w:val="00FF22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45E"/>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0F145E"/>
    <w:pPr>
      <w:widowControl/>
      <w:autoSpaceDE/>
      <w:autoSpaceDN/>
      <w:adjustRightInd/>
      <w:spacing w:after="200" w:line="276" w:lineRule="auto"/>
      <w:ind w:left="720" w:firstLine="0"/>
      <w:contextualSpacing/>
      <w:jc w:val="left"/>
    </w:pPr>
    <w:rPr>
      <w:rFonts w:ascii="Calibri" w:hAnsi="Calibri" w:cs="Times New Roman"/>
      <w:sz w:val="22"/>
      <w:szCs w:val="22"/>
      <w:lang w:eastAsia="en-US"/>
    </w:rPr>
  </w:style>
  <w:style w:type="paragraph" w:styleId="a3">
    <w:name w:val="No Spacing"/>
    <w:link w:val="a4"/>
    <w:qFormat/>
    <w:rsid w:val="000F145E"/>
    <w:pPr>
      <w:spacing w:after="0" w:line="240" w:lineRule="auto"/>
    </w:pPr>
    <w:rPr>
      <w:lang w:val="uk-UA"/>
    </w:rPr>
  </w:style>
  <w:style w:type="character" w:customStyle="1" w:styleId="a4">
    <w:name w:val="Без интервала Знак"/>
    <w:link w:val="a3"/>
    <w:rsid w:val="000F145E"/>
    <w:rPr>
      <w:lang w:val="uk-UA"/>
    </w:rPr>
  </w:style>
  <w:style w:type="character" w:customStyle="1" w:styleId="apple-style-span">
    <w:name w:val="apple-style-span"/>
    <w:basedOn w:val="a0"/>
    <w:rsid w:val="002D7B38"/>
  </w:style>
  <w:style w:type="character" w:customStyle="1" w:styleId="rvts44">
    <w:name w:val="rvts44"/>
    <w:basedOn w:val="a0"/>
    <w:rsid w:val="00B33CC0"/>
  </w:style>
  <w:style w:type="character" w:customStyle="1" w:styleId="rvts9">
    <w:name w:val="rvts9"/>
    <w:basedOn w:val="a0"/>
    <w:rsid w:val="009F3B27"/>
  </w:style>
  <w:style w:type="character" w:customStyle="1" w:styleId="rvts37">
    <w:name w:val="rvts37"/>
    <w:basedOn w:val="a0"/>
    <w:rsid w:val="009F3B27"/>
  </w:style>
  <w:style w:type="paragraph" w:styleId="a5">
    <w:name w:val="header"/>
    <w:basedOn w:val="a"/>
    <w:link w:val="a6"/>
    <w:uiPriority w:val="99"/>
    <w:unhideWhenUsed/>
    <w:rsid w:val="00B04956"/>
    <w:pPr>
      <w:tabs>
        <w:tab w:val="center" w:pos="4677"/>
        <w:tab w:val="right" w:pos="9355"/>
      </w:tabs>
    </w:pPr>
  </w:style>
  <w:style w:type="character" w:customStyle="1" w:styleId="a6">
    <w:name w:val="Верхний колонтитул Знак"/>
    <w:basedOn w:val="a0"/>
    <w:link w:val="a5"/>
    <w:uiPriority w:val="99"/>
    <w:rsid w:val="00B04956"/>
    <w:rPr>
      <w:rFonts w:ascii="Arial" w:eastAsia="Times New Roman" w:hAnsi="Arial" w:cs="Arial"/>
      <w:sz w:val="20"/>
      <w:szCs w:val="20"/>
      <w:lang w:eastAsia="ru-RU"/>
    </w:rPr>
  </w:style>
  <w:style w:type="paragraph" w:styleId="a7">
    <w:name w:val="footer"/>
    <w:basedOn w:val="a"/>
    <w:link w:val="a8"/>
    <w:uiPriority w:val="99"/>
    <w:unhideWhenUsed/>
    <w:rsid w:val="00B04956"/>
    <w:pPr>
      <w:tabs>
        <w:tab w:val="center" w:pos="4677"/>
        <w:tab w:val="right" w:pos="9355"/>
      </w:tabs>
    </w:pPr>
  </w:style>
  <w:style w:type="character" w:customStyle="1" w:styleId="a8">
    <w:name w:val="Нижний колонтитул Знак"/>
    <w:basedOn w:val="a0"/>
    <w:link w:val="a7"/>
    <w:uiPriority w:val="99"/>
    <w:rsid w:val="00B04956"/>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45E"/>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0F145E"/>
    <w:pPr>
      <w:widowControl/>
      <w:autoSpaceDE/>
      <w:autoSpaceDN/>
      <w:adjustRightInd/>
      <w:spacing w:after="200" w:line="276" w:lineRule="auto"/>
      <w:ind w:left="720" w:firstLine="0"/>
      <w:contextualSpacing/>
      <w:jc w:val="left"/>
    </w:pPr>
    <w:rPr>
      <w:rFonts w:ascii="Calibri" w:hAnsi="Calibri" w:cs="Times New Roman"/>
      <w:sz w:val="22"/>
      <w:szCs w:val="22"/>
      <w:lang w:eastAsia="en-US"/>
    </w:rPr>
  </w:style>
  <w:style w:type="paragraph" w:styleId="a3">
    <w:name w:val="No Spacing"/>
    <w:link w:val="a4"/>
    <w:qFormat/>
    <w:rsid w:val="000F145E"/>
    <w:pPr>
      <w:spacing w:after="0" w:line="240" w:lineRule="auto"/>
    </w:pPr>
    <w:rPr>
      <w:lang w:val="uk-UA"/>
    </w:rPr>
  </w:style>
  <w:style w:type="character" w:customStyle="1" w:styleId="a4">
    <w:name w:val="Без интервала Знак"/>
    <w:link w:val="a3"/>
    <w:rsid w:val="000F145E"/>
    <w:rPr>
      <w:lang w:val="uk-UA"/>
    </w:rPr>
  </w:style>
  <w:style w:type="character" w:customStyle="1" w:styleId="apple-style-span">
    <w:name w:val="apple-style-span"/>
    <w:basedOn w:val="a0"/>
    <w:rsid w:val="002D7B38"/>
  </w:style>
  <w:style w:type="character" w:customStyle="1" w:styleId="rvts44">
    <w:name w:val="rvts44"/>
    <w:basedOn w:val="a0"/>
    <w:rsid w:val="00B33CC0"/>
  </w:style>
  <w:style w:type="character" w:customStyle="1" w:styleId="rvts9">
    <w:name w:val="rvts9"/>
    <w:basedOn w:val="a0"/>
    <w:rsid w:val="009F3B27"/>
  </w:style>
  <w:style w:type="character" w:customStyle="1" w:styleId="rvts37">
    <w:name w:val="rvts37"/>
    <w:basedOn w:val="a0"/>
    <w:rsid w:val="009F3B27"/>
  </w:style>
  <w:style w:type="paragraph" w:styleId="a5">
    <w:name w:val="header"/>
    <w:basedOn w:val="a"/>
    <w:link w:val="a6"/>
    <w:uiPriority w:val="99"/>
    <w:unhideWhenUsed/>
    <w:rsid w:val="00B04956"/>
    <w:pPr>
      <w:tabs>
        <w:tab w:val="center" w:pos="4677"/>
        <w:tab w:val="right" w:pos="9355"/>
      </w:tabs>
    </w:pPr>
  </w:style>
  <w:style w:type="character" w:customStyle="1" w:styleId="a6">
    <w:name w:val="Верхний колонтитул Знак"/>
    <w:basedOn w:val="a0"/>
    <w:link w:val="a5"/>
    <w:uiPriority w:val="99"/>
    <w:rsid w:val="00B04956"/>
    <w:rPr>
      <w:rFonts w:ascii="Arial" w:eastAsia="Times New Roman" w:hAnsi="Arial" w:cs="Arial"/>
      <w:sz w:val="20"/>
      <w:szCs w:val="20"/>
      <w:lang w:eastAsia="ru-RU"/>
    </w:rPr>
  </w:style>
  <w:style w:type="paragraph" w:styleId="a7">
    <w:name w:val="footer"/>
    <w:basedOn w:val="a"/>
    <w:link w:val="a8"/>
    <w:uiPriority w:val="99"/>
    <w:unhideWhenUsed/>
    <w:rsid w:val="00B04956"/>
    <w:pPr>
      <w:tabs>
        <w:tab w:val="center" w:pos="4677"/>
        <w:tab w:val="right" w:pos="9355"/>
      </w:tabs>
    </w:pPr>
  </w:style>
  <w:style w:type="character" w:customStyle="1" w:styleId="a8">
    <w:name w:val="Нижний колонтитул Знак"/>
    <w:basedOn w:val="a0"/>
    <w:link w:val="a7"/>
    <w:uiPriority w:val="99"/>
    <w:rsid w:val="00B04956"/>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6</Pages>
  <Words>1442</Words>
  <Characters>8223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гыук</dc:creator>
  <cp:keywords/>
  <dc:description/>
  <cp:lastModifiedBy>гыук</cp:lastModifiedBy>
  <cp:revision>16</cp:revision>
  <dcterms:created xsi:type="dcterms:W3CDTF">2019-05-13T09:19:00Z</dcterms:created>
  <dcterms:modified xsi:type="dcterms:W3CDTF">2019-08-22T21:17:00Z</dcterms:modified>
</cp:coreProperties>
</file>