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58" w:rsidRPr="002E4358" w:rsidRDefault="002E4358" w:rsidP="002E4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4358" w:rsidRPr="002E4358" w:rsidRDefault="002E4358" w:rsidP="00FC083A">
      <w:pPr>
        <w:spacing w:after="0" w:line="360" w:lineRule="auto"/>
        <w:ind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358">
        <w:rPr>
          <w:rFonts w:ascii="Times New Roman" w:hAnsi="Times New Roman" w:cs="Times New Roman"/>
          <w:b/>
          <w:color w:val="000000"/>
          <w:sz w:val="28"/>
          <w:szCs w:val="28"/>
        </w:rPr>
        <w:t>МЕНЕДЖМЕНТ І МАРКЕТИНГ</w:t>
      </w:r>
    </w:p>
    <w:p w:rsidR="002E4358" w:rsidRPr="00FC083A" w:rsidRDefault="002E4358" w:rsidP="00FC083A">
      <w:pPr>
        <w:spacing w:after="0" w:line="360" w:lineRule="auto"/>
        <w:ind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83A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FC083A" w:rsidRPr="00FC08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83A" w:rsidRPr="00FC0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65.014.1:016.1</w:t>
      </w:r>
    </w:p>
    <w:p w:rsidR="002E4358" w:rsidRDefault="002E4358" w:rsidP="002E435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43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Валентин </w:t>
      </w:r>
      <w:proofErr w:type="spellStart"/>
      <w:r w:rsidRPr="002E4358">
        <w:rPr>
          <w:rFonts w:ascii="Times New Roman" w:hAnsi="Times New Roman" w:cs="Times New Roman"/>
          <w:b/>
          <w:i/>
          <w:sz w:val="28"/>
          <w:szCs w:val="28"/>
          <w:lang w:val="uk-UA"/>
        </w:rPr>
        <w:t>Власенко</w:t>
      </w:r>
      <w:proofErr w:type="spellEnd"/>
    </w:p>
    <w:p w:rsidR="002E4358" w:rsidRDefault="005772BA" w:rsidP="005772B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2E435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Полтава)</w:t>
      </w:r>
    </w:p>
    <w:p w:rsidR="00AD3184" w:rsidRPr="005772BA" w:rsidRDefault="00AD3184" w:rsidP="00AD31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5D05" w:rsidRPr="00895D05" w:rsidRDefault="00895D05" w:rsidP="00895D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РЕАЛІЗАЦІЯ</w:t>
      </w:r>
      <w:r w:rsidRPr="00895D05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СТРАТЕГІЇ РОЗВИТКУ ПІДПРИЄМСТВА В УМОВАХ ГЛОБАЛІЗАЦІЇ НАЦІОНАЛЬНОЇ ЕКОНОМІКИ</w:t>
      </w:r>
    </w:p>
    <w:p w:rsidR="002863AE" w:rsidRPr="002E4358" w:rsidRDefault="002863AE" w:rsidP="002E4358">
      <w:pPr>
        <w:pStyle w:val="1"/>
        <w:spacing w:line="360" w:lineRule="auto"/>
        <w:ind w:firstLine="0"/>
        <w:jc w:val="center"/>
        <w:rPr>
          <w:b/>
          <w:lang w:val="uk-UA"/>
        </w:rPr>
      </w:pPr>
    </w:p>
    <w:p w:rsidR="002863AE" w:rsidRPr="00B92CAA" w:rsidRDefault="00FC083A" w:rsidP="00FC083A">
      <w:pPr>
        <w:pStyle w:val="1"/>
        <w:spacing w:line="360" w:lineRule="auto"/>
        <w:ind w:firstLine="425"/>
        <w:rPr>
          <w:i/>
          <w:spacing w:val="-2"/>
          <w:lang w:val="uk-UA"/>
        </w:rPr>
      </w:pPr>
      <w:r w:rsidRPr="00B92CAA">
        <w:rPr>
          <w:i/>
          <w:spacing w:val="-2"/>
          <w:lang w:val="uk-UA"/>
        </w:rPr>
        <w:t>Ан</w:t>
      </w:r>
      <w:r w:rsidR="005772BA" w:rsidRPr="00B92CAA">
        <w:rPr>
          <w:i/>
          <w:spacing w:val="-2"/>
          <w:lang w:val="uk-UA"/>
        </w:rPr>
        <w:t>отація</w:t>
      </w:r>
      <w:r w:rsidR="00765524" w:rsidRPr="00B92CAA">
        <w:rPr>
          <w:i/>
          <w:spacing w:val="-2"/>
          <w:lang w:val="uk-UA"/>
        </w:rPr>
        <w:t>:</w:t>
      </w:r>
      <w:r w:rsidR="001743BE" w:rsidRPr="00B92CAA">
        <w:rPr>
          <w:i/>
          <w:spacing w:val="-2"/>
          <w:lang w:val="uk-UA"/>
        </w:rPr>
        <w:t xml:space="preserve"> У роботі обґрунтовано методологічні та розглянуто прикладні інструменти, підходи та процедури до розробки стратегії розвитку підприємства у ринкових умовах господарювання. У результаті дослідження </w:t>
      </w:r>
      <w:r w:rsidRPr="00B92CAA">
        <w:rPr>
          <w:i/>
          <w:spacing w:val="-2"/>
          <w:lang w:val="uk-UA"/>
        </w:rPr>
        <w:t>охарактеризовано основні етапи та інструменти реалізації стратегії розвитку підприємства</w:t>
      </w:r>
      <w:r w:rsidR="001743BE" w:rsidRPr="00B92CAA">
        <w:rPr>
          <w:i/>
          <w:spacing w:val="-2"/>
          <w:lang w:val="uk-UA"/>
        </w:rPr>
        <w:t>.</w:t>
      </w:r>
    </w:p>
    <w:p w:rsidR="00FC083A" w:rsidRPr="00B92CAA" w:rsidRDefault="005772BA" w:rsidP="00FC083A">
      <w:pPr>
        <w:pStyle w:val="1"/>
        <w:spacing w:line="360" w:lineRule="auto"/>
        <w:ind w:firstLine="425"/>
        <w:rPr>
          <w:i/>
          <w:spacing w:val="-2"/>
          <w:lang w:val="uk-UA"/>
        </w:rPr>
      </w:pPr>
      <w:r w:rsidRPr="00B92CAA">
        <w:rPr>
          <w:i/>
          <w:spacing w:val="-2"/>
          <w:lang w:val="uk-UA"/>
        </w:rPr>
        <w:t>Ключові слова</w:t>
      </w:r>
      <w:r w:rsidR="00765524" w:rsidRPr="00B92CAA">
        <w:rPr>
          <w:i/>
          <w:spacing w:val="-2"/>
          <w:lang w:val="uk-UA"/>
        </w:rPr>
        <w:t>:</w:t>
      </w:r>
      <w:r w:rsidR="00FC083A" w:rsidRPr="00B92CAA">
        <w:rPr>
          <w:i/>
          <w:spacing w:val="-2"/>
          <w:lang w:val="uk-UA"/>
        </w:rPr>
        <w:t xml:space="preserve"> стратегія, стратегічні альтернативи, стратегія розвитку підприємства, інструменти реалізації стратегії розвитку, алгоритм вибору стратегії розвитку.</w:t>
      </w:r>
    </w:p>
    <w:p w:rsidR="00A05BDA" w:rsidRPr="00B92CAA" w:rsidRDefault="005772BA" w:rsidP="00FC083A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</w:pPr>
      <w:r w:rsidRPr="00B92CAA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A</w:t>
      </w:r>
      <w:r w:rsidR="00765524" w:rsidRPr="00B92CAA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nnotation</w:t>
      </w:r>
      <w:r w:rsidR="00080CB8" w:rsidRPr="00B92CAA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:</w:t>
      </w:r>
      <w:r w:rsidR="002863AE" w:rsidRPr="00B92CAA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 The methodical and practical instruments, approaches and procedures for the creation of the development strategy of enterprise under the market conditions are substantiated. </w:t>
      </w:r>
      <w:r w:rsidR="00A05BDA" w:rsidRPr="00B92CAA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In the result of investigation the main stages and instruments of the enterprise development strategy</w:t>
      </w:r>
      <w:r w:rsidR="00E030AC" w:rsidRPr="00B92CAA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 realization are characterized.</w:t>
      </w:r>
    </w:p>
    <w:p w:rsidR="00913A36" w:rsidRPr="00B92CAA" w:rsidRDefault="00913A36" w:rsidP="00FC083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</w:pPr>
      <w:r w:rsidRPr="00B92CAA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Key words: strategy, strategic alternatives, </w:t>
      </w:r>
      <w:r w:rsidRPr="00B92CAA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>strategy of enterprise development</w:t>
      </w:r>
      <w:r w:rsidRPr="00B92CAA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 xml:space="preserve">, </w:t>
      </w:r>
      <w:r w:rsidRPr="00B92CAA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en-US"/>
        </w:rPr>
        <w:t>instruments of the development strategy realizations</w:t>
      </w:r>
      <w:r w:rsidRPr="00B92CAA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,</w:t>
      </w:r>
      <w:r w:rsidRPr="00B92CAA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 the algorithm of development strategy alternating.</w:t>
      </w:r>
    </w:p>
    <w:p w:rsidR="002863AE" w:rsidRPr="00B92CAA" w:rsidRDefault="002863AE" w:rsidP="008D0C2E">
      <w:pPr>
        <w:spacing w:after="0" w:line="360" w:lineRule="auto"/>
        <w:ind w:firstLine="425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AD3184" w:rsidRPr="00B92CAA" w:rsidRDefault="00AD3184" w:rsidP="008D0C2E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B92CAA">
        <w:rPr>
          <w:spacing w:val="-2"/>
          <w:sz w:val="28"/>
          <w:szCs w:val="28"/>
          <w:lang w:val="uk-UA"/>
        </w:rPr>
        <w:t>Розвиток соціально-економічних систем в умовах динамічних змін зовнішнього середовища та підвищення ринкової конкуренції є неможливим без повноцінного управління їх внутрішніми підсистемами, що виступає однією із найважливіших складових економічного зростання будь-якого підприємства. Тому розробка ефективних стратегій розвитку на рівні підприємств є запорукою формування їх конкурентних переваг у довгостроковій перспективі.</w:t>
      </w:r>
    </w:p>
    <w:p w:rsidR="00AD3184" w:rsidRPr="00B92CAA" w:rsidRDefault="00AD3184" w:rsidP="008D0C2E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B92CAA">
        <w:rPr>
          <w:spacing w:val="-2"/>
          <w:sz w:val="28"/>
          <w:szCs w:val="28"/>
          <w:lang w:val="uk-UA"/>
        </w:rPr>
        <w:lastRenderedPageBreak/>
        <w:t xml:space="preserve">Формування дієвих стратегій розвитку на підприємстві є об’єктивною необхідністю, оскільки без застосування інструментарію концепції стратегічного управління у процесі реалізації корпоративної, конкурентних, функціональних та ресурсних стратегій забезпечити ефективну діяльність підприємства </w:t>
      </w:r>
      <w:r w:rsidR="008D0C2E" w:rsidRPr="00B92CAA">
        <w:rPr>
          <w:spacing w:val="-2"/>
          <w:sz w:val="28"/>
          <w:szCs w:val="28"/>
          <w:lang w:val="uk-UA"/>
        </w:rPr>
        <w:t>у стратегічній</w:t>
      </w:r>
      <w:r w:rsidRPr="00B92CAA">
        <w:rPr>
          <w:spacing w:val="-2"/>
          <w:sz w:val="28"/>
          <w:szCs w:val="28"/>
          <w:lang w:val="uk-UA"/>
        </w:rPr>
        <w:t xml:space="preserve"> перспективі не можливо.</w:t>
      </w:r>
    </w:p>
    <w:p w:rsidR="00AD3184" w:rsidRPr="00B92CAA" w:rsidRDefault="00AD3184" w:rsidP="008D0C2E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B92CAA">
        <w:rPr>
          <w:bCs/>
          <w:spacing w:val="-2"/>
          <w:sz w:val="28"/>
          <w:szCs w:val="28"/>
          <w:lang w:val="uk-UA"/>
        </w:rPr>
        <w:t>Актуальність дослідження пояснюється тим, що ринкові відносини ускла</w:t>
      </w:r>
      <w:r w:rsidRPr="00B92CAA">
        <w:rPr>
          <w:bCs/>
          <w:spacing w:val="-2"/>
          <w:sz w:val="28"/>
          <w:szCs w:val="28"/>
          <w:lang w:val="uk-UA"/>
        </w:rPr>
        <w:t>д</w:t>
      </w:r>
      <w:r w:rsidRPr="00B92CAA">
        <w:rPr>
          <w:bCs/>
          <w:spacing w:val="-2"/>
          <w:sz w:val="28"/>
          <w:szCs w:val="28"/>
          <w:lang w:val="uk-UA"/>
        </w:rPr>
        <w:t>нюють вирішення проблем адаптації сучасних підприємств до зовнішніх змін і обумовлюють необхідність впровадження стратегічного управління, яке передбачає розробку стратегії розвитку с</w:t>
      </w:r>
      <w:r w:rsidRPr="00B92CAA">
        <w:rPr>
          <w:bCs/>
          <w:spacing w:val="-2"/>
          <w:sz w:val="28"/>
          <w:szCs w:val="28"/>
          <w:lang w:val="uk-UA"/>
        </w:rPr>
        <w:t>у</w:t>
      </w:r>
      <w:r w:rsidRPr="00B92CAA">
        <w:rPr>
          <w:bCs/>
          <w:spacing w:val="-2"/>
          <w:sz w:val="28"/>
          <w:szCs w:val="28"/>
          <w:lang w:val="uk-UA"/>
        </w:rPr>
        <w:t>часних підприємств.</w:t>
      </w:r>
    </w:p>
    <w:p w:rsidR="00AD3184" w:rsidRPr="00B92CAA" w:rsidRDefault="00AD3184" w:rsidP="008D0C2E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B92CAA">
        <w:rPr>
          <w:spacing w:val="-2"/>
          <w:sz w:val="28"/>
          <w:szCs w:val="28"/>
          <w:lang w:val="uk-UA"/>
        </w:rPr>
        <w:t>Питанням розробки і впровадження стратегій розвитку підприємств різних організаційно-правових форм присвятили свою увагу провідні зарубіжні та вітчизняні вчені: І. Н. </w:t>
      </w:r>
      <w:proofErr w:type="spellStart"/>
      <w:r w:rsidRPr="00B92CAA">
        <w:rPr>
          <w:spacing w:val="-2"/>
          <w:sz w:val="28"/>
          <w:szCs w:val="28"/>
          <w:lang w:val="uk-UA"/>
        </w:rPr>
        <w:t>Ансофф</w:t>
      </w:r>
      <w:proofErr w:type="spellEnd"/>
      <w:r w:rsidRPr="00B92CAA">
        <w:rPr>
          <w:spacing w:val="-2"/>
          <w:sz w:val="28"/>
          <w:szCs w:val="28"/>
          <w:lang w:val="uk-UA"/>
        </w:rPr>
        <w:t xml:space="preserve"> [</w:t>
      </w:r>
      <w:r w:rsidR="003F505C" w:rsidRPr="00B92CAA">
        <w:rPr>
          <w:spacing w:val="-2"/>
          <w:sz w:val="28"/>
          <w:szCs w:val="28"/>
          <w:lang w:val="uk-UA"/>
        </w:rPr>
        <w:t>1</w:t>
      </w:r>
      <w:r w:rsidRPr="00B92CAA">
        <w:rPr>
          <w:spacing w:val="-2"/>
          <w:sz w:val="28"/>
          <w:szCs w:val="28"/>
          <w:lang w:val="uk-UA"/>
        </w:rPr>
        <w:t>], А. А. </w:t>
      </w:r>
      <w:proofErr w:type="spellStart"/>
      <w:r w:rsidRPr="00B92CAA">
        <w:rPr>
          <w:spacing w:val="-2"/>
          <w:sz w:val="28"/>
          <w:szCs w:val="28"/>
          <w:lang w:val="uk-UA"/>
        </w:rPr>
        <w:t>Томпсон</w:t>
      </w:r>
      <w:proofErr w:type="spellEnd"/>
      <w:r w:rsidRPr="00B92CAA">
        <w:rPr>
          <w:spacing w:val="-2"/>
          <w:sz w:val="28"/>
          <w:szCs w:val="28"/>
          <w:lang w:val="uk-UA"/>
        </w:rPr>
        <w:t>, А. Дж. </w:t>
      </w:r>
      <w:proofErr w:type="spellStart"/>
      <w:r w:rsidRPr="00B92CAA">
        <w:rPr>
          <w:spacing w:val="-2"/>
          <w:sz w:val="28"/>
          <w:szCs w:val="28"/>
          <w:lang w:val="uk-UA"/>
        </w:rPr>
        <w:t>Стрікленд</w:t>
      </w:r>
      <w:proofErr w:type="spellEnd"/>
      <w:r w:rsidRPr="00B92CAA">
        <w:rPr>
          <w:spacing w:val="-2"/>
          <w:sz w:val="28"/>
          <w:szCs w:val="28"/>
          <w:lang w:val="uk-UA"/>
        </w:rPr>
        <w:t xml:space="preserve"> [</w:t>
      </w:r>
      <w:r w:rsidR="00505153" w:rsidRPr="00B92CAA">
        <w:rPr>
          <w:spacing w:val="-2"/>
          <w:sz w:val="28"/>
          <w:szCs w:val="28"/>
          <w:lang w:val="uk-UA"/>
        </w:rPr>
        <w:t>9</w:t>
      </w:r>
      <w:r w:rsidRPr="00B92CAA">
        <w:rPr>
          <w:spacing w:val="-2"/>
          <w:sz w:val="28"/>
          <w:szCs w:val="28"/>
          <w:lang w:val="uk-UA"/>
        </w:rPr>
        <w:t>], М. Е. Портер [</w:t>
      </w:r>
      <w:r w:rsidR="00505153" w:rsidRPr="00B92CAA">
        <w:rPr>
          <w:spacing w:val="-2"/>
          <w:sz w:val="28"/>
          <w:szCs w:val="28"/>
          <w:lang w:val="uk-UA"/>
        </w:rPr>
        <w:t>7</w:t>
      </w:r>
      <w:r w:rsidRPr="00B92CAA">
        <w:rPr>
          <w:spacing w:val="-2"/>
          <w:sz w:val="28"/>
          <w:szCs w:val="28"/>
          <w:lang w:val="uk-UA"/>
        </w:rPr>
        <w:t>], Р. С. </w:t>
      </w:r>
      <w:proofErr w:type="spellStart"/>
      <w:r w:rsidRPr="00B92CAA">
        <w:rPr>
          <w:spacing w:val="-2"/>
          <w:sz w:val="28"/>
          <w:szCs w:val="28"/>
          <w:lang w:val="uk-UA"/>
        </w:rPr>
        <w:t>Каплан</w:t>
      </w:r>
      <w:proofErr w:type="spellEnd"/>
      <w:r w:rsidRPr="00B92CAA">
        <w:rPr>
          <w:spacing w:val="-2"/>
          <w:sz w:val="28"/>
          <w:szCs w:val="28"/>
          <w:lang w:val="uk-UA"/>
        </w:rPr>
        <w:t>, Д. П. Нортон [</w:t>
      </w:r>
      <w:r w:rsidR="00505153" w:rsidRPr="00B92CAA">
        <w:rPr>
          <w:spacing w:val="-2"/>
          <w:sz w:val="28"/>
          <w:szCs w:val="28"/>
          <w:lang w:val="uk-UA"/>
        </w:rPr>
        <w:t>3</w:t>
      </w:r>
      <w:r w:rsidRPr="00B92CAA">
        <w:rPr>
          <w:spacing w:val="-2"/>
          <w:sz w:val="28"/>
          <w:szCs w:val="28"/>
          <w:lang w:val="uk-UA"/>
        </w:rPr>
        <w:t>], І. В. </w:t>
      </w:r>
      <w:proofErr w:type="spellStart"/>
      <w:r w:rsidRPr="00B92CAA">
        <w:rPr>
          <w:spacing w:val="-2"/>
          <w:sz w:val="28"/>
          <w:szCs w:val="28"/>
          <w:lang w:val="uk-UA"/>
        </w:rPr>
        <w:t>Афонін</w:t>
      </w:r>
      <w:proofErr w:type="spellEnd"/>
      <w:r w:rsidRPr="00B92CAA">
        <w:rPr>
          <w:spacing w:val="-2"/>
          <w:sz w:val="28"/>
          <w:szCs w:val="28"/>
          <w:lang w:val="uk-UA"/>
        </w:rPr>
        <w:t xml:space="preserve"> [</w:t>
      </w:r>
      <w:r w:rsidR="00505153" w:rsidRPr="00B92CAA">
        <w:rPr>
          <w:spacing w:val="-2"/>
          <w:sz w:val="28"/>
          <w:szCs w:val="28"/>
          <w:lang w:val="uk-UA"/>
        </w:rPr>
        <w:t>2</w:t>
      </w:r>
      <w:r w:rsidRPr="00B92CAA">
        <w:rPr>
          <w:spacing w:val="-2"/>
          <w:sz w:val="28"/>
          <w:szCs w:val="28"/>
          <w:lang w:val="uk-UA"/>
        </w:rPr>
        <w:t xml:space="preserve">], </w:t>
      </w:r>
      <w:r w:rsidR="00A46B7F" w:rsidRPr="00B92CAA">
        <w:rPr>
          <w:spacing w:val="-2"/>
          <w:sz w:val="28"/>
          <w:szCs w:val="28"/>
          <w:lang w:val="uk-UA"/>
        </w:rPr>
        <w:t xml:space="preserve">М. І. Круглов [4], </w:t>
      </w:r>
      <w:r w:rsidRPr="00B92CAA">
        <w:rPr>
          <w:spacing w:val="-2"/>
          <w:sz w:val="28"/>
          <w:szCs w:val="28"/>
          <w:lang w:val="uk-UA"/>
        </w:rPr>
        <w:t>М. М. Мартиненко</w:t>
      </w:r>
      <w:r w:rsidR="003F505C" w:rsidRPr="00B92CAA">
        <w:rPr>
          <w:spacing w:val="-2"/>
          <w:sz w:val="28"/>
          <w:szCs w:val="28"/>
          <w:lang w:val="uk-UA"/>
        </w:rPr>
        <w:t>, І. А. </w:t>
      </w:r>
      <w:proofErr w:type="spellStart"/>
      <w:r w:rsidR="003F505C" w:rsidRPr="00B92CAA">
        <w:rPr>
          <w:spacing w:val="-2"/>
          <w:sz w:val="28"/>
          <w:szCs w:val="28"/>
          <w:lang w:val="uk-UA"/>
        </w:rPr>
        <w:t>Ігнатьєва</w:t>
      </w:r>
      <w:proofErr w:type="spellEnd"/>
      <w:r w:rsidRPr="00B92CAA">
        <w:rPr>
          <w:spacing w:val="-2"/>
          <w:sz w:val="28"/>
          <w:szCs w:val="28"/>
          <w:lang w:val="uk-UA"/>
        </w:rPr>
        <w:t xml:space="preserve"> [</w:t>
      </w:r>
      <w:r w:rsidR="00505153" w:rsidRPr="00B92CAA">
        <w:rPr>
          <w:spacing w:val="-2"/>
          <w:sz w:val="28"/>
          <w:szCs w:val="28"/>
          <w:lang w:val="uk-UA"/>
        </w:rPr>
        <w:t>5</w:t>
      </w:r>
      <w:r w:rsidRPr="00B92CAA">
        <w:rPr>
          <w:spacing w:val="-2"/>
          <w:sz w:val="28"/>
          <w:szCs w:val="28"/>
          <w:lang w:val="uk-UA"/>
        </w:rPr>
        <w:t>]</w:t>
      </w:r>
      <w:r w:rsidR="003F505C" w:rsidRPr="00B92CAA">
        <w:rPr>
          <w:spacing w:val="-2"/>
          <w:sz w:val="28"/>
          <w:szCs w:val="28"/>
          <w:lang w:val="uk-UA"/>
        </w:rPr>
        <w:t>,</w:t>
      </w:r>
      <w:r w:rsidRPr="00B92CAA">
        <w:rPr>
          <w:spacing w:val="-2"/>
          <w:sz w:val="28"/>
          <w:szCs w:val="28"/>
          <w:lang w:val="uk-UA"/>
        </w:rPr>
        <w:t xml:space="preserve"> В. Д. Нємцов, Л. Є. Довгань [</w:t>
      </w:r>
      <w:r w:rsidR="00505153" w:rsidRPr="00B92CAA">
        <w:rPr>
          <w:spacing w:val="-2"/>
          <w:sz w:val="28"/>
          <w:szCs w:val="28"/>
          <w:lang w:val="uk-UA"/>
        </w:rPr>
        <w:t>6</w:t>
      </w:r>
      <w:r w:rsidRPr="00B92CAA">
        <w:rPr>
          <w:spacing w:val="-2"/>
          <w:sz w:val="28"/>
          <w:szCs w:val="28"/>
          <w:lang w:val="uk-UA"/>
        </w:rPr>
        <w:t>], Г. К. </w:t>
      </w:r>
      <w:proofErr w:type="spellStart"/>
      <w:r w:rsidRPr="00B92CAA">
        <w:rPr>
          <w:spacing w:val="-2"/>
          <w:sz w:val="28"/>
          <w:szCs w:val="28"/>
          <w:lang w:val="uk-UA"/>
        </w:rPr>
        <w:t>Сігітова</w:t>
      </w:r>
      <w:proofErr w:type="spellEnd"/>
      <w:r w:rsidRPr="00B92CAA">
        <w:rPr>
          <w:spacing w:val="-2"/>
          <w:sz w:val="28"/>
          <w:szCs w:val="28"/>
          <w:lang w:val="uk-UA"/>
        </w:rPr>
        <w:t xml:space="preserve"> [</w:t>
      </w:r>
      <w:r w:rsidR="00505153" w:rsidRPr="00B92CAA">
        <w:rPr>
          <w:spacing w:val="-2"/>
          <w:sz w:val="28"/>
          <w:szCs w:val="28"/>
          <w:lang w:val="uk-UA"/>
        </w:rPr>
        <w:t>8</w:t>
      </w:r>
      <w:r w:rsidRPr="00B92CAA">
        <w:rPr>
          <w:spacing w:val="-2"/>
          <w:sz w:val="28"/>
          <w:szCs w:val="28"/>
          <w:lang w:val="uk-UA"/>
        </w:rPr>
        <w:t>]</w:t>
      </w:r>
      <w:r w:rsidR="00A46B7F" w:rsidRPr="00B92CAA">
        <w:rPr>
          <w:spacing w:val="-2"/>
          <w:sz w:val="28"/>
          <w:szCs w:val="28"/>
          <w:lang w:val="uk-UA"/>
        </w:rPr>
        <w:t>, Р. А. </w:t>
      </w:r>
      <w:proofErr w:type="spellStart"/>
      <w:r w:rsidR="00A46B7F" w:rsidRPr="00B92CAA">
        <w:rPr>
          <w:spacing w:val="-2"/>
          <w:sz w:val="28"/>
          <w:szCs w:val="28"/>
          <w:lang w:val="uk-UA"/>
        </w:rPr>
        <w:t>Фатхутдінов</w:t>
      </w:r>
      <w:proofErr w:type="spellEnd"/>
      <w:r w:rsidR="00A46B7F" w:rsidRPr="00B92CAA">
        <w:rPr>
          <w:spacing w:val="-2"/>
          <w:sz w:val="28"/>
          <w:szCs w:val="28"/>
          <w:lang w:val="uk-UA"/>
        </w:rPr>
        <w:t xml:space="preserve"> [10]</w:t>
      </w:r>
      <w:r w:rsidRPr="00B92CAA">
        <w:rPr>
          <w:spacing w:val="-2"/>
          <w:sz w:val="28"/>
          <w:szCs w:val="28"/>
          <w:lang w:val="uk-UA"/>
        </w:rPr>
        <w:t xml:space="preserve"> тощо. Проте, надалі залишається невирішеним завданням впровадження прикладних інструментів розробки стратегії розвитку підприємства, реалізація адаптивного і гнучкого механізму управління стратегією розвитку соціально-е</w:t>
      </w:r>
      <w:r w:rsidR="008D0C2E" w:rsidRPr="00B92CAA">
        <w:rPr>
          <w:spacing w:val="-2"/>
          <w:sz w:val="28"/>
          <w:szCs w:val="28"/>
          <w:lang w:val="uk-UA"/>
        </w:rPr>
        <w:t xml:space="preserve">кономічних систем в умовах </w:t>
      </w:r>
      <w:proofErr w:type="spellStart"/>
      <w:r w:rsidR="008D0C2E" w:rsidRPr="00B92CAA">
        <w:rPr>
          <w:spacing w:val="-2"/>
          <w:sz w:val="28"/>
          <w:szCs w:val="28"/>
          <w:lang w:val="uk-UA"/>
        </w:rPr>
        <w:t>глобалізаційних</w:t>
      </w:r>
      <w:proofErr w:type="spellEnd"/>
      <w:r w:rsidR="008D0C2E" w:rsidRPr="00B92CAA">
        <w:rPr>
          <w:spacing w:val="-2"/>
          <w:sz w:val="28"/>
          <w:szCs w:val="28"/>
          <w:lang w:val="uk-UA"/>
        </w:rPr>
        <w:t xml:space="preserve"> процесів</w:t>
      </w:r>
      <w:r w:rsidRPr="00B92CAA">
        <w:rPr>
          <w:spacing w:val="-2"/>
          <w:sz w:val="28"/>
          <w:szCs w:val="28"/>
          <w:lang w:val="uk-UA"/>
        </w:rPr>
        <w:t>.</w:t>
      </w:r>
    </w:p>
    <w:p w:rsidR="00AD3184" w:rsidRPr="00B92CAA" w:rsidRDefault="00AD3184" w:rsidP="008D0C2E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B92CAA">
        <w:rPr>
          <w:spacing w:val="-2"/>
          <w:sz w:val="28"/>
          <w:szCs w:val="28"/>
          <w:lang w:val="uk-UA"/>
        </w:rPr>
        <w:t>Своєчасність формування і реалізації стратегії розвитку вимагає впровадження відповідних заходів з боку управлінського персоналу, дослідження механізму управління на кожному підприємстві та визначає практичну важливість процесу управління розвитком суб’єктів господарської діяльності</w:t>
      </w:r>
      <w:r w:rsidR="00895D05">
        <w:rPr>
          <w:spacing w:val="-2"/>
          <w:sz w:val="28"/>
          <w:szCs w:val="28"/>
          <w:lang w:val="uk-UA"/>
        </w:rPr>
        <w:t xml:space="preserve"> в умовах трансформаційних перетворень</w:t>
      </w:r>
      <w:r w:rsidRPr="00B92CAA">
        <w:rPr>
          <w:spacing w:val="-2"/>
          <w:sz w:val="28"/>
          <w:szCs w:val="28"/>
          <w:lang w:val="uk-UA"/>
        </w:rPr>
        <w:t>.</w:t>
      </w:r>
    </w:p>
    <w:p w:rsidR="00AD3184" w:rsidRPr="00B92CAA" w:rsidRDefault="00AD3184" w:rsidP="008D0C2E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B92CAA">
        <w:rPr>
          <w:b/>
          <w:spacing w:val="-2"/>
          <w:sz w:val="28"/>
          <w:szCs w:val="28"/>
          <w:lang w:val="uk-UA"/>
        </w:rPr>
        <w:t>Метою дослідження</w:t>
      </w:r>
      <w:r w:rsidRPr="00B92CAA">
        <w:rPr>
          <w:spacing w:val="-2"/>
          <w:sz w:val="28"/>
          <w:szCs w:val="28"/>
          <w:lang w:val="uk-UA"/>
        </w:rPr>
        <w:t xml:space="preserve"> є обґрунтування методологічних та р</w:t>
      </w:r>
      <w:r w:rsidR="008D0C2E" w:rsidRPr="00B92CAA">
        <w:rPr>
          <w:spacing w:val="-2"/>
          <w:sz w:val="28"/>
          <w:szCs w:val="28"/>
          <w:lang w:val="uk-UA"/>
        </w:rPr>
        <w:t xml:space="preserve">озгляд прикладних </w:t>
      </w:r>
      <w:r w:rsidR="00B92CAA">
        <w:rPr>
          <w:spacing w:val="-2"/>
          <w:sz w:val="28"/>
          <w:szCs w:val="28"/>
          <w:lang w:val="uk-UA"/>
        </w:rPr>
        <w:t>засад реалізації</w:t>
      </w:r>
      <w:r w:rsidRPr="00B92CAA">
        <w:rPr>
          <w:spacing w:val="-2"/>
          <w:sz w:val="28"/>
          <w:szCs w:val="28"/>
          <w:lang w:val="uk-UA"/>
        </w:rPr>
        <w:t xml:space="preserve"> стратегії розвитку підприємства </w:t>
      </w:r>
      <w:r w:rsidR="008D0C2E" w:rsidRPr="00B92CAA">
        <w:rPr>
          <w:spacing w:val="-2"/>
          <w:sz w:val="28"/>
          <w:szCs w:val="28"/>
          <w:lang w:val="uk-UA"/>
        </w:rPr>
        <w:t>в умовах глобалізації національної економіки.</w:t>
      </w:r>
    </w:p>
    <w:p w:rsidR="00AD3184" w:rsidRPr="00B92CAA" w:rsidRDefault="00AD3184" w:rsidP="002855E3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B92CAA">
        <w:rPr>
          <w:spacing w:val="-2"/>
          <w:sz w:val="28"/>
          <w:szCs w:val="28"/>
          <w:lang w:val="uk-UA"/>
        </w:rPr>
        <w:t xml:space="preserve">Відповідно до поставленої мети у роботі сформульовано наступні завдання: розкрити послідовність основних етапів та інструментів реалізації стратегії </w:t>
      </w:r>
      <w:r w:rsidRPr="00B92CAA">
        <w:rPr>
          <w:spacing w:val="-2"/>
          <w:sz w:val="28"/>
          <w:szCs w:val="28"/>
          <w:lang w:val="uk-UA"/>
        </w:rPr>
        <w:lastRenderedPageBreak/>
        <w:t>розвитку підприємства; виділити фінансово-економічний, організаційно-соціальний контексти реалізації стратегії розвитку підприємства.</w:t>
      </w:r>
    </w:p>
    <w:p w:rsidR="008D0C2E" w:rsidRPr="00B92CAA" w:rsidRDefault="008D0C2E" w:rsidP="002855E3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Реалізація стратегії розвитку соціально-економічної системи передбачає можливість руху від загальних характеристик до часткових досліджень, їх комплексне синтезування і об’єднання в єдине ціле.</w:t>
      </w:r>
    </w:p>
    <w:p w:rsidR="008D0C2E" w:rsidRPr="00B92CAA" w:rsidRDefault="008D0C2E" w:rsidP="002855E3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Стратегія розвитку повинна передбачати як кількісні зміни показників діяльності підприємства, так і врахування якісних характеристик системи управління, що сформувалися під дією факторів зовнішнього середовища [</w:t>
      </w:r>
      <w:r w:rsidR="00A46B7F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>4</w:t>
      </w:r>
      <w:r w:rsidR="00B92CAA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>, с. 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23-26].</w:t>
      </w:r>
    </w:p>
    <w:p w:rsidR="008D0C2E" w:rsidRPr="00B92CAA" w:rsidRDefault="008D0C2E" w:rsidP="002855E3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Впровадження стратегії розвитку підприємства повинно супроводжуватися створенням сприятливого підприємницького та інвестиційного клімату, дослідженням основних факторів ринкового оточення, аналізом управ</w:t>
      </w:r>
      <w:r w:rsidR="00B92CAA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>лінських і виробничих процесів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[</w:t>
      </w:r>
      <w:r w:rsidR="00A46B7F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>2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  <w:r w:rsidR="00A46B7F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с.</w:t>
      </w:r>
      <w:r w:rsidR="00A46B7F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87</w:t>
      </w:r>
      <w:r w:rsidR="00A46B7F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234].</w:t>
      </w:r>
    </w:p>
    <w:p w:rsidR="008D0C2E" w:rsidRPr="00B92CAA" w:rsidRDefault="008D0C2E" w:rsidP="002855E3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Стратегія розвитку підприємства – це генеральна комплексна програма дій, яка визначає пріоритети і напрями вирішення проблем для підприємства, його місію, головні цілі і розподіл ресурсів для їх досягнення. Вона формулює цілі та основні шляхи для їх досягнення, таким чином, що підприємство має спільний напрям розвитку. За своїм змістом стратегія розвитку підприємства – це довгостроковий плановий документ, тобто це результат стратегічного планування </w:t>
      </w:r>
      <w:r w:rsidR="00A46B7F" w:rsidRPr="00B92CAA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[9</w:t>
      </w:r>
      <w:r w:rsidRPr="00B92CAA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, с. 21]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8D0C2E" w:rsidRPr="00B92CAA" w:rsidRDefault="008D0C2E" w:rsidP="002855E3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Отже,</w:t>
      </w:r>
      <w:r w:rsidRPr="00B92CAA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стратегія розвитку підприємства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– це сукупність заходів, необхідних для реалізації потенціалу внутрішнього середовища підприємства за рахунок можливостей зовнішнього оточення і спрямованих на постійне виконання оперативних (поточних) завдань відповідно до встановлених цілей. Дана стратегія дозволяє забезпечити стабільність функціонування підприємства, виступає початковим етапом проведення організаційних змін. </w:t>
      </w:r>
    </w:p>
    <w:p w:rsidR="008D0C2E" w:rsidRPr="00B92CAA" w:rsidRDefault="008D0C2E" w:rsidP="002855E3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Важливе значення у процесі розробки стратегії розвитку підприємства відіграють відповідні інструменти, підходи та процедури їх реалізації. У табл. 1 відображено етапи реалізації стратегії розвитку підприємства із виділенням практичних інструментів їх впровадження.</w:t>
      </w:r>
    </w:p>
    <w:p w:rsidR="008D0C2E" w:rsidRPr="00B92CAA" w:rsidRDefault="008D0C2E" w:rsidP="002855E3">
      <w:pPr>
        <w:pStyle w:val="a3"/>
        <w:spacing w:after="0" w:line="360" w:lineRule="auto"/>
        <w:ind w:left="0"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Таблиця 1</w:t>
      </w:r>
    </w:p>
    <w:p w:rsidR="008D0C2E" w:rsidRPr="00B92CAA" w:rsidRDefault="008D0C2E" w:rsidP="002855E3">
      <w:pPr>
        <w:pStyle w:val="a3"/>
        <w:spacing w:after="0" w:line="360" w:lineRule="auto"/>
        <w:ind w:left="0" w:firstLine="425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>Основні етапи та інструменти реалізації стратегії розвитку підприємства (узагальнено автором на основі [</w:t>
      </w:r>
      <w:r w:rsidR="00A46B7F" w:rsidRPr="00B92CA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8</w:t>
      </w:r>
      <w:r w:rsidRPr="00B92CA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>])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237"/>
      </w:tblGrid>
      <w:tr w:rsidR="008D0C2E" w:rsidRPr="002855E3" w:rsidTr="003564DB">
        <w:tc>
          <w:tcPr>
            <w:tcW w:w="3402" w:type="dxa"/>
            <w:vAlign w:val="center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Основні етапи реалізації стратегії розвитку підприємства</w:t>
            </w:r>
          </w:p>
        </w:tc>
        <w:tc>
          <w:tcPr>
            <w:tcW w:w="6237" w:type="dxa"/>
            <w:vAlign w:val="center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Інструменти, підходи та процедури реалізації стратегії розвитку підприємства</w:t>
            </w:r>
          </w:p>
        </w:tc>
      </w:tr>
      <w:tr w:rsidR="008D0C2E" w:rsidRPr="002855E3" w:rsidTr="003564DB">
        <w:tc>
          <w:tcPr>
            <w:tcW w:w="3402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Етап 1. Формування стратегічних альтернатив</w:t>
            </w:r>
            <w:r w:rsidR="003F5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[1, </w:t>
            </w:r>
            <w:r w:rsidR="00A46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051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46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6, 9, 10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]</w:t>
            </w:r>
          </w:p>
        </w:tc>
        <w:tc>
          <w:tcPr>
            <w:tcW w:w="6237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1. Визначення місії, цілей, бачення та цінностей підприємства.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2. Аналіз бізнес-середовища та конкурентного середовища (</w:t>
            </w: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PEST</w:t>
            </w: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і </w:t>
            </w: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SWOT</w:t>
            </w:r>
            <w:proofErr w:type="spellStart"/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-аналіз</w:t>
            </w:r>
            <w:proofErr w:type="spellEnd"/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).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3. Аналіз ключових проблем.</w:t>
            </w:r>
          </w:p>
        </w:tc>
      </w:tr>
      <w:tr w:rsidR="008D0C2E" w:rsidRPr="002855E3" w:rsidTr="003564DB">
        <w:tc>
          <w:tcPr>
            <w:tcW w:w="3402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Етап 2. Планування стратегії розвитку</w:t>
            </w:r>
            <w:r w:rsidR="005051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[1, </w:t>
            </w:r>
            <w:r w:rsidR="00A46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4, 5, 7, 9, 10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]</w:t>
            </w:r>
          </w:p>
        </w:tc>
        <w:tc>
          <w:tcPr>
            <w:tcW w:w="6237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1. Вибір та систематизація стратегічних напрямів діяльності підприємства за цілями (складання стратегічних карт, формування стратегічних зон господарювання).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2. Визначення показників і завдань для кожної цілі (система збалансованих показників).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3. Вибір стратегічної ініціативи та складання портфелю ініціатив за кожною із цілей.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4. Розробка стратегічного бюджету для фінансування стратегічних ініціатив.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5. Створення команди за напрямами діяльності (виділення стратегічної господарської одиниці або власників кожного стратегічного напряму).</w:t>
            </w:r>
          </w:p>
        </w:tc>
      </w:tr>
      <w:tr w:rsidR="008D0C2E" w:rsidRPr="002855E3" w:rsidTr="003564DB">
        <w:tc>
          <w:tcPr>
            <w:tcW w:w="3402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Етап 3. Впровадження стратегії розвитку</w:t>
            </w:r>
            <w:r w:rsidR="00A46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[1, 4, 5, 7, 9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]</w:t>
            </w:r>
          </w:p>
        </w:tc>
        <w:tc>
          <w:tcPr>
            <w:tcW w:w="6237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Розробка стратегічного плану для кожної бізнес-одиниці (деталізація стратегічної карти до рівня бізнес-одиниць із відповідним узгодженням цілей та показників).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Розробка стратегічних планів для допоміжних підрозділів (стратегічні карти, система збалансованих показників).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Формування комунікаційного механізму.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Розробка системи заохочень та матеріального стимулювання (у залежності від виконання поставлених цілей).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5. Складання плану розвитку </w:t>
            </w:r>
            <w:proofErr w:type="spellStart"/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компетенцій</w:t>
            </w:r>
            <w:proofErr w:type="spellEnd"/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співробітників у відповідності зі стратегією розвитку. </w:t>
            </w:r>
          </w:p>
        </w:tc>
      </w:tr>
      <w:tr w:rsidR="008D0C2E" w:rsidRPr="002855E3" w:rsidTr="003564DB">
        <w:tc>
          <w:tcPr>
            <w:tcW w:w="3402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Етап 4. Планування операційної діяльності підприємства [</w:t>
            </w:r>
            <w:r w:rsidR="00A46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3, 5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46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]</w:t>
            </w:r>
          </w:p>
        </w:tc>
        <w:tc>
          <w:tcPr>
            <w:tcW w:w="6237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Визначення переліку ключових бізнес-процесів для реалізації стратегічних цілей.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Складання програми реалізації ключових бізнес-процесів.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Приведення операційних планів у відповідність 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зі стратегічними показниками, що зафіксовані у системі збалансованих показників.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Розробка прогнозу продажів та планів використання ресурсів.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Складання бюджетів операційних витрат та капіталовкладень.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Складання звітів про прибутки та збитки для кожного продукту, сегменту споживачів, регіону збуту.</w:t>
            </w:r>
          </w:p>
        </w:tc>
      </w:tr>
      <w:tr w:rsidR="008D0C2E" w:rsidRPr="002855E3" w:rsidTr="003564DB">
        <w:tc>
          <w:tcPr>
            <w:tcW w:w="3402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Етап 5. Моніторинг та виявлення проблем реалізації стратегії розвитку підприємства</w:t>
            </w:r>
            <w:r w:rsidR="00A46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[1, 7, 9, 10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]</w:t>
            </w:r>
          </w:p>
        </w:tc>
        <w:tc>
          <w:tcPr>
            <w:tcW w:w="6237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Проведення моніторингу отриманих результатів шляхом аналізу результатів реалізації стратегій на засіданнях робочих груп за окремими стратегічними господарськими одиницями.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Проведення нарад з питань аналізу стратегій, визначення структури робочої групи, кількості її учасників та періодичності проведення нарад.</w:t>
            </w:r>
          </w:p>
        </w:tc>
      </w:tr>
      <w:tr w:rsidR="008D0C2E" w:rsidRPr="002855E3" w:rsidTr="003564DB">
        <w:tc>
          <w:tcPr>
            <w:tcW w:w="3402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Етап 6. Оцінка та коригування прийнятої стратегії розвитку підприємства</w:t>
            </w:r>
            <w:r w:rsidR="00A46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[1, 3</w:t>
            </w:r>
            <w:r w:rsidR="005051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46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6, 9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]</w:t>
            </w:r>
          </w:p>
        </w:tc>
        <w:tc>
          <w:tcPr>
            <w:tcW w:w="6237" w:type="dxa"/>
          </w:tcPr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Визначення структури робочої групи за окремими стратегічними господарськими одиницями, складу учасників процесу оцінки і коригування стратегії розвитку, періодичності проведення оцінки стратегії розвитку.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Підготовка висновків за результатами 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PEST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-аналізу.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Аналіз реалізації випадкових стратегій.</w:t>
            </w:r>
          </w:p>
          <w:p w:rsidR="008D0C2E" w:rsidRPr="002855E3" w:rsidRDefault="008D0C2E" w:rsidP="002855E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5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Розробка процедури внесення коректив у стратегію розвитку підприємства, стратегічні карти реалізації стратегій, систему збалансованих показників. </w:t>
            </w:r>
          </w:p>
        </w:tc>
      </w:tr>
    </w:tbl>
    <w:p w:rsidR="008D0C2E" w:rsidRPr="002855E3" w:rsidRDefault="008D0C2E" w:rsidP="008D0C2E">
      <w:pPr>
        <w:pStyle w:val="a3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</w:p>
    <w:p w:rsidR="008D0C2E" w:rsidRPr="00B92CAA" w:rsidRDefault="008D0C2E" w:rsidP="007454FE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 табл. 1 бачимо, що ключовими інструментами реалізації стратегій розвитку підприємств є розробка стратегічних карт позиціонування, вибір стратегічних зон господарювання та стратегічних господарських одиниць, впровадження системи збалансованих показників, формування стратегічного бюджету на основі результатів PEST і SWOT-аналізу.</w:t>
      </w:r>
    </w:p>
    <w:p w:rsidR="002855E3" w:rsidRPr="00B92CAA" w:rsidRDefault="002855E3" w:rsidP="007454FE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Ми дотримуємося точки зору, що </w:t>
      </w:r>
      <w:r w:rsidR="00E14DF0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 практичній площині </w:t>
      </w:r>
      <w:r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>ефективна реалізація стратегії розвитку сучасного підприємства</w:t>
      </w:r>
      <w:r w:rsidR="00E14DF0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може розглядатися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в фінансово-економічному та орг</w:t>
      </w:r>
      <w:r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>анізаційно-соціальному контекстах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2855E3" w:rsidRPr="00B92CAA" w:rsidRDefault="002855E3" w:rsidP="007454FE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Стратегія фінансово-економічного розвитку підприємства повинна передбачати досягнення оптимальної величини прибутку, достатньої для 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lastRenderedPageBreak/>
        <w:t>забезпечення господарсько-фінансової діяльності на основі самофінансування і формування власного обігового капіталу. Це дозволятиме забезпечувати ви</w:t>
      </w:r>
      <w:r w:rsidR="00E14DF0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>сокі можливості зростання обсягів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продажу продукції </w:t>
      </w:r>
      <w:r w:rsidR="00E14DF0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(товарів, робіт, послуг) 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 рівні, не нижчо</w:t>
      </w:r>
      <w:r w:rsidR="00E14DF0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>му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 ніж у конкурентів, а також займати відповідні ринкові сегменти.</w:t>
      </w:r>
      <w:r w:rsidR="007454FE"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92CA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Стратегія організаційного та соціального розвитку підприємства повинна знаходити своє відображення у досягненні системи цілей (соціальних, економічних, технічних та екологічних) на основі послідовної реалізації принципу соціальної відповідальності перед суспільством і соціального партнерства в межах трудового колективу.</w:t>
      </w:r>
    </w:p>
    <w:p w:rsidR="002855E3" w:rsidRPr="00B92CAA" w:rsidRDefault="00E14DF0" w:rsidP="002855E3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Вважаємо, що тільки таке поєднання внутрішніх складових стратегії розвитку підприємства сприятиме його швидкій адаптації до впливу чинників зовнішнього середовища, активному протистоянню конкурентному тиску на займаних ринкових сегментах, подальшому інтегруванню у систему </w:t>
      </w:r>
      <w:proofErr w:type="spellStart"/>
      <w:r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>світогосподарських</w:t>
      </w:r>
      <w:proofErr w:type="spellEnd"/>
      <w:r w:rsidRPr="00B92CA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зв’язків в умовах глобалізації та інтернаціоналізації бізнесу.</w:t>
      </w:r>
    </w:p>
    <w:p w:rsidR="007454FE" w:rsidRPr="00B020F0" w:rsidRDefault="007454FE" w:rsidP="007454FE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Таким чином, розробка та впровадження </w:t>
      </w:r>
      <w:r w:rsidRPr="00B020F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адаптивної до вимог ринкового середовища </w:t>
      </w:r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стратегії розвитку п</w:t>
      </w:r>
      <w:r w:rsidRPr="00B020F0">
        <w:rPr>
          <w:rFonts w:ascii="Times New Roman" w:hAnsi="Times New Roman" w:cs="Times New Roman"/>
          <w:spacing w:val="-4"/>
          <w:sz w:val="28"/>
          <w:szCs w:val="28"/>
          <w:lang w:val="uk-UA"/>
        </w:rPr>
        <w:t>ідприємства</w:t>
      </w:r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сприятиме підвищенню ефективності його функціонування в цілому та окремих структурних підсистем зокрема, що дозволить прискорити зростання кількісних показників і якісних характеристик, а тому вимагає проведення </w:t>
      </w:r>
      <w:r w:rsidR="000E2A9B"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ґрунтовних</w:t>
      </w:r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наук</w:t>
      </w:r>
      <w:r w:rsidR="000E2A9B"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ових досліджень</w:t>
      </w:r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.</w:t>
      </w:r>
      <w:r w:rsidRPr="00B020F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Розглянуті </w:t>
      </w:r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підходи до розробки стратегії розвитку підприємства є важливими складовими її успішного впровадження на практиці. Перспективними напрямами подальших наукових досліджень залишаються питання формування організаційного та </w:t>
      </w:r>
      <w:proofErr w:type="spellStart"/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документаційного</w:t>
      </w:r>
      <w:proofErr w:type="spellEnd"/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забезпечення реалізації стратегії розвитку підприємства</w:t>
      </w:r>
      <w:r w:rsidRPr="00B020F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 умовах глобалізації національної економіки, </w:t>
      </w:r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впровадження сучасних підходів до розробки і реалізації</w:t>
      </w:r>
      <w:r w:rsidRPr="00B020F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стратегій розвитку підприємств</w:t>
      </w:r>
      <w:r w:rsidRPr="00B020F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відповідно до аналізу стратегічних альтернатив і змісту стратегій у стратегічному наборі.</w:t>
      </w:r>
    </w:p>
    <w:p w:rsidR="002855E3" w:rsidRPr="007454FE" w:rsidRDefault="002855E3" w:rsidP="007454FE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5E3" w:rsidRPr="007454FE" w:rsidRDefault="00A46B7F" w:rsidP="007454F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4FE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7454FE" w:rsidRPr="00A46B7F" w:rsidRDefault="00505153" w:rsidP="003F505C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A46B7F">
        <w:rPr>
          <w:sz w:val="28"/>
          <w:szCs w:val="28"/>
          <w:lang w:val="uk-UA"/>
        </w:rPr>
        <w:t>1.</w:t>
      </w:r>
      <w:r w:rsidR="00A46B7F" w:rsidRPr="00A46B7F">
        <w:rPr>
          <w:sz w:val="28"/>
          <w:szCs w:val="28"/>
          <w:lang w:val="uk-UA"/>
        </w:rPr>
        <w:t xml:space="preserve"> </w:t>
      </w:r>
      <w:proofErr w:type="spellStart"/>
      <w:r w:rsidR="007454FE" w:rsidRPr="00A46B7F">
        <w:rPr>
          <w:sz w:val="28"/>
          <w:szCs w:val="28"/>
        </w:rPr>
        <w:t>Ансофф</w:t>
      </w:r>
      <w:proofErr w:type="spellEnd"/>
      <w:r w:rsidR="007454FE" w:rsidRPr="00A46B7F">
        <w:rPr>
          <w:sz w:val="28"/>
          <w:szCs w:val="28"/>
          <w:lang w:val="uk-UA"/>
        </w:rPr>
        <w:t> </w:t>
      </w:r>
      <w:r w:rsidR="007454FE" w:rsidRPr="00A46B7F">
        <w:rPr>
          <w:sz w:val="28"/>
          <w:szCs w:val="28"/>
        </w:rPr>
        <w:t>И.</w:t>
      </w:r>
      <w:r w:rsidR="007454FE" w:rsidRPr="00A46B7F">
        <w:rPr>
          <w:sz w:val="28"/>
          <w:szCs w:val="28"/>
          <w:lang w:val="uk-UA"/>
        </w:rPr>
        <w:t> Н</w:t>
      </w:r>
      <w:r w:rsidR="007454FE" w:rsidRPr="00A46B7F">
        <w:rPr>
          <w:sz w:val="28"/>
          <w:szCs w:val="28"/>
        </w:rPr>
        <w:t>. Новая</w:t>
      </w:r>
      <w:r w:rsidR="00A46B7F">
        <w:rPr>
          <w:sz w:val="28"/>
          <w:szCs w:val="28"/>
        </w:rPr>
        <w:t xml:space="preserve"> корпоративная стратегия</w:t>
      </w:r>
      <w:r w:rsidR="007454FE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sz w:val="28"/>
          <w:szCs w:val="28"/>
        </w:rPr>
        <w:t>/ И.</w:t>
      </w:r>
      <w:r w:rsidR="007454FE" w:rsidRPr="00A46B7F">
        <w:rPr>
          <w:sz w:val="28"/>
          <w:szCs w:val="28"/>
          <w:lang w:val="uk-UA"/>
        </w:rPr>
        <w:t> Н.</w:t>
      </w:r>
      <w:r w:rsidR="007454FE" w:rsidRPr="00A46B7F">
        <w:rPr>
          <w:sz w:val="28"/>
          <w:szCs w:val="28"/>
        </w:rPr>
        <w:t> </w:t>
      </w:r>
      <w:proofErr w:type="spellStart"/>
      <w:r w:rsidR="007454FE" w:rsidRPr="00A46B7F">
        <w:rPr>
          <w:sz w:val="28"/>
          <w:szCs w:val="28"/>
        </w:rPr>
        <w:t>Ансоф</w:t>
      </w:r>
      <w:proofErr w:type="spellEnd"/>
      <w:r w:rsidR="007454FE" w:rsidRPr="00A46B7F">
        <w:rPr>
          <w:sz w:val="28"/>
          <w:szCs w:val="28"/>
          <w:lang w:val="uk-UA"/>
        </w:rPr>
        <w:t>ф</w:t>
      </w:r>
      <w:r w:rsidR="007454FE" w:rsidRPr="00A46B7F">
        <w:rPr>
          <w:sz w:val="28"/>
          <w:szCs w:val="28"/>
        </w:rPr>
        <w:t>. – СПб</w:t>
      </w:r>
      <w:r w:rsidR="007454FE" w:rsidRPr="00A46B7F">
        <w:rPr>
          <w:sz w:val="28"/>
          <w:szCs w:val="28"/>
          <w:lang w:val="uk-UA"/>
        </w:rPr>
        <w:t xml:space="preserve">. </w:t>
      </w:r>
      <w:r w:rsidR="00EA3A03">
        <w:rPr>
          <w:sz w:val="28"/>
          <w:szCs w:val="28"/>
        </w:rPr>
        <w:t xml:space="preserve">: </w:t>
      </w:r>
      <w:proofErr w:type="spellStart"/>
      <w:r w:rsidR="00EA3A03">
        <w:rPr>
          <w:sz w:val="28"/>
          <w:szCs w:val="28"/>
        </w:rPr>
        <w:t>Изд</w:t>
      </w:r>
      <w:proofErr w:type="spellEnd"/>
      <w:r w:rsidR="00EA3A03">
        <w:rPr>
          <w:sz w:val="28"/>
          <w:szCs w:val="28"/>
          <w:lang w:val="uk-UA"/>
        </w:rPr>
        <w:t>-</w:t>
      </w:r>
      <w:r w:rsidR="007454FE" w:rsidRPr="00A46B7F">
        <w:rPr>
          <w:sz w:val="28"/>
          <w:szCs w:val="28"/>
        </w:rPr>
        <w:t xml:space="preserve">во «Питер», 1999. – 416 </w:t>
      </w:r>
      <w:proofErr w:type="gramStart"/>
      <w:r w:rsidR="007454FE" w:rsidRPr="00A46B7F">
        <w:rPr>
          <w:sz w:val="28"/>
          <w:szCs w:val="28"/>
        </w:rPr>
        <w:t>с</w:t>
      </w:r>
      <w:proofErr w:type="gramEnd"/>
      <w:r w:rsidR="007454FE" w:rsidRPr="00A46B7F">
        <w:rPr>
          <w:sz w:val="28"/>
          <w:szCs w:val="28"/>
        </w:rPr>
        <w:t>.</w:t>
      </w:r>
    </w:p>
    <w:p w:rsidR="007454FE" w:rsidRPr="00A46B7F" w:rsidRDefault="00505153" w:rsidP="003F505C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A46B7F">
        <w:rPr>
          <w:sz w:val="28"/>
          <w:szCs w:val="28"/>
          <w:lang w:val="uk-UA"/>
        </w:rPr>
        <w:lastRenderedPageBreak/>
        <w:t>2.</w:t>
      </w:r>
      <w:r w:rsidR="00A46B7F" w:rsidRPr="00A46B7F">
        <w:rPr>
          <w:sz w:val="28"/>
          <w:szCs w:val="28"/>
          <w:lang w:val="uk-UA"/>
        </w:rPr>
        <w:t xml:space="preserve"> </w:t>
      </w:r>
      <w:proofErr w:type="spellStart"/>
      <w:r w:rsidR="007454FE" w:rsidRPr="00A46B7F">
        <w:rPr>
          <w:sz w:val="28"/>
          <w:szCs w:val="28"/>
        </w:rPr>
        <w:t>Афонин</w:t>
      </w:r>
      <w:proofErr w:type="spellEnd"/>
      <w:r w:rsidR="007454FE" w:rsidRPr="00A46B7F">
        <w:rPr>
          <w:sz w:val="28"/>
          <w:szCs w:val="28"/>
        </w:rPr>
        <w:t> И. В. Управление развитием предприятия : стратегический менеджмент, инновации, инвестиции, цены : [учеб</w:t>
      </w:r>
      <w:proofErr w:type="gramStart"/>
      <w:r w:rsidR="007454FE" w:rsidRPr="00A46B7F">
        <w:rPr>
          <w:sz w:val="28"/>
          <w:szCs w:val="28"/>
        </w:rPr>
        <w:t>.</w:t>
      </w:r>
      <w:proofErr w:type="gramEnd"/>
      <w:r w:rsidR="007454FE" w:rsidRPr="00A46B7F">
        <w:rPr>
          <w:sz w:val="28"/>
          <w:szCs w:val="28"/>
        </w:rPr>
        <w:t xml:space="preserve"> </w:t>
      </w:r>
      <w:proofErr w:type="gramStart"/>
      <w:r w:rsidR="007454FE" w:rsidRPr="00A46B7F">
        <w:rPr>
          <w:sz w:val="28"/>
          <w:szCs w:val="28"/>
        </w:rPr>
        <w:t>п</w:t>
      </w:r>
      <w:proofErr w:type="gramEnd"/>
      <w:r w:rsidR="007454FE" w:rsidRPr="00A46B7F">
        <w:rPr>
          <w:sz w:val="28"/>
          <w:szCs w:val="28"/>
        </w:rPr>
        <w:t>особие] / И. В. </w:t>
      </w:r>
      <w:proofErr w:type="spellStart"/>
      <w:r w:rsidR="007454FE" w:rsidRPr="00A46B7F">
        <w:rPr>
          <w:sz w:val="28"/>
          <w:szCs w:val="28"/>
        </w:rPr>
        <w:t>Афонин</w:t>
      </w:r>
      <w:proofErr w:type="spellEnd"/>
      <w:r w:rsidR="007454FE" w:rsidRPr="00A46B7F">
        <w:rPr>
          <w:sz w:val="28"/>
          <w:szCs w:val="28"/>
        </w:rPr>
        <w:t xml:space="preserve">. – М. : </w:t>
      </w:r>
      <w:proofErr w:type="spellStart"/>
      <w:r w:rsidR="007454FE" w:rsidRPr="00A46B7F">
        <w:rPr>
          <w:sz w:val="28"/>
          <w:szCs w:val="28"/>
        </w:rPr>
        <w:t>Изд.-торг</w:t>
      </w:r>
      <w:proofErr w:type="spellEnd"/>
      <w:r w:rsidR="007454FE" w:rsidRPr="00A46B7F">
        <w:rPr>
          <w:sz w:val="28"/>
          <w:szCs w:val="28"/>
        </w:rPr>
        <w:t>. корпорация «Дашков и</w:t>
      </w:r>
      <w:proofErr w:type="gramStart"/>
      <w:r w:rsidR="007454FE" w:rsidRPr="00A46B7F">
        <w:rPr>
          <w:sz w:val="28"/>
          <w:szCs w:val="28"/>
        </w:rPr>
        <w:t xml:space="preserve"> К</w:t>
      </w:r>
      <w:proofErr w:type="gramEnd"/>
      <w:r w:rsidR="007454FE" w:rsidRPr="00A46B7F">
        <w:rPr>
          <w:sz w:val="28"/>
          <w:szCs w:val="28"/>
          <w:vertAlign w:val="superscript"/>
        </w:rPr>
        <w:t>о</w:t>
      </w:r>
      <w:r w:rsidR="007454FE" w:rsidRPr="00A46B7F">
        <w:rPr>
          <w:sz w:val="28"/>
          <w:szCs w:val="28"/>
        </w:rPr>
        <w:t xml:space="preserve">», 2002. – 380 с. </w:t>
      </w:r>
    </w:p>
    <w:p w:rsidR="007454FE" w:rsidRPr="00A46B7F" w:rsidRDefault="00505153" w:rsidP="003F505C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A46B7F">
        <w:rPr>
          <w:sz w:val="28"/>
          <w:szCs w:val="28"/>
          <w:lang w:val="uk-UA"/>
        </w:rPr>
        <w:t>3.</w:t>
      </w:r>
      <w:r w:rsidR="00A46B7F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sz w:val="28"/>
          <w:szCs w:val="28"/>
        </w:rPr>
        <w:t>Каплан Р.</w:t>
      </w:r>
      <w:r w:rsidR="007454FE" w:rsidRPr="00A46B7F">
        <w:rPr>
          <w:sz w:val="28"/>
          <w:szCs w:val="28"/>
          <w:lang w:val="uk-UA"/>
        </w:rPr>
        <w:t> С.</w:t>
      </w:r>
      <w:r w:rsidR="007454FE" w:rsidRPr="00A46B7F">
        <w:rPr>
          <w:sz w:val="28"/>
          <w:szCs w:val="28"/>
        </w:rPr>
        <w:t xml:space="preserve"> Награда за блестящую реализацию стратегии. Связь стратегии и операционной деятельности – гарантия конкурентного преимущества / Р.</w:t>
      </w:r>
      <w:r w:rsidR="007454FE" w:rsidRPr="00A46B7F">
        <w:rPr>
          <w:sz w:val="28"/>
          <w:szCs w:val="28"/>
          <w:lang w:val="uk-UA"/>
        </w:rPr>
        <w:t> С. </w:t>
      </w:r>
      <w:r w:rsidR="007454FE" w:rsidRPr="00A46B7F">
        <w:rPr>
          <w:sz w:val="28"/>
          <w:szCs w:val="28"/>
        </w:rPr>
        <w:t>Каплан, Д.</w:t>
      </w:r>
      <w:r w:rsidR="007454FE" w:rsidRPr="00A46B7F">
        <w:rPr>
          <w:sz w:val="28"/>
          <w:szCs w:val="28"/>
          <w:lang w:val="uk-UA"/>
        </w:rPr>
        <w:t> П. </w:t>
      </w:r>
      <w:r w:rsidR="007454FE" w:rsidRPr="00A46B7F">
        <w:rPr>
          <w:sz w:val="28"/>
          <w:szCs w:val="28"/>
        </w:rPr>
        <w:t>Нортон</w:t>
      </w:r>
      <w:proofErr w:type="gramStart"/>
      <w:r w:rsidR="007454FE" w:rsidRPr="00A46B7F">
        <w:rPr>
          <w:sz w:val="28"/>
          <w:szCs w:val="28"/>
        </w:rPr>
        <w:t xml:space="preserve"> ;</w:t>
      </w:r>
      <w:proofErr w:type="gramEnd"/>
      <w:r w:rsidR="007454FE" w:rsidRPr="00A46B7F">
        <w:rPr>
          <w:sz w:val="28"/>
          <w:szCs w:val="28"/>
        </w:rPr>
        <w:t xml:space="preserve"> [пер. с англ.]. – М.</w:t>
      </w:r>
      <w:proofErr w:type="gramStart"/>
      <w:r w:rsidR="007454FE" w:rsidRPr="00A46B7F">
        <w:rPr>
          <w:sz w:val="28"/>
          <w:szCs w:val="28"/>
        </w:rPr>
        <w:t xml:space="preserve"> :</w:t>
      </w:r>
      <w:proofErr w:type="gramEnd"/>
      <w:r w:rsidR="007454FE" w:rsidRPr="00A46B7F">
        <w:rPr>
          <w:sz w:val="28"/>
          <w:szCs w:val="28"/>
        </w:rPr>
        <w:t xml:space="preserve"> ЗАО «Олимп-Бизнес», 2010. – 368 с. </w:t>
      </w:r>
    </w:p>
    <w:p w:rsidR="007454FE" w:rsidRPr="00A46B7F" w:rsidRDefault="00505153" w:rsidP="003F505C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A46B7F">
        <w:rPr>
          <w:bCs/>
          <w:sz w:val="28"/>
          <w:szCs w:val="28"/>
          <w:lang w:val="uk-UA"/>
        </w:rPr>
        <w:t>4.</w:t>
      </w:r>
      <w:r w:rsidR="00A46B7F" w:rsidRPr="00A46B7F">
        <w:rPr>
          <w:bCs/>
          <w:sz w:val="28"/>
          <w:szCs w:val="28"/>
          <w:lang w:val="uk-UA"/>
        </w:rPr>
        <w:t xml:space="preserve"> </w:t>
      </w:r>
      <w:r w:rsidR="007454FE" w:rsidRPr="00A46B7F">
        <w:rPr>
          <w:bCs/>
          <w:sz w:val="28"/>
          <w:szCs w:val="28"/>
          <w:lang w:val="uk-UA"/>
        </w:rPr>
        <w:t xml:space="preserve">Круглов М. И. </w:t>
      </w:r>
      <w:proofErr w:type="spellStart"/>
      <w:r w:rsidR="007454FE" w:rsidRPr="00A46B7F">
        <w:rPr>
          <w:bCs/>
          <w:sz w:val="28"/>
          <w:szCs w:val="28"/>
          <w:lang w:val="uk-UA"/>
        </w:rPr>
        <w:t>Стра</w:t>
      </w:r>
      <w:r w:rsidR="00A46B7F">
        <w:rPr>
          <w:bCs/>
          <w:sz w:val="28"/>
          <w:szCs w:val="28"/>
          <w:lang w:val="uk-UA"/>
        </w:rPr>
        <w:t>тегическое</w:t>
      </w:r>
      <w:proofErr w:type="spellEnd"/>
      <w:r w:rsidR="00A46B7F">
        <w:rPr>
          <w:bCs/>
          <w:sz w:val="28"/>
          <w:szCs w:val="28"/>
          <w:lang w:val="uk-UA"/>
        </w:rPr>
        <w:t xml:space="preserve"> </w:t>
      </w:r>
      <w:proofErr w:type="spellStart"/>
      <w:r w:rsidR="00A46B7F">
        <w:rPr>
          <w:bCs/>
          <w:sz w:val="28"/>
          <w:szCs w:val="28"/>
          <w:lang w:val="uk-UA"/>
        </w:rPr>
        <w:t>управление</w:t>
      </w:r>
      <w:proofErr w:type="spellEnd"/>
      <w:r w:rsidR="00A46B7F">
        <w:rPr>
          <w:bCs/>
          <w:sz w:val="28"/>
          <w:szCs w:val="28"/>
          <w:lang w:val="uk-UA"/>
        </w:rPr>
        <w:t xml:space="preserve"> </w:t>
      </w:r>
      <w:proofErr w:type="spellStart"/>
      <w:r w:rsidR="00A46B7F">
        <w:rPr>
          <w:bCs/>
          <w:sz w:val="28"/>
          <w:szCs w:val="28"/>
          <w:lang w:val="uk-UA"/>
        </w:rPr>
        <w:t>компанией</w:t>
      </w:r>
      <w:proofErr w:type="spellEnd"/>
      <w:r w:rsidR="007454FE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bCs/>
          <w:sz w:val="28"/>
          <w:szCs w:val="28"/>
          <w:lang w:val="uk-UA"/>
        </w:rPr>
        <w:t xml:space="preserve">: </w:t>
      </w:r>
      <w:r w:rsidR="007454FE" w:rsidRPr="00A46B7F">
        <w:rPr>
          <w:sz w:val="28"/>
          <w:szCs w:val="28"/>
        </w:rPr>
        <w:t>[</w:t>
      </w:r>
      <w:proofErr w:type="spellStart"/>
      <w:r w:rsidR="007454FE" w:rsidRPr="00A46B7F">
        <w:rPr>
          <w:bCs/>
          <w:sz w:val="28"/>
          <w:szCs w:val="28"/>
          <w:lang w:val="uk-UA"/>
        </w:rPr>
        <w:t>учебник</w:t>
      </w:r>
      <w:proofErr w:type="spellEnd"/>
      <w:r w:rsidR="007454FE" w:rsidRPr="00A46B7F">
        <w:rPr>
          <w:sz w:val="28"/>
          <w:szCs w:val="28"/>
        </w:rPr>
        <w:t>]</w:t>
      </w:r>
      <w:r w:rsidR="007454FE" w:rsidRPr="00A46B7F">
        <w:rPr>
          <w:bCs/>
          <w:sz w:val="28"/>
          <w:szCs w:val="28"/>
          <w:lang w:val="uk-UA"/>
        </w:rPr>
        <w:t xml:space="preserve"> / М. И. Круглов. – М. : РЛД, 2008. – 767 с.</w:t>
      </w:r>
    </w:p>
    <w:p w:rsidR="007454FE" w:rsidRPr="00A46B7F" w:rsidRDefault="00505153" w:rsidP="003F505C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A46B7F">
        <w:rPr>
          <w:sz w:val="28"/>
          <w:szCs w:val="28"/>
          <w:lang w:val="uk-UA"/>
        </w:rPr>
        <w:t>5.</w:t>
      </w:r>
      <w:r w:rsidR="00A46B7F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sz w:val="28"/>
          <w:szCs w:val="28"/>
          <w:lang w:val="uk-UA"/>
        </w:rPr>
        <w:t>Мартиненк</w:t>
      </w:r>
      <w:r w:rsidR="00A46B7F">
        <w:rPr>
          <w:sz w:val="28"/>
          <w:szCs w:val="28"/>
          <w:lang w:val="uk-UA"/>
        </w:rPr>
        <w:t>о М. М. Стратегічний менеджмент</w:t>
      </w:r>
      <w:r w:rsidR="007454FE" w:rsidRPr="00A46B7F">
        <w:rPr>
          <w:sz w:val="28"/>
          <w:szCs w:val="28"/>
          <w:lang w:val="uk-UA"/>
        </w:rPr>
        <w:t xml:space="preserve"> : </w:t>
      </w:r>
      <w:r w:rsidR="007454FE" w:rsidRPr="00A46B7F">
        <w:rPr>
          <w:sz w:val="28"/>
          <w:szCs w:val="28"/>
        </w:rPr>
        <w:t>[</w:t>
      </w:r>
      <w:r w:rsidR="007454FE" w:rsidRPr="00A46B7F">
        <w:rPr>
          <w:sz w:val="28"/>
          <w:szCs w:val="28"/>
          <w:lang w:val="uk-UA"/>
        </w:rPr>
        <w:t>підручник</w:t>
      </w:r>
      <w:r w:rsidR="007454FE" w:rsidRPr="00A46B7F">
        <w:rPr>
          <w:sz w:val="28"/>
          <w:szCs w:val="28"/>
        </w:rPr>
        <w:t>]</w:t>
      </w:r>
      <w:r w:rsidR="007454FE" w:rsidRPr="00A46B7F">
        <w:rPr>
          <w:sz w:val="28"/>
          <w:szCs w:val="28"/>
          <w:lang w:val="uk-UA"/>
        </w:rPr>
        <w:t xml:space="preserve"> / М. М. Мартиненко, І. А. </w:t>
      </w:r>
      <w:proofErr w:type="spellStart"/>
      <w:r w:rsidR="007454FE" w:rsidRPr="00A46B7F">
        <w:rPr>
          <w:sz w:val="28"/>
          <w:szCs w:val="28"/>
          <w:lang w:val="uk-UA"/>
        </w:rPr>
        <w:t>Ігнатьєва</w:t>
      </w:r>
      <w:proofErr w:type="spellEnd"/>
      <w:r w:rsidR="007454FE" w:rsidRPr="00A46B7F">
        <w:rPr>
          <w:sz w:val="28"/>
          <w:szCs w:val="28"/>
          <w:lang w:val="uk-UA"/>
        </w:rPr>
        <w:t>. – К. : Каравела, 2006. – 320 с.</w:t>
      </w:r>
    </w:p>
    <w:p w:rsidR="007454FE" w:rsidRPr="00A46B7F" w:rsidRDefault="00505153" w:rsidP="003F505C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A46B7F">
        <w:rPr>
          <w:bCs/>
          <w:sz w:val="28"/>
          <w:szCs w:val="28"/>
          <w:lang w:val="uk-UA"/>
        </w:rPr>
        <w:t>6.</w:t>
      </w:r>
      <w:r w:rsidR="00A46B7F" w:rsidRPr="00A46B7F">
        <w:rPr>
          <w:bCs/>
          <w:sz w:val="28"/>
          <w:szCs w:val="28"/>
          <w:lang w:val="uk-UA"/>
        </w:rPr>
        <w:t xml:space="preserve"> </w:t>
      </w:r>
      <w:r w:rsidR="007454FE" w:rsidRPr="00A46B7F">
        <w:rPr>
          <w:bCs/>
          <w:sz w:val="28"/>
          <w:szCs w:val="28"/>
          <w:lang w:val="uk-UA"/>
        </w:rPr>
        <w:t>Нємцо</w:t>
      </w:r>
      <w:r w:rsidR="00A46B7F">
        <w:rPr>
          <w:bCs/>
          <w:sz w:val="28"/>
          <w:szCs w:val="28"/>
          <w:lang w:val="uk-UA"/>
        </w:rPr>
        <w:t>в В. Д. Стратегічний менеджмент</w:t>
      </w:r>
      <w:r w:rsidR="007454FE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bCs/>
          <w:sz w:val="28"/>
          <w:szCs w:val="28"/>
          <w:lang w:val="uk-UA"/>
        </w:rPr>
        <w:t xml:space="preserve">: </w:t>
      </w:r>
      <w:r w:rsidR="007454FE" w:rsidRPr="00A46B7F">
        <w:rPr>
          <w:sz w:val="28"/>
          <w:szCs w:val="28"/>
        </w:rPr>
        <w:t>[</w:t>
      </w:r>
      <w:proofErr w:type="spellStart"/>
      <w:r w:rsidR="007454FE" w:rsidRPr="00A46B7F">
        <w:rPr>
          <w:bCs/>
          <w:sz w:val="28"/>
          <w:szCs w:val="28"/>
          <w:lang w:val="uk-UA"/>
        </w:rPr>
        <w:t>навч</w:t>
      </w:r>
      <w:proofErr w:type="spellEnd"/>
      <w:r w:rsidR="007454FE" w:rsidRPr="00A46B7F">
        <w:rPr>
          <w:bCs/>
          <w:sz w:val="28"/>
          <w:szCs w:val="28"/>
          <w:lang w:val="uk-UA"/>
        </w:rPr>
        <w:t>. посібник</w:t>
      </w:r>
      <w:r w:rsidR="007454FE" w:rsidRPr="00A46B7F">
        <w:rPr>
          <w:sz w:val="28"/>
          <w:szCs w:val="28"/>
        </w:rPr>
        <w:t>]</w:t>
      </w:r>
      <w:r w:rsidR="007454FE" w:rsidRPr="00A46B7F">
        <w:rPr>
          <w:bCs/>
          <w:sz w:val="28"/>
          <w:szCs w:val="28"/>
          <w:lang w:val="uk-UA"/>
        </w:rPr>
        <w:t xml:space="preserve"> / В. Д. Нємцов, Л. Є. Довгань. – К. : ТОВ «УВПК» «</w:t>
      </w:r>
      <w:proofErr w:type="spellStart"/>
      <w:r w:rsidR="007454FE" w:rsidRPr="00A46B7F">
        <w:rPr>
          <w:bCs/>
          <w:sz w:val="28"/>
          <w:szCs w:val="28"/>
          <w:lang w:val="uk-UA"/>
        </w:rPr>
        <w:t>ЕксОб</w:t>
      </w:r>
      <w:proofErr w:type="spellEnd"/>
      <w:r w:rsidR="007454FE" w:rsidRPr="00A46B7F">
        <w:rPr>
          <w:bCs/>
          <w:sz w:val="28"/>
          <w:szCs w:val="28"/>
          <w:lang w:val="uk-UA"/>
        </w:rPr>
        <w:t>», 2001. – 560 с.</w:t>
      </w:r>
    </w:p>
    <w:p w:rsidR="007454FE" w:rsidRPr="00A46B7F" w:rsidRDefault="00505153" w:rsidP="003F505C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A46B7F">
        <w:rPr>
          <w:sz w:val="28"/>
          <w:szCs w:val="28"/>
          <w:lang w:val="uk-UA"/>
        </w:rPr>
        <w:t>7.</w:t>
      </w:r>
      <w:r w:rsidR="00A46B7F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sz w:val="28"/>
          <w:szCs w:val="28"/>
        </w:rPr>
        <w:t xml:space="preserve">Портер М. Е. </w:t>
      </w:r>
      <w:proofErr w:type="spellStart"/>
      <w:r w:rsidR="007454FE" w:rsidRPr="00A46B7F">
        <w:rPr>
          <w:sz w:val="28"/>
          <w:szCs w:val="28"/>
        </w:rPr>
        <w:t>Стратегія</w:t>
      </w:r>
      <w:proofErr w:type="spellEnd"/>
      <w:r w:rsidR="007454FE" w:rsidRPr="00A46B7F">
        <w:rPr>
          <w:sz w:val="28"/>
          <w:szCs w:val="28"/>
        </w:rPr>
        <w:t xml:space="preserve"> </w:t>
      </w:r>
      <w:proofErr w:type="spellStart"/>
      <w:r w:rsidR="007454FE" w:rsidRPr="00A46B7F">
        <w:rPr>
          <w:sz w:val="28"/>
          <w:szCs w:val="28"/>
        </w:rPr>
        <w:t>конкуренції</w:t>
      </w:r>
      <w:proofErr w:type="spellEnd"/>
      <w:proofErr w:type="gramStart"/>
      <w:r w:rsidR="007454FE" w:rsidRPr="00A46B7F">
        <w:rPr>
          <w:sz w:val="28"/>
          <w:szCs w:val="28"/>
        </w:rPr>
        <w:t xml:space="preserve"> :</w:t>
      </w:r>
      <w:proofErr w:type="gramEnd"/>
      <w:r w:rsidR="007454FE" w:rsidRPr="00A46B7F">
        <w:rPr>
          <w:sz w:val="28"/>
          <w:szCs w:val="28"/>
        </w:rPr>
        <w:t xml:space="preserve"> методика </w:t>
      </w:r>
      <w:proofErr w:type="spellStart"/>
      <w:r w:rsidR="007454FE" w:rsidRPr="00A46B7F">
        <w:rPr>
          <w:sz w:val="28"/>
          <w:szCs w:val="28"/>
        </w:rPr>
        <w:t>аналізу</w:t>
      </w:r>
      <w:proofErr w:type="spellEnd"/>
      <w:r w:rsidR="007454FE" w:rsidRPr="00A46B7F">
        <w:rPr>
          <w:sz w:val="28"/>
          <w:szCs w:val="28"/>
        </w:rPr>
        <w:t xml:space="preserve"> </w:t>
      </w:r>
      <w:proofErr w:type="spellStart"/>
      <w:r w:rsidR="007454FE" w:rsidRPr="00A46B7F">
        <w:rPr>
          <w:sz w:val="28"/>
          <w:szCs w:val="28"/>
        </w:rPr>
        <w:t>г</w:t>
      </w:r>
      <w:r w:rsidR="00A46B7F">
        <w:rPr>
          <w:sz w:val="28"/>
          <w:szCs w:val="28"/>
        </w:rPr>
        <w:t>алузей</w:t>
      </w:r>
      <w:proofErr w:type="spellEnd"/>
      <w:r w:rsidR="00A46B7F">
        <w:rPr>
          <w:sz w:val="28"/>
          <w:szCs w:val="28"/>
        </w:rPr>
        <w:t xml:space="preserve"> </w:t>
      </w:r>
      <w:proofErr w:type="spellStart"/>
      <w:r w:rsidR="00A46B7F">
        <w:rPr>
          <w:sz w:val="28"/>
          <w:szCs w:val="28"/>
        </w:rPr>
        <w:t>і</w:t>
      </w:r>
      <w:proofErr w:type="spellEnd"/>
      <w:r w:rsidR="00A46B7F">
        <w:rPr>
          <w:sz w:val="28"/>
          <w:szCs w:val="28"/>
        </w:rPr>
        <w:t xml:space="preserve"> </w:t>
      </w:r>
      <w:proofErr w:type="spellStart"/>
      <w:r w:rsidR="00A46B7F">
        <w:rPr>
          <w:sz w:val="28"/>
          <w:szCs w:val="28"/>
        </w:rPr>
        <w:t>діяльності</w:t>
      </w:r>
      <w:proofErr w:type="spellEnd"/>
      <w:r w:rsidR="00A46B7F">
        <w:rPr>
          <w:sz w:val="28"/>
          <w:szCs w:val="28"/>
        </w:rPr>
        <w:t xml:space="preserve"> </w:t>
      </w:r>
      <w:proofErr w:type="spellStart"/>
      <w:r w:rsidR="00A46B7F">
        <w:rPr>
          <w:sz w:val="28"/>
          <w:szCs w:val="28"/>
        </w:rPr>
        <w:t>конкурентів</w:t>
      </w:r>
      <w:proofErr w:type="spellEnd"/>
      <w:r w:rsidR="007454FE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sz w:val="28"/>
          <w:szCs w:val="28"/>
        </w:rPr>
        <w:t xml:space="preserve">/ М. Е. Портер ; [пер. </w:t>
      </w:r>
      <w:proofErr w:type="spellStart"/>
      <w:r w:rsidR="007454FE" w:rsidRPr="00A46B7F">
        <w:rPr>
          <w:sz w:val="28"/>
          <w:szCs w:val="28"/>
        </w:rPr>
        <w:t>з</w:t>
      </w:r>
      <w:proofErr w:type="spellEnd"/>
      <w:r w:rsidR="007454FE" w:rsidRPr="00A46B7F">
        <w:rPr>
          <w:sz w:val="28"/>
          <w:szCs w:val="28"/>
        </w:rPr>
        <w:t xml:space="preserve"> англ. </w:t>
      </w:r>
      <w:proofErr w:type="spellStart"/>
      <w:r w:rsidR="007454FE" w:rsidRPr="00A46B7F">
        <w:rPr>
          <w:sz w:val="28"/>
          <w:szCs w:val="28"/>
        </w:rPr>
        <w:t>Олійник</w:t>
      </w:r>
      <w:proofErr w:type="spellEnd"/>
      <w:r w:rsidR="007454FE" w:rsidRPr="00A46B7F">
        <w:rPr>
          <w:sz w:val="28"/>
          <w:szCs w:val="28"/>
        </w:rPr>
        <w:t xml:space="preserve"> А., </w:t>
      </w:r>
      <w:proofErr w:type="spellStart"/>
      <w:r w:rsidR="007454FE" w:rsidRPr="00A46B7F">
        <w:rPr>
          <w:sz w:val="28"/>
          <w:szCs w:val="28"/>
        </w:rPr>
        <w:t>Скілський</w:t>
      </w:r>
      <w:proofErr w:type="spellEnd"/>
      <w:r w:rsidR="007454FE" w:rsidRPr="00A46B7F">
        <w:rPr>
          <w:sz w:val="28"/>
          <w:szCs w:val="28"/>
        </w:rPr>
        <w:t> Р.]</w:t>
      </w:r>
      <w:r w:rsidR="007454FE" w:rsidRPr="00A46B7F">
        <w:rPr>
          <w:sz w:val="28"/>
          <w:szCs w:val="28"/>
          <w:lang w:val="uk-UA"/>
        </w:rPr>
        <w:t>.</w:t>
      </w:r>
      <w:r w:rsidR="007454FE" w:rsidRPr="00A46B7F">
        <w:rPr>
          <w:sz w:val="28"/>
          <w:szCs w:val="28"/>
        </w:rPr>
        <w:t xml:space="preserve"> – К.</w:t>
      </w:r>
      <w:proofErr w:type="gramStart"/>
      <w:r w:rsidR="007454FE" w:rsidRPr="00A46B7F">
        <w:rPr>
          <w:sz w:val="28"/>
          <w:szCs w:val="28"/>
        </w:rPr>
        <w:t xml:space="preserve"> :</w:t>
      </w:r>
      <w:proofErr w:type="gramEnd"/>
      <w:r w:rsidR="007454FE" w:rsidRPr="00A46B7F">
        <w:rPr>
          <w:sz w:val="28"/>
          <w:szCs w:val="28"/>
        </w:rPr>
        <w:t xml:space="preserve"> </w:t>
      </w:r>
      <w:proofErr w:type="spellStart"/>
      <w:r w:rsidR="007454FE" w:rsidRPr="00A46B7F">
        <w:rPr>
          <w:sz w:val="28"/>
          <w:szCs w:val="28"/>
        </w:rPr>
        <w:t>Основи</w:t>
      </w:r>
      <w:proofErr w:type="spellEnd"/>
      <w:r w:rsidR="007454FE" w:rsidRPr="00A46B7F">
        <w:rPr>
          <w:sz w:val="28"/>
          <w:szCs w:val="28"/>
        </w:rPr>
        <w:t>, 1998. – 390 с.</w:t>
      </w:r>
    </w:p>
    <w:p w:rsidR="007454FE" w:rsidRPr="00A46B7F" w:rsidRDefault="00505153" w:rsidP="003F505C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A46B7F">
        <w:rPr>
          <w:bCs/>
          <w:sz w:val="28"/>
          <w:szCs w:val="28"/>
          <w:lang w:val="uk-UA"/>
        </w:rPr>
        <w:t>8.</w:t>
      </w:r>
      <w:r w:rsidR="00A46B7F" w:rsidRPr="00A46B7F">
        <w:rPr>
          <w:bCs/>
          <w:sz w:val="28"/>
          <w:szCs w:val="28"/>
          <w:lang w:val="uk-UA"/>
        </w:rPr>
        <w:t xml:space="preserve"> </w:t>
      </w:r>
      <w:proofErr w:type="spellStart"/>
      <w:r w:rsidR="007454FE" w:rsidRPr="00A46B7F">
        <w:rPr>
          <w:bCs/>
          <w:sz w:val="28"/>
          <w:szCs w:val="28"/>
        </w:rPr>
        <w:t>Сигитова</w:t>
      </w:r>
      <w:proofErr w:type="spellEnd"/>
      <w:r w:rsidR="007454FE" w:rsidRPr="00A46B7F">
        <w:rPr>
          <w:bCs/>
          <w:sz w:val="28"/>
          <w:szCs w:val="28"/>
          <w:lang w:val="uk-UA"/>
        </w:rPr>
        <w:t> </w:t>
      </w:r>
      <w:r w:rsidR="007454FE" w:rsidRPr="00A46B7F">
        <w:rPr>
          <w:bCs/>
          <w:sz w:val="28"/>
          <w:szCs w:val="28"/>
        </w:rPr>
        <w:t>Г</w:t>
      </w:r>
      <w:r w:rsidR="007454FE" w:rsidRPr="00A46B7F">
        <w:rPr>
          <w:bCs/>
          <w:sz w:val="28"/>
          <w:szCs w:val="28"/>
          <w:lang w:val="uk-UA"/>
        </w:rPr>
        <w:t>. </w:t>
      </w:r>
      <w:r w:rsidR="007454FE" w:rsidRPr="00A46B7F">
        <w:rPr>
          <w:bCs/>
          <w:sz w:val="28"/>
          <w:szCs w:val="28"/>
        </w:rPr>
        <w:t>К</w:t>
      </w:r>
      <w:r w:rsidR="007454FE" w:rsidRPr="00A46B7F">
        <w:rPr>
          <w:bCs/>
          <w:sz w:val="28"/>
          <w:szCs w:val="28"/>
          <w:lang w:val="uk-UA"/>
        </w:rPr>
        <w:t xml:space="preserve">. </w:t>
      </w:r>
      <w:r w:rsidR="007454FE" w:rsidRPr="00A46B7F">
        <w:rPr>
          <w:bCs/>
          <w:sz w:val="28"/>
          <w:szCs w:val="28"/>
        </w:rPr>
        <w:t xml:space="preserve">Системный подход к реализации стратегии </w:t>
      </w:r>
      <w:r w:rsidR="007454FE" w:rsidRPr="00A46B7F">
        <w:rPr>
          <w:sz w:val="28"/>
          <w:szCs w:val="28"/>
        </w:rPr>
        <w:t xml:space="preserve">[Электронный ресурс] </w:t>
      </w:r>
      <w:r w:rsidR="007454FE" w:rsidRPr="00A46B7F">
        <w:rPr>
          <w:bCs/>
          <w:sz w:val="28"/>
          <w:szCs w:val="28"/>
        </w:rPr>
        <w:t>/ Г. К. </w:t>
      </w:r>
      <w:proofErr w:type="spellStart"/>
      <w:r w:rsidR="007454FE" w:rsidRPr="00A46B7F">
        <w:rPr>
          <w:bCs/>
          <w:sz w:val="28"/>
          <w:szCs w:val="28"/>
        </w:rPr>
        <w:t>Сигитова</w:t>
      </w:r>
      <w:proofErr w:type="spellEnd"/>
      <w:proofErr w:type="gramStart"/>
      <w:r w:rsidR="007454FE" w:rsidRPr="00A46B7F">
        <w:rPr>
          <w:bCs/>
          <w:sz w:val="28"/>
          <w:szCs w:val="28"/>
        </w:rPr>
        <w:t xml:space="preserve"> ;</w:t>
      </w:r>
      <w:proofErr w:type="gramEnd"/>
      <w:r w:rsidR="007454FE" w:rsidRPr="00A46B7F">
        <w:rPr>
          <w:bCs/>
          <w:sz w:val="28"/>
          <w:szCs w:val="28"/>
        </w:rPr>
        <w:t xml:space="preserve"> Московская бизнес школа</w:t>
      </w:r>
      <w:r w:rsidR="007454FE" w:rsidRPr="00A46B7F">
        <w:rPr>
          <w:bCs/>
          <w:sz w:val="28"/>
          <w:szCs w:val="28"/>
          <w:lang w:val="uk-UA"/>
        </w:rPr>
        <w:t xml:space="preserve">. – Режим </w:t>
      </w:r>
      <w:proofErr w:type="spellStart"/>
      <w:r w:rsidR="007454FE" w:rsidRPr="00A46B7F">
        <w:rPr>
          <w:bCs/>
          <w:sz w:val="28"/>
          <w:szCs w:val="28"/>
          <w:lang w:val="uk-UA"/>
        </w:rPr>
        <w:t>доступа</w:t>
      </w:r>
      <w:proofErr w:type="spellEnd"/>
      <w:r w:rsidR="007454FE" w:rsidRPr="00A46B7F">
        <w:rPr>
          <w:bCs/>
          <w:sz w:val="28"/>
          <w:szCs w:val="28"/>
          <w:lang w:val="uk-UA"/>
        </w:rPr>
        <w:t xml:space="preserve"> : http://www.dekanblog.ru/blog/dopmat/sigul.pdf. </w:t>
      </w:r>
      <w:r w:rsidR="007454FE" w:rsidRPr="00A46B7F">
        <w:rPr>
          <w:sz w:val="28"/>
          <w:szCs w:val="28"/>
        </w:rPr>
        <w:t>–</w:t>
      </w:r>
      <w:r w:rsidR="007454FE" w:rsidRPr="00A46B7F">
        <w:rPr>
          <w:bCs/>
          <w:sz w:val="28"/>
          <w:szCs w:val="28"/>
          <w:lang w:val="uk-UA"/>
        </w:rPr>
        <w:t xml:space="preserve"> Заголовок с </w:t>
      </w:r>
      <w:r w:rsidR="007454FE" w:rsidRPr="00A46B7F">
        <w:rPr>
          <w:bCs/>
          <w:sz w:val="28"/>
          <w:szCs w:val="28"/>
        </w:rPr>
        <w:t>экрана.</w:t>
      </w:r>
      <w:r w:rsidR="007454FE" w:rsidRPr="00A46B7F">
        <w:rPr>
          <w:bCs/>
          <w:sz w:val="28"/>
          <w:szCs w:val="28"/>
          <w:lang w:val="uk-UA"/>
        </w:rPr>
        <w:t xml:space="preserve"> </w:t>
      </w:r>
    </w:p>
    <w:p w:rsidR="007454FE" w:rsidRPr="00A46B7F" w:rsidRDefault="00505153" w:rsidP="003F505C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 w:rsidRPr="00A46B7F">
        <w:rPr>
          <w:sz w:val="28"/>
          <w:szCs w:val="28"/>
          <w:lang w:val="uk-UA"/>
        </w:rPr>
        <w:t>9.</w:t>
      </w:r>
      <w:r w:rsidR="00A46B7F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sz w:val="28"/>
          <w:szCs w:val="28"/>
        </w:rPr>
        <w:t>Томпсон А. А. Стратегический менеджмент</w:t>
      </w:r>
      <w:proofErr w:type="gramStart"/>
      <w:r w:rsidR="007454FE" w:rsidRPr="00A46B7F">
        <w:rPr>
          <w:sz w:val="28"/>
          <w:szCs w:val="28"/>
        </w:rPr>
        <w:t xml:space="preserve"> :</w:t>
      </w:r>
      <w:proofErr w:type="gramEnd"/>
      <w:r w:rsidR="007454FE" w:rsidRPr="00A46B7F">
        <w:rPr>
          <w:sz w:val="28"/>
          <w:szCs w:val="28"/>
        </w:rPr>
        <w:t xml:space="preserve"> искусство р</w:t>
      </w:r>
      <w:r w:rsidR="007454FE" w:rsidRPr="00A46B7F">
        <w:rPr>
          <w:sz w:val="28"/>
          <w:szCs w:val="28"/>
        </w:rPr>
        <w:t>а</w:t>
      </w:r>
      <w:r w:rsidR="00A46B7F">
        <w:rPr>
          <w:sz w:val="28"/>
          <w:szCs w:val="28"/>
        </w:rPr>
        <w:t>зработки и реализации стратегии</w:t>
      </w:r>
      <w:r w:rsidR="007454FE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sz w:val="28"/>
          <w:szCs w:val="28"/>
        </w:rPr>
        <w:t>: [учебник для вузов] / А. А. Томпсон, А. Дж. </w:t>
      </w:r>
      <w:proofErr w:type="spellStart"/>
      <w:r w:rsidR="007454FE" w:rsidRPr="00A46B7F">
        <w:rPr>
          <w:sz w:val="28"/>
          <w:szCs w:val="28"/>
        </w:rPr>
        <w:t>Стрикленд</w:t>
      </w:r>
      <w:proofErr w:type="spellEnd"/>
      <w:r w:rsidR="007454FE" w:rsidRPr="00A46B7F">
        <w:rPr>
          <w:sz w:val="28"/>
          <w:szCs w:val="28"/>
        </w:rPr>
        <w:t xml:space="preserve"> </w:t>
      </w:r>
      <w:r w:rsidR="007454FE" w:rsidRPr="00A46B7F">
        <w:rPr>
          <w:sz w:val="28"/>
          <w:szCs w:val="28"/>
          <w:lang w:val="uk-UA"/>
        </w:rPr>
        <w:t>;</w:t>
      </w:r>
      <w:r w:rsidR="007454FE" w:rsidRPr="00A46B7F">
        <w:rPr>
          <w:sz w:val="28"/>
          <w:szCs w:val="28"/>
        </w:rPr>
        <w:t xml:space="preserve"> [пер. с англ. под ред. Л. Г. Зайцева, М. И. Соколовой]. – М.</w:t>
      </w:r>
      <w:proofErr w:type="gramStart"/>
      <w:r w:rsidR="007454FE" w:rsidRPr="00A46B7F">
        <w:rPr>
          <w:sz w:val="28"/>
          <w:szCs w:val="28"/>
        </w:rPr>
        <w:t xml:space="preserve"> :</w:t>
      </w:r>
      <w:proofErr w:type="gramEnd"/>
      <w:r w:rsidR="007454FE" w:rsidRPr="00A46B7F">
        <w:rPr>
          <w:sz w:val="28"/>
          <w:szCs w:val="28"/>
        </w:rPr>
        <w:t xml:space="preserve"> Банки и биржи, ЮНИТИ, 1998. – 576 с.</w:t>
      </w:r>
    </w:p>
    <w:p w:rsidR="007454FE" w:rsidRDefault="00505153" w:rsidP="003F505C">
      <w:pPr>
        <w:pStyle w:val="Default"/>
        <w:spacing w:line="360" w:lineRule="auto"/>
        <w:ind w:firstLine="425"/>
        <w:jc w:val="both"/>
        <w:rPr>
          <w:bCs/>
          <w:sz w:val="28"/>
          <w:szCs w:val="28"/>
          <w:lang w:val="uk-UA"/>
        </w:rPr>
      </w:pPr>
      <w:r w:rsidRPr="00A46B7F">
        <w:rPr>
          <w:sz w:val="28"/>
          <w:szCs w:val="28"/>
          <w:lang w:val="uk-UA"/>
        </w:rPr>
        <w:t>10.</w:t>
      </w:r>
      <w:r w:rsidR="007454FE" w:rsidRPr="00A46B7F">
        <w:rPr>
          <w:sz w:val="28"/>
          <w:szCs w:val="28"/>
          <w:lang w:val="uk-UA"/>
        </w:rPr>
        <w:t xml:space="preserve"> </w:t>
      </w:r>
      <w:proofErr w:type="spellStart"/>
      <w:r w:rsidR="007454FE" w:rsidRPr="00A46B7F">
        <w:rPr>
          <w:sz w:val="28"/>
          <w:szCs w:val="28"/>
        </w:rPr>
        <w:t>Фатхутдинов</w:t>
      </w:r>
      <w:proofErr w:type="spellEnd"/>
      <w:r w:rsidR="007454FE" w:rsidRPr="00A46B7F">
        <w:rPr>
          <w:sz w:val="28"/>
          <w:szCs w:val="28"/>
        </w:rPr>
        <w:t xml:space="preserve"> Р. А. </w:t>
      </w:r>
      <w:proofErr w:type="spellStart"/>
      <w:r w:rsidR="00A46B7F">
        <w:rPr>
          <w:bCs/>
          <w:sz w:val="28"/>
          <w:szCs w:val="28"/>
          <w:lang w:val="uk-UA"/>
        </w:rPr>
        <w:t>Стратегический</w:t>
      </w:r>
      <w:proofErr w:type="spellEnd"/>
      <w:r w:rsidR="00A46B7F">
        <w:rPr>
          <w:bCs/>
          <w:sz w:val="28"/>
          <w:szCs w:val="28"/>
          <w:lang w:val="uk-UA"/>
        </w:rPr>
        <w:t xml:space="preserve"> менеджмент</w:t>
      </w:r>
      <w:r w:rsidR="007454FE" w:rsidRPr="00A46B7F">
        <w:rPr>
          <w:sz w:val="28"/>
          <w:szCs w:val="28"/>
          <w:lang w:val="uk-UA"/>
        </w:rPr>
        <w:t xml:space="preserve"> </w:t>
      </w:r>
      <w:r w:rsidR="007454FE" w:rsidRPr="00A46B7F">
        <w:rPr>
          <w:bCs/>
          <w:sz w:val="28"/>
          <w:szCs w:val="28"/>
          <w:lang w:val="uk-UA"/>
        </w:rPr>
        <w:t xml:space="preserve">: </w:t>
      </w:r>
      <w:r w:rsidR="007454FE" w:rsidRPr="00A46B7F">
        <w:rPr>
          <w:sz w:val="28"/>
          <w:szCs w:val="28"/>
        </w:rPr>
        <w:t>[</w:t>
      </w:r>
      <w:proofErr w:type="spellStart"/>
      <w:r w:rsidR="007454FE" w:rsidRPr="00A46B7F">
        <w:rPr>
          <w:bCs/>
          <w:sz w:val="28"/>
          <w:szCs w:val="28"/>
          <w:lang w:val="uk-UA"/>
        </w:rPr>
        <w:t>учеб</w:t>
      </w:r>
      <w:proofErr w:type="spellEnd"/>
      <w:proofErr w:type="gramStart"/>
      <w:r w:rsidR="007454FE" w:rsidRPr="00A46B7F">
        <w:rPr>
          <w:bCs/>
          <w:sz w:val="28"/>
          <w:szCs w:val="28"/>
          <w:lang w:val="uk-UA"/>
        </w:rPr>
        <w:t>.</w:t>
      </w:r>
      <w:proofErr w:type="gramEnd"/>
      <w:r w:rsidR="007454FE" w:rsidRPr="00A46B7F">
        <w:rPr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="007454FE" w:rsidRPr="00A46B7F">
        <w:rPr>
          <w:bCs/>
          <w:sz w:val="28"/>
          <w:szCs w:val="28"/>
          <w:lang w:val="uk-UA"/>
        </w:rPr>
        <w:t>п</w:t>
      </w:r>
      <w:proofErr w:type="gramEnd"/>
      <w:r w:rsidR="007454FE" w:rsidRPr="00A46B7F">
        <w:rPr>
          <w:bCs/>
          <w:sz w:val="28"/>
          <w:szCs w:val="28"/>
          <w:lang w:val="uk-UA"/>
        </w:rPr>
        <w:t>особие</w:t>
      </w:r>
      <w:proofErr w:type="spellEnd"/>
      <w:r w:rsidR="007454FE" w:rsidRPr="00A46B7F">
        <w:rPr>
          <w:sz w:val="28"/>
          <w:szCs w:val="28"/>
        </w:rPr>
        <w:t>] / Р. А. </w:t>
      </w:r>
      <w:proofErr w:type="spellStart"/>
      <w:r w:rsidR="007454FE" w:rsidRPr="00A46B7F">
        <w:rPr>
          <w:sz w:val="28"/>
          <w:szCs w:val="28"/>
        </w:rPr>
        <w:t>Фатхутдинов</w:t>
      </w:r>
      <w:proofErr w:type="spellEnd"/>
      <w:r w:rsidR="007454FE" w:rsidRPr="00A46B7F">
        <w:rPr>
          <w:sz w:val="28"/>
          <w:szCs w:val="28"/>
        </w:rPr>
        <w:t xml:space="preserve"> – М. : </w:t>
      </w:r>
      <w:r w:rsidR="007454FE" w:rsidRPr="00A46B7F">
        <w:rPr>
          <w:bCs/>
          <w:sz w:val="28"/>
          <w:szCs w:val="28"/>
          <w:lang w:val="uk-UA"/>
        </w:rPr>
        <w:t>ЗАО  «</w:t>
      </w:r>
      <w:proofErr w:type="spellStart"/>
      <w:r w:rsidR="007454FE" w:rsidRPr="00A46B7F">
        <w:rPr>
          <w:bCs/>
          <w:sz w:val="28"/>
          <w:szCs w:val="28"/>
          <w:lang w:val="uk-UA"/>
        </w:rPr>
        <w:t>Бизнес</w:t>
      </w:r>
      <w:proofErr w:type="spellEnd"/>
      <w:r w:rsidR="007454FE" w:rsidRPr="00A46B7F">
        <w:rPr>
          <w:bCs/>
          <w:sz w:val="28"/>
          <w:szCs w:val="28"/>
          <w:lang w:val="uk-UA"/>
        </w:rPr>
        <w:t xml:space="preserve"> школа «</w:t>
      </w:r>
      <w:proofErr w:type="spellStart"/>
      <w:r w:rsidR="007454FE" w:rsidRPr="00A46B7F">
        <w:rPr>
          <w:bCs/>
          <w:sz w:val="28"/>
          <w:szCs w:val="28"/>
          <w:lang w:val="uk-UA"/>
        </w:rPr>
        <w:t>Интел-Синтез</w:t>
      </w:r>
      <w:proofErr w:type="spellEnd"/>
      <w:r w:rsidR="007454FE" w:rsidRPr="00A46B7F">
        <w:rPr>
          <w:bCs/>
          <w:sz w:val="28"/>
          <w:szCs w:val="28"/>
          <w:lang w:val="uk-UA"/>
        </w:rPr>
        <w:t>», 2004. – 304 с.</w:t>
      </w:r>
    </w:p>
    <w:p w:rsidR="00397DEC" w:rsidRPr="009551D4" w:rsidRDefault="00314246" w:rsidP="009551D4">
      <w:pPr>
        <w:pStyle w:val="Default"/>
        <w:spacing w:line="360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column"/>
      </w:r>
      <w:r w:rsidR="009551D4" w:rsidRPr="009551D4">
        <w:rPr>
          <w:b/>
          <w:bCs/>
          <w:sz w:val="28"/>
          <w:szCs w:val="28"/>
          <w:lang w:val="uk-UA"/>
        </w:rPr>
        <w:lastRenderedPageBreak/>
        <w:t>Відомості про автора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1"/>
        <w:gridCol w:w="6018"/>
      </w:tblGrid>
      <w:tr w:rsidR="00397DEC" w:rsidRPr="009551D4" w:rsidTr="009551D4">
        <w:tc>
          <w:tcPr>
            <w:tcW w:w="3621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автора</w:t>
            </w:r>
          </w:p>
        </w:tc>
        <w:tc>
          <w:tcPr>
            <w:tcW w:w="6018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Власенко</w:t>
            </w:r>
            <w:proofErr w:type="spellEnd"/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Валентин Анатолійович</w:t>
            </w:r>
          </w:p>
        </w:tc>
      </w:tr>
      <w:tr w:rsidR="00397DEC" w:rsidRPr="009551D4" w:rsidTr="009551D4">
        <w:tc>
          <w:tcPr>
            <w:tcW w:w="3621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018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кандидат економічних наук</w:t>
            </w:r>
          </w:p>
        </w:tc>
      </w:tr>
      <w:tr w:rsidR="00397DEC" w:rsidRPr="009551D4" w:rsidTr="009551D4">
        <w:tc>
          <w:tcPr>
            <w:tcW w:w="3621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018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доцент</w:t>
            </w:r>
          </w:p>
        </w:tc>
      </w:tr>
      <w:tr w:rsidR="00397DEC" w:rsidRPr="009551D4" w:rsidTr="009551D4">
        <w:tc>
          <w:tcPr>
            <w:tcW w:w="3621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вищого навчального закладу (наукової установи)</w:t>
            </w:r>
          </w:p>
        </w:tc>
        <w:tc>
          <w:tcPr>
            <w:tcW w:w="6018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Вищий навчальний заклад Укоопспілки</w:t>
            </w:r>
          </w:p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«Полтавський університет економіки і торгівлі»</w:t>
            </w:r>
          </w:p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Полтава, вул. Коваля, 3</w:t>
            </w:r>
          </w:p>
        </w:tc>
      </w:tr>
      <w:tr w:rsidR="00397DEC" w:rsidRPr="009551D4" w:rsidTr="009551D4">
        <w:tc>
          <w:tcPr>
            <w:tcW w:w="3621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кафедри (відділу) і п</w:t>
            </w: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осада</w:t>
            </w:r>
          </w:p>
        </w:tc>
        <w:tc>
          <w:tcPr>
            <w:tcW w:w="6018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менеджменту Вищого навчального</w:t>
            </w: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Укоопспілки </w:t>
            </w: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«Полтавський університет економіки і торгівлі»</w:t>
            </w: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доцент кафедри менеджменту</w:t>
            </w:r>
          </w:p>
        </w:tc>
      </w:tr>
      <w:tr w:rsidR="00397DEC" w:rsidRPr="009551D4" w:rsidTr="009551D4">
        <w:tc>
          <w:tcPr>
            <w:tcW w:w="3621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018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(0532) 67-56-81 (домашній)</w:t>
            </w:r>
          </w:p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(050) 304-99-32 (мобільний)</w:t>
            </w:r>
          </w:p>
        </w:tc>
      </w:tr>
      <w:tr w:rsidR="00397DEC" w:rsidRPr="009551D4" w:rsidTr="009551D4">
        <w:tc>
          <w:tcPr>
            <w:tcW w:w="3621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адреса (</w:t>
            </w: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</w:t>
            </w: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18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valentinpusku@mail.ru</w:t>
            </w:r>
          </w:p>
        </w:tc>
      </w:tr>
      <w:tr w:rsidR="00397DEC" w:rsidRPr="009551D4" w:rsidTr="009551D4">
        <w:tc>
          <w:tcPr>
            <w:tcW w:w="3621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Зазначити, чи потрібен сертифікат учасника конференції</w:t>
            </w:r>
          </w:p>
        </w:tc>
        <w:tc>
          <w:tcPr>
            <w:tcW w:w="6018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397DEC" w:rsidRPr="009551D4" w:rsidTr="009551D4">
        <w:tc>
          <w:tcPr>
            <w:tcW w:w="3621" w:type="dxa"/>
          </w:tcPr>
          <w:p w:rsidR="00397DEC" w:rsidRPr="009551D4" w:rsidRDefault="00397DEC" w:rsidP="0039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Зазначити, звідки Ви дізналися про проведення конференції</w:t>
            </w:r>
          </w:p>
        </w:tc>
        <w:tc>
          <w:tcPr>
            <w:tcW w:w="6018" w:type="dxa"/>
          </w:tcPr>
          <w:p w:rsidR="00397DEC" w:rsidRPr="009551D4" w:rsidRDefault="009551D4" w:rsidP="0039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5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інформаційної розсилки на електронну адресу від викладачів кафедри</w:t>
            </w:r>
          </w:p>
        </w:tc>
      </w:tr>
    </w:tbl>
    <w:p w:rsidR="00314246" w:rsidRPr="009551D4" w:rsidRDefault="00314246" w:rsidP="0095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314246" w:rsidRPr="009551D4" w:rsidSect="002863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63AE"/>
    <w:rsid w:val="0002151A"/>
    <w:rsid w:val="00044946"/>
    <w:rsid w:val="00064BBB"/>
    <w:rsid w:val="00080CB8"/>
    <w:rsid w:val="000A7066"/>
    <w:rsid w:val="000E2A9B"/>
    <w:rsid w:val="000E731B"/>
    <w:rsid w:val="000F7A60"/>
    <w:rsid w:val="00120CDE"/>
    <w:rsid w:val="001254DC"/>
    <w:rsid w:val="00170D75"/>
    <w:rsid w:val="001743BE"/>
    <w:rsid w:val="001C5FB1"/>
    <w:rsid w:val="001D02D1"/>
    <w:rsid w:val="00202F60"/>
    <w:rsid w:val="002855E3"/>
    <w:rsid w:val="002863AE"/>
    <w:rsid w:val="002E4358"/>
    <w:rsid w:val="00314246"/>
    <w:rsid w:val="00397DEC"/>
    <w:rsid w:val="003F505C"/>
    <w:rsid w:val="004323C7"/>
    <w:rsid w:val="00450C08"/>
    <w:rsid w:val="00472FD5"/>
    <w:rsid w:val="004E31A2"/>
    <w:rsid w:val="00505153"/>
    <w:rsid w:val="005772BA"/>
    <w:rsid w:val="005F5C20"/>
    <w:rsid w:val="007454FE"/>
    <w:rsid w:val="00762BDB"/>
    <w:rsid w:val="00765524"/>
    <w:rsid w:val="0078411B"/>
    <w:rsid w:val="007E17E2"/>
    <w:rsid w:val="007F39ED"/>
    <w:rsid w:val="00837801"/>
    <w:rsid w:val="00895D05"/>
    <w:rsid w:val="008D0C2E"/>
    <w:rsid w:val="00913A36"/>
    <w:rsid w:val="00915E23"/>
    <w:rsid w:val="0093211D"/>
    <w:rsid w:val="009551D4"/>
    <w:rsid w:val="00963EFA"/>
    <w:rsid w:val="009B2AC9"/>
    <w:rsid w:val="009C5098"/>
    <w:rsid w:val="00A05BDA"/>
    <w:rsid w:val="00A46B7F"/>
    <w:rsid w:val="00A6525D"/>
    <w:rsid w:val="00AD3184"/>
    <w:rsid w:val="00B020F0"/>
    <w:rsid w:val="00B3770D"/>
    <w:rsid w:val="00B92CAA"/>
    <w:rsid w:val="00BD219E"/>
    <w:rsid w:val="00BF3133"/>
    <w:rsid w:val="00C93F37"/>
    <w:rsid w:val="00CD4E23"/>
    <w:rsid w:val="00E030AC"/>
    <w:rsid w:val="00E14DF0"/>
    <w:rsid w:val="00EA3A03"/>
    <w:rsid w:val="00EB4083"/>
    <w:rsid w:val="00F33C87"/>
    <w:rsid w:val="00F47F99"/>
    <w:rsid w:val="00F802AA"/>
    <w:rsid w:val="00FA32B1"/>
    <w:rsid w:val="00FC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1"/>
    <w:basedOn w:val="a3"/>
    <w:rsid w:val="002863AE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863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863AE"/>
  </w:style>
  <w:style w:type="paragraph" w:customStyle="1" w:styleId="Default">
    <w:name w:val="Default"/>
    <w:rsid w:val="00F33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4BBB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D3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D31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2016-11-25T14:55:00Z</dcterms:created>
  <dcterms:modified xsi:type="dcterms:W3CDTF">2016-11-25T17:55:00Z</dcterms:modified>
</cp:coreProperties>
</file>