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4A" w:rsidRPr="006D1D23" w:rsidRDefault="00073FEC" w:rsidP="00C41D4A">
      <w:pPr>
        <w:jc w:val="right"/>
        <w:rPr>
          <w:b/>
          <w:sz w:val="28"/>
          <w:szCs w:val="28"/>
          <w:lang w:val="uk-UA"/>
        </w:rPr>
      </w:pPr>
      <w:proofErr w:type="spellStart"/>
      <w:r w:rsidRPr="006D1D23">
        <w:rPr>
          <w:b/>
          <w:sz w:val="28"/>
          <w:szCs w:val="28"/>
          <w:lang w:val="uk-UA"/>
        </w:rPr>
        <w:t>Шуканов</w:t>
      </w:r>
      <w:proofErr w:type="spellEnd"/>
      <w:r w:rsidRPr="006D1D23">
        <w:rPr>
          <w:b/>
          <w:sz w:val="28"/>
          <w:szCs w:val="28"/>
          <w:lang w:val="uk-UA"/>
        </w:rPr>
        <w:t xml:space="preserve"> П.В.</w:t>
      </w:r>
    </w:p>
    <w:p w:rsidR="00073FEC" w:rsidRPr="006D1D23" w:rsidRDefault="00073FEC" w:rsidP="00073FEC">
      <w:pPr>
        <w:jc w:val="right"/>
        <w:rPr>
          <w:i/>
          <w:sz w:val="28"/>
          <w:szCs w:val="28"/>
          <w:lang w:val="uk-UA"/>
        </w:rPr>
      </w:pPr>
      <w:r w:rsidRPr="006D1D23">
        <w:rPr>
          <w:i/>
          <w:sz w:val="28"/>
          <w:szCs w:val="28"/>
          <w:lang w:val="uk-UA"/>
        </w:rPr>
        <w:t xml:space="preserve">доктор географічних наук, доцент </w:t>
      </w:r>
    </w:p>
    <w:p w:rsidR="00073FEC" w:rsidRPr="006D1D23" w:rsidRDefault="00073FEC" w:rsidP="00073FEC">
      <w:pPr>
        <w:jc w:val="right"/>
        <w:rPr>
          <w:i/>
          <w:sz w:val="28"/>
          <w:szCs w:val="28"/>
          <w:lang w:val="uk-UA"/>
        </w:rPr>
      </w:pPr>
      <w:r w:rsidRPr="006D1D23">
        <w:rPr>
          <w:i/>
          <w:sz w:val="28"/>
          <w:szCs w:val="28"/>
          <w:lang w:val="uk-UA"/>
        </w:rPr>
        <w:t>ВНЗУ “Полтавський університет економіки і торгівлі”</w:t>
      </w:r>
    </w:p>
    <w:p w:rsidR="00C41D4A" w:rsidRPr="006D1D23" w:rsidRDefault="00073FEC" w:rsidP="00073FEC">
      <w:pPr>
        <w:jc w:val="right"/>
        <w:rPr>
          <w:i/>
          <w:sz w:val="28"/>
          <w:szCs w:val="28"/>
          <w:lang w:val="uk-UA"/>
        </w:rPr>
      </w:pPr>
      <w:r w:rsidRPr="006D1D23">
        <w:rPr>
          <w:i/>
          <w:sz w:val="28"/>
          <w:szCs w:val="28"/>
          <w:lang w:val="uk-UA"/>
        </w:rPr>
        <w:t>м. Полтава, Україна</w:t>
      </w:r>
    </w:p>
    <w:p w:rsidR="00073FEC" w:rsidRPr="006D1D23" w:rsidRDefault="00073FEC" w:rsidP="00073FEC">
      <w:pPr>
        <w:jc w:val="right"/>
        <w:rPr>
          <w:b/>
          <w:sz w:val="28"/>
          <w:szCs w:val="28"/>
          <w:lang w:val="uk-UA"/>
        </w:rPr>
      </w:pPr>
      <w:r w:rsidRPr="006D1D23">
        <w:rPr>
          <w:b/>
          <w:sz w:val="28"/>
          <w:szCs w:val="28"/>
          <w:lang w:val="uk-UA"/>
        </w:rPr>
        <w:t>Логвин М.М.</w:t>
      </w:r>
    </w:p>
    <w:p w:rsidR="00073FEC" w:rsidRPr="006D1D23" w:rsidRDefault="00073FEC" w:rsidP="00073FEC">
      <w:pPr>
        <w:jc w:val="right"/>
        <w:rPr>
          <w:i/>
          <w:sz w:val="28"/>
          <w:szCs w:val="28"/>
          <w:lang w:val="uk-UA"/>
        </w:rPr>
      </w:pPr>
      <w:r w:rsidRPr="006D1D23">
        <w:rPr>
          <w:i/>
          <w:sz w:val="28"/>
          <w:szCs w:val="28"/>
          <w:lang w:val="uk-UA"/>
        </w:rPr>
        <w:t xml:space="preserve">кандидат географічних наук, доцент </w:t>
      </w:r>
    </w:p>
    <w:p w:rsidR="00073FEC" w:rsidRPr="006D1D23" w:rsidRDefault="00073FEC" w:rsidP="00073FEC">
      <w:pPr>
        <w:jc w:val="right"/>
        <w:rPr>
          <w:i/>
          <w:sz w:val="28"/>
          <w:szCs w:val="28"/>
          <w:lang w:val="uk-UA"/>
        </w:rPr>
      </w:pPr>
      <w:r w:rsidRPr="006D1D23">
        <w:rPr>
          <w:i/>
          <w:sz w:val="28"/>
          <w:szCs w:val="28"/>
          <w:lang w:val="uk-UA"/>
        </w:rPr>
        <w:t>ВНЗУ “Полтавський університет економіки і торгівлі”</w:t>
      </w:r>
    </w:p>
    <w:p w:rsidR="00073FEC" w:rsidRPr="006D1D23" w:rsidRDefault="00073FEC" w:rsidP="00073FEC">
      <w:pPr>
        <w:jc w:val="right"/>
        <w:rPr>
          <w:i/>
          <w:sz w:val="28"/>
          <w:szCs w:val="28"/>
          <w:lang w:val="uk-UA"/>
        </w:rPr>
      </w:pPr>
      <w:r w:rsidRPr="006D1D23">
        <w:rPr>
          <w:i/>
          <w:sz w:val="28"/>
          <w:szCs w:val="28"/>
          <w:lang w:val="uk-UA"/>
        </w:rPr>
        <w:t>м. Полтава, Україна</w:t>
      </w:r>
    </w:p>
    <w:p w:rsidR="00073FEC" w:rsidRPr="006D1D23" w:rsidRDefault="00073FEC" w:rsidP="00073FEC">
      <w:pPr>
        <w:jc w:val="right"/>
        <w:rPr>
          <w:b/>
          <w:sz w:val="28"/>
          <w:szCs w:val="28"/>
          <w:lang w:val="uk-UA"/>
        </w:rPr>
      </w:pPr>
      <w:proofErr w:type="spellStart"/>
      <w:r w:rsidRPr="006D1D23">
        <w:rPr>
          <w:b/>
          <w:sz w:val="28"/>
          <w:szCs w:val="28"/>
          <w:lang w:val="uk-UA"/>
        </w:rPr>
        <w:t>Куртов</w:t>
      </w:r>
      <w:proofErr w:type="spellEnd"/>
      <w:r w:rsidRPr="006D1D23">
        <w:rPr>
          <w:b/>
          <w:sz w:val="28"/>
          <w:szCs w:val="28"/>
          <w:lang w:val="uk-UA"/>
        </w:rPr>
        <w:t xml:space="preserve"> О.І.</w:t>
      </w:r>
    </w:p>
    <w:p w:rsidR="00C41D4A" w:rsidRPr="006D1D23" w:rsidRDefault="00073FEC" w:rsidP="00C41D4A">
      <w:pPr>
        <w:jc w:val="right"/>
        <w:rPr>
          <w:i/>
          <w:sz w:val="28"/>
          <w:szCs w:val="28"/>
          <w:lang w:val="uk-UA"/>
        </w:rPr>
      </w:pPr>
      <w:r w:rsidRPr="006D1D23">
        <w:rPr>
          <w:i/>
          <w:sz w:val="28"/>
          <w:szCs w:val="28"/>
          <w:lang w:val="uk-UA"/>
        </w:rPr>
        <w:t>Директор туристичної агенції “Країна мрій”</w:t>
      </w:r>
      <w:r w:rsidR="00BF43B9" w:rsidRPr="006D1D23">
        <w:rPr>
          <w:i/>
          <w:sz w:val="28"/>
          <w:szCs w:val="28"/>
          <w:lang w:val="uk-UA"/>
        </w:rPr>
        <w:t>, м. Полтава, Україна</w:t>
      </w:r>
    </w:p>
    <w:p w:rsidR="00C41D4A" w:rsidRPr="006D1D23" w:rsidRDefault="00C41D4A" w:rsidP="00C41D4A">
      <w:pPr>
        <w:ind w:firstLine="567"/>
        <w:jc w:val="both"/>
        <w:rPr>
          <w:sz w:val="28"/>
          <w:szCs w:val="28"/>
          <w:lang w:val="uk-UA"/>
        </w:rPr>
      </w:pPr>
    </w:p>
    <w:p w:rsidR="00C41D4A" w:rsidRPr="006D1D23" w:rsidRDefault="006D1D23" w:rsidP="00BF43B9">
      <w:pPr>
        <w:jc w:val="center"/>
        <w:rPr>
          <w:b/>
          <w:caps/>
          <w:sz w:val="28"/>
          <w:szCs w:val="28"/>
          <w:lang w:val="uk-UA"/>
        </w:rPr>
      </w:pPr>
      <w:r w:rsidRPr="006D1D23">
        <w:rPr>
          <w:b/>
          <w:caps/>
          <w:sz w:val="28"/>
          <w:szCs w:val="28"/>
          <w:lang w:val="uk-UA"/>
        </w:rPr>
        <w:t>туристично-</w:t>
      </w:r>
      <w:r w:rsidR="00BF43B9" w:rsidRPr="006D1D23">
        <w:rPr>
          <w:b/>
          <w:caps/>
          <w:sz w:val="28"/>
          <w:szCs w:val="28"/>
          <w:lang w:val="uk-UA"/>
        </w:rPr>
        <w:t xml:space="preserve">краєзнавча діяльність як </w:t>
      </w:r>
      <w:r w:rsidR="00057D9F">
        <w:rPr>
          <w:b/>
          <w:caps/>
          <w:sz w:val="28"/>
          <w:szCs w:val="28"/>
          <w:lang w:val="uk-UA"/>
        </w:rPr>
        <w:t xml:space="preserve">важлива </w:t>
      </w:r>
      <w:r w:rsidRPr="006D1D23">
        <w:rPr>
          <w:b/>
          <w:caps/>
          <w:sz w:val="28"/>
          <w:szCs w:val="28"/>
          <w:lang w:val="uk-UA"/>
        </w:rPr>
        <w:t>складова</w:t>
      </w:r>
      <w:r w:rsidR="00BF43B9" w:rsidRPr="006D1D23">
        <w:rPr>
          <w:b/>
          <w:caps/>
          <w:sz w:val="28"/>
          <w:szCs w:val="28"/>
          <w:lang w:val="uk-UA"/>
        </w:rPr>
        <w:t xml:space="preserve"> </w:t>
      </w:r>
      <w:r w:rsidR="00057D9F">
        <w:rPr>
          <w:b/>
          <w:caps/>
          <w:sz w:val="28"/>
          <w:szCs w:val="28"/>
          <w:lang w:val="uk-UA"/>
        </w:rPr>
        <w:t xml:space="preserve">розвитку </w:t>
      </w:r>
      <w:r w:rsidR="00BF43B9" w:rsidRPr="006D1D23">
        <w:rPr>
          <w:b/>
          <w:caps/>
          <w:sz w:val="28"/>
          <w:szCs w:val="28"/>
          <w:lang w:val="uk-UA"/>
        </w:rPr>
        <w:t>внутрішньо</w:t>
      </w:r>
      <w:r w:rsidRPr="006D1D23">
        <w:rPr>
          <w:b/>
          <w:caps/>
          <w:sz w:val="28"/>
          <w:szCs w:val="28"/>
          <w:lang w:val="uk-UA"/>
        </w:rPr>
        <w:t>го</w:t>
      </w:r>
      <w:r w:rsidR="00BF43B9" w:rsidRPr="006D1D23">
        <w:rPr>
          <w:b/>
          <w:caps/>
          <w:sz w:val="28"/>
          <w:szCs w:val="28"/>
          <w:lang w:val="uk-UA"/>
        </w:rPr>
        <w:t xml:space="preserve"> туризму</w:t>
      </w:r>
    </w:p>
    <w:p w:rsidR="006D1D23" w:rsidRPr="006D1D23" w:rsidRDefault="006D1D23" w:rsidP="00BF43B9">
      <w:pPr>
        <w:jc w:val="center"/>
        <w:rPr>
          <w:b/>
          <w:caps/>
          <w:sz w:val="28"/>
          <w:szCs w:val="28"/>
          <w:lang w:val="uk-UA"/>
        </w:rPr>
      </w:pPr>
    </w:p>
    <w:p w:rsidR="006D1D23" w:rsidRPr="006D1D23" w:rsidRDefault="006D1D23" w:rsidP="00BE095B">
      <w:pPr>
        <w:ind w:firstLine="567"/>
        <w:jc w:val="both"/>
        <w:rPr>
          <w:sz w:val="28"/>
          <w:szCs w:val="28"/>
          <w:lang w:val="uk-UA"/>
        </w:rPr>
      </w:pPr>
      <w:r w:rsidRPr="006D1D23">
        <w:rPr>
          <w:sz w:val="28"/>
          <w:szCs w:val="28"/>
          <w:lang w:val="uk-UA"/>
        </w:rPr>
        <w:t xml:space="preserve">Після того, як, починаючи з березня, </w:t>
      </w:r>
      <w:r w:rsidR="00BF43B9" w:rsidRPr="006D1D23">
        <w:rPr>
          <w:sz w:val="28"/>
          <w:szCs w:val="28"/>
          <w:lang w:val="uk-UA"/>
        </w:rPr>
        <w:t xml:space="preserve">більшість країн світу запровадили карантин і частково або повністю закрили свої кордони, світова туристична індустрія виявилася </w:t>
      </w:r>
      <w:r w:rsidRPr="006D1D23">
        <w:rPr>
          <w:sz w:val="28"/>
          <w:szCs w:val="28"/>
          <w:lang w:val="uk-UA"/>
        </w:rPr>
        <w:t>фактично</w:t>
      </w:r>
      <w:r w:rsidR="00BF43B9" w:rsidRPr="006D1D23">
        <w:rPr>
          <w:sz w:val="28"/>
          <w:szCs w:val="28"/>
          <w:lang w:val="uk-UA"/>
        </w:rPr>
        <w:t xml:space="preserve"> паралізованою. Економіки країн </w:t>
      </w:r>
      <w:r w:rsidRPr="006D1D23">
        <w:rPr>
          <w:sz w:val="28"/>
          <w:szCs w:val="28"/>
          <w:lang w:val="uk-UA"/>
        </w:rPr>
        <w:t xml:space="preserve">за літній сезон </w:t>
      </w:r>
      <w:r w:rsidR="00BF43B9" w:rsidRPr="006D1D23">
        <w:rPr>
          <w:sz w:val="28"/>
          <w:szCs w:val="28"/>
          <w:lang w:val="uk-UA"/>
        </w:rPr>
        <w:t>втра</w:t>
      </w:r>
      <w:r w:rsidRPr="006D1D23">
        <w:rPr>
          <w:sz w:val="28"/>
          <w:szCs w:val="28"/>
          <w:lang w:val="uk-UA"/>
        </w:rPr>
        <w:t xml:space="preserve">тили </w:t>
      </w:r>
      <w:r w:rsidR="00BF43B9" w:rsidRPr="006D1D23">
        <w:rPr>
          <w:sz w:val="28"/>
          <w:szCs w:val="28"/>
          <w:lang w:val="uk-UA"/>
        </w:rPr>
        <w:t>мільярди доларів, авіакомпанії опинилися на межі банкрутства, мільйони людей втратили роботу.</w:t>
      </w:r>
      <w:r w:rsidRPr="006D1D23">
        <w:rPr>
          <w:sz w:val="28"/>
          <w:szCs w:val="28"/>
          <w:lang w:val="uk-UA"/>
        </w:rPr>
        <w:t xml:space="preserve"> До цього часу туристична галузь не відновилася у повному обсязі. В такій ситуації, вважаємо, пожвавлення внутрішнього туризму є певним виходом із ситуації, що склалася. Зокрема, залучення до туристичних маршрутів </w:t>
      </w:r>
      <w:r w:rsidR="006A51DB">
        <w:rPr>
          <w:sz w:val="28"/>
          <w:szCs w:val="28"/>
          <w:lang w:val="uk-UA"/>
        </w:rPr>
        <w:t>мало</w:t>
      </w:r>
      <w:r w:rsidRPr="006D1D23">
        <w:rPr>
          <w:sz w:val="28"/>
          <w:szCs w:val="28"/>
          <w:lang w:val="uk-UA"/>
        </w:rPr>
        <w:t>відомих краєзнавчих об’єктів.</w:t>
      </w:r>
    </w:p>
    <w:p w:rsidR="00BE095B" w:rsidRPr="006D1D23" w:rsidRDefault="00BE095B" w:rsidP="00BE095B">
      <w:pPr>
        <w:ind w:firstLine="567"/>
        <w:jc w:val="both"/>
        <w:rPr>
          <w:sz w:val="28"/>
          <w:szCs w:val="28"/>
          <w:lang w:val="uk-UA"/>
        </w:rPr>
      </w:pPr>
      <w:r w:rsidRPr="006D1D23">
        <w:rPr>
          <w:sz w:val="28"/>
          <w:szCs w:val="28"/>
          <w:lang w:val="uk-UA"/>
        </w:rPr>
        <w:t xml:space="preserve">Туристично-краєзнавча діяльність є одним з ефективних засобів комплексного впливу на формування їх особистості. У ній при правильному постановці питання формуються всі основні сторони виховання: ідейно-політичне, моральне, трудове, естетичне, фізичне, значно розширюється кругозір </w:t>
      </w:r>
      <w:r w:rsidR="006A51DB">
        <w:rPr>
          <w:sz w:val="28"/>
          <w:szCs w:val="28"/>
          <w:lang w:val="uk-UA"/>
        </w:rPr>
        <w:t>–</w:t>
      </w:r>
      <w:r w:rsidRPr="006D1D23">
        <w:rPr>
          <w:sz w:val="28"/>
          <w:szCs w:val="28"/>
          <w:lang w:val="uk-UA"/>
        </w:rPr>
        <w:t xml:space="preserve"> йде інтенсивне розумовий розвиток.</w:t>
      </w:r>
    </w:p>
    <w:p w:rsidR="00BE095B" w:rsidRPr="006D1D23" w:rsidRDefault="00BE095B" w:rsidP="00BE095B">
      <w:pPr>
        <w:ind w:firstLine="567"/>
        <w:jc w:val="both"/>
        <w:rPr>
          <w:sz w:val="28"/>
          <w:szCs w:val="28"/>
          <w:lang w:val="uk-UA"/>
        </w:rPr>
      </w:pPr>
      <w:r w:rsidRPr="006D1D23">
        <w:rPr>
          <w:sz w:val="28"/>
          <w:szCs w:val="28"/>
          <w:lang w:val="uk-UA"/>
        </w:rPr>
        <w:t>На сучасному етапі краєзнавство переживає епоху відродження. Краєзнавчий рух в Україні багатий на цікаві традиції, плідні пошуки і відкриття. Знання рідного краю не просто збагачує і звеличує людину, воно служить поєднанням минулих поколінь з майбутніми. Пошана до традицій давньої культури та славного минулого творить основи теперішності, є запорукою майбутнього.</w:t>
      </w:r>
    </w:p>
    <w:p w:rsidR="00BE095B" w:rsidRPr="006D1D23" w:rsidRDefault="00BE095B" w:rsidP="006A51DB">
      <w:pPr>
        <w:widowControl w:val="0"/>
        <w:ind w:firstLine="567"/>
        <w:jc w:val="both"/>
        <w:rPr>
          <w:sz w:val="28"/>
          <w:szCs w:val="28"/>
          <w:lang w:val="uk-UA"/>
        </w:rPr>
      </w:pPr>
      <w:r w:rsidRPr="006D1D23">
        <w:rPr>
          <w:sz w:val="28"/>
          <w:szCs w:val="28"/>
          <w:lang w:val="uk-UA"/>
        </w:rPr>
        <w:t>Краєзнавчу діяльність стимулює набуття навичок, умінь, самостійності, що задовольняє пізнавальні потреби, освоєння прийомів наукових досліджень майбутніми краєзнавцями.</w:t>
      </w:r>
    </w:p>
    <w:p w:rsidR="00BE095B" w:rsidRPr="006D1D23" w:rsidRDefault="00BE095B" w:rsidP="006A51DB">
      <w:pPr>
        <w:widowControl w:val="0"/>
        <w:ind w:firstLine="567"/>
        <w:jc w:val="both"/>
        <w:rPr>
          <w:sz w:val="28"/>
          <w:szCs w:val="28"/>
          <w:lang w:val="uk-UA"/>
        </w:rPr>
      </w:pPr>
      <w:r w:rsidRPr="006D1D23">
        <w:rPr>
          <w:sz w:val="28"/>
          <w:szCs w:val="28"/>
          <w:lang w:val="uk-UA"/>
        </w:rPr>
        <w:t>Упродовж XX ст. на теренах України бурхливо розвивається туристична індустрія. Для всебічної розбудови туристичної індустрії на певній території необхідне всебічне вивчення її туристично-рекреаційних ресурсів власне засобами і методами краєзнавства.</w:t>
      </w:r>
    </w:p>
    <w:p w:rsidR="00BE095B" w:rsidRPr="006D1D23" w:rsidRDefault="006A51DB" w:rsidP="00BE095B">
      <w:pPr>
        <w:widowControl w:val="0"/>
        <w:shd w:val="clear" w:color="auto" w:fill="FFFFFF"/>
        <w:ind w:firstLine="567"/>
        <w:jc w:val="both"/>
        <w:rPr>
          <w:sz w:val="28"/>
          <w:szCs w:val="28"/>
          <w:lang w:val="uk-UA"/>
        </w:rPr>
      </w:pPr>
      <w:r>
        <w:rPr>
          <w:sz w:val="28"/>
          <w:szCs w:val="28"/>
          <w:lang w:val="uk-UA"/>
        </w:rPr>
        <w:t>С</w:t>
      </w:r>
      <w:r w:rsidR="00BE095B" w:rsidRPr="006D1D23">
        <w:rPr>
          <w:sz w:val="28"/>
          <w:szCs w:val="28"/>
          <w:lang w:val="uk-UA"/>
        </w:rPr>
        <w:t xml:space="preserve">аме туристичне краєзнавство здатне репрезентувати всьому світові багатство національної </w:t>
      </w:r>
      <w:proofErr w:type="spellStart"/>
      <w:r w:rsidR="00BE095B" w:rsidRPr="006D1D23">
        <w:rPr>
          <w:sz w:val="28"/>
          <w:szCs w:val="28"/>
          <w:lang w:val="uk-UA"/>
        </w:rPr>
        <w:t>історико-етнокультурної</w:t>
      </w:r>
      <w:proofErr w:type="spellEnd"/>
      <w:r w:rsidR="00BE095B" w:rsidRPr="006D1D23">
        <w:rPr>
          <w:sz w:val="28"/>
          <w:szCs w:val="28"/>
          <w:lang w:val="uk-UA"/>
        </w:rPr>
        <w:t xml:space="preserve"> спадщини, зацікавити нею широкі верстви населення держави, насамперед, молодь, здатне відродити "з руїни" унікальні занедбані об</w:t>
      </w:r>
      <w:r>
        <w:rPr>
          <w:sz w:val="28"/>
          <w:szCs w:val="28"/>
          <w:lang w:val="uk-UA"/>
        </w:rPr>
        <w:t>’</w:t>
      </w:r>
      <w:r w:rsidR="00BE095B" w:rsidRPr="006D1D23">
        <w:rPr>
          <w:sz w:val="28"/>
          <w:szCs w:val="28"/>
          <w:lang w:val="uk-UA"/>
        </w:rPr>
        <w:t>єкти старовини</w:t>
      </w:r>
      <w:r w:rsidR="00057D9F">
        <w:rPr>
          <w:sz w:val="28"/>
          <w:szCs w:val="28"/>
          <w:lang w:val="uk-UA"/>
        </w:rPr>
        <w:t xml:space="preserve"> [2]</w:t>
      </w:r>
      <w:r w:rsidR="00BE095B" w:rsidRPr="006D1D23">
        <w:rPr>
          <w:sz w:val="28"/>
          <w:szCs w:val="28"/>
          <w:lang w:val="uk-UA"/>
        </w:rPr>
        <w:t>.</w:t>
      </w:r>
    </w:p>
    <w:p w:rsidR="00BE095B" w:rsidRPr="006D1D23" w:rsidRDefault="00BE095B" w:rsidP="00BE095B">
      <w:pPr>
        <w:widowControl w:val="0"/>
        <w:shd w:val="clear" w:color="auto" w:fill="FFFFFF"/>
        <w:ind w:firstLine="567"/>
        <w:jc w:val="both"/>
        <w:rPr>
          <w:sz w:val="28"/>
          <w:szCs w:val="28"/>
          <w:lang w:val="uk-UA"/>
        </w:rPr>
      </w:pPr>
      <w:r w:rsidRPr="006D1D23">
        <w:rPr>
          <w:sz w:val="28"/>
          <w:szCs w:val="28"/>
          <w:lang w:val="uk-UA"/>
        </w:rPr>
        <w:t xml:space="preserve">Необхідною умовою розвитку краєзнавства є сучасні соціально-політичні </w:t>
      </w:r>
      <w:r w:rsidRPr="006D1D23">
        <w:rPr>
          <w:sz w:val="28"/>
          <w:szCs w:val="28"/>
          <w:lang w:val="uk-UA"/>
        </w:rPr>
        <w:lastRenderedPageBreak/>
        <w:t>зміни, що відбуваються в суспільстві, коли зростає інтерес людей до історії свого краю, народних звичаїв і традицій, проблем регіонального розвитку. Практика показує, що для вирішення навчальних та виховних завдань освітніми установами недостатньо повно використовуються соціокультурні та рекреаційні ресурси регіону. Спостерігається недостатній розвиток системи роботи, матеріали краєзнавчої роботи практично не використовуються в освітньом</w:t>
      </w:r>
      <w:r w:rsidR="006A51DB">
        <w:rPr>
          <w:sz w:val="28"/>
          <w:szCs w:val="28"/>
          <w:lang w:val="uk-UA"/>
        </w:rPr>
        <w:t>у процесі освітніх організацій.</w:t>
      </w:r>
    </w:p>
    <w:p w:rsidR="00BE095B" w:rsidRPr="006D1D23" w:rsidRDefault="00BE095B" w:rsidP="00BE095B">
      <w:pPr>
        <w:widowControl w:val="0"/>
        <w:ind w:firstLine="567"/>
        <w:jc w:val="both"/>
        <w:rPr>
          <w:sz w:val="28"/>
          <w:szCs w:val="28"/>
          <w:lang w:val="uk-UA"/>
        </w:rPr>
      </w:pPr>
      <w:r w:rsidRPr="006D1D23">
        <w:rPr>
          <w:sz w:val="28"/>
          <w:szCs w:val="28"/>
          <w:lang w:val="uk-UA"/>
        </w:rPr>
        <w:t xml:space="preserve">Не дивлячись на величезне виховне та освітнє значення, туристсько-краєзнавча діяльність </w:t>
      </w:r>
      <w:r w:rsidR="006A51DB">
        <w:rPr>
          <w:sz w:val="28"/>
          <w:szCs w:val="28"/>
          <w:lang w:val="uk-UA"/>
        </w:rPr>
        <w:t>досить</w:t>
      </w:r>
      <w:r w:rsidRPr="006D1D23">
        <w:rPr>
          <w:sz w:val="28"/>
          <w:szCs w:val="28"/>
          <w:lang w:val="uk-UA"/>
        </w:rPr>
        <w:t xml:space="preserve"> рід</w:t>
      </w:r>
      <w:r w:rsidR="006A51DB">
        <w:rPr>
          <w:sz w:val="28"/>
          <w:szCs w:val="28"/>
          <w:lang w:val="uk-UA"/>
        </w:rPr>
        <w:t>ко</w:t>
      </w:r>
      <w:r w:rsidRPr="006D1D23">
        <w:rPr>
          <w:sz w:val="28"/>
          <w:szCs w:val="28"/>
          <w:lang w:val="uk-UA"/>
        </w:rPr>
        <w:t xml:space="preserve"> використовується у вищих закладах освіти. Незважаючи на те, що окремі її компоненти в якоюсь мірою розглядаються в змісті навчальних курсів, цього явно не достатньо для формування єдиної картини світу,</w:t>
      </w:r>
      <w:r w:rsidR="006A51DB">
        <w:rPr>
          <w:sz w:val="28"/>
          <w:szCs w:val="28"/>
          <w:lang w:val="uk-UA"/>
        </w:rPr>
        <w:t xml:space="preserve"> що включає природний компонент</w:t>
      </w:r>
      <w:r w:rsidRPr="006D1D23">
        <w:rPr>
          <w:sz w:val="28"/>
          <w:szCs w:val="28"/>
          <w:lang w:val="uk-UA"/>
        </w:rPr>
        <w:t>.</w:t>
      </w:r>
    </w:p>
    <w:p w:rsidR="00BE095B" w:rsidRPr="006D1D23" w:rsidRDefault="006A51DB" w:rsidP="00BE095B">
      <w:pPr>
        <w:widowControl w:val="0"/>
        <w:shd w:val="clear" w:color="auto" w:fill="FFFFFF"/>
        <w:ind w:firstLine="567"/>
        <w:jc w:val="both"/>
        <w:rPr>
          <w:sz w:val="28"/>
          <w:szCs w:val="28"/>
          <w:lang w:val="uk-UA"/>
        </w:rPr>
      </w:pPr>
      <w:r>
        <w:rPr>
          <w:sz w:val="28"/>
          <w:szCs w:val="28"/>
          <w:lang w:val="uk-UA"/>
        </w:rPr>
        <w:t>Т</w:t>
      </w:r>
      <w:r w:rsidRPr="006D1D23">
        <w:rPr>
          <w:sz w:val="28"/>
          <w:szCs w:val="28"/>
          <w:lang w:val="uk-UA"/>
        </w:rPr>
        <w:t>уристсько-краєзнавча діяльність</w:t>
      </w:r>
      <w:r w:rsidR="00BE095B" w:rsidRPr="006D1D23">
        <w:rPr>
          <w:sz w:val="28"/>
          <w:szCs w:val="28"/>
          <w:lang w:val="uk-UA"/>
        </w:rPr>
        <w:t>, спрямована на всебічне пізнання локальної території. Краєзнавчий принцип дає можливість будувати викладання туризму згідно дидактичного правила: «від відомого до невідомого», «від близького до далекого».</w:t>
      </w:r>
    </w:p>
    <w:p w:rsidR="00BE095B" w:rsidRPr="006D1D23" w:rsidRDefault="00BE095B" w:rsidP="00BE095B">
      <w:pPr>
        <w:widowControl w:val="0"/>
        <w:shd w:val="clear" w:color="auto" w:fill="FFFFFF"/>
        <w:ind w:firstLine="567"/>
        <w:jc w:val="both"/>
        <w:rPr>
          <w:sz w:val="28"/>
          <w:szCs w:val="28"/>
          <w:lang w:val="uk-UA"/>
        </w:rPr>
      </w:pPr>
      <w:r w:rsidRPr="006D1D23">
        <w:rPr>
          <w:sz w:val="28"/>
          <w:szCs w:val="28"/>
          <w:lang w:val="uk-UA"/>
        </w:rPr>
        <w:t>Туризм за своєю природою неможливий без елементів пізнання краю. Неможливо, подорожуючи, нічого не дізнаватися. Справедливий афоризм: «Туризм – це краєзнавство, але краєзнавство – це не туризм».</w:t>
      </w:r>
    </w:p>
    <w:p w:rsidR="00BE095B" w:rsidRPr="006D1D23" w:rsidRDefault="00BE095B" w:rsidP="00BE095B">
      <w:pPr>
        <w:ind w:firstLine="567"/>
        <w:jc w:val="both"/>
        <w:rPr>
          <w:sz w:val="28"/>
          <w:szCs w:val="28"/>
          <w:lang w:val="uk-UA"/>
        </w:rPr>
      </w:pPr>
      <w:r w:rsidRPr="006D1D23">
        <w:rPr>
          <w:sz w:val="28"/>
          <w:szCs w:val="28"/>
          <w:lang w:val="uk-UA"/>
        </w:rPr>
        <w:t xml:space="preserve">Для туристсько-краєзнавчої діяльності характерний багатоцільовий характер, різноманітність форм. І це необхідно зберігати як в роботі в цілому, так і в окремих формах її прояву. Не дарма туристично-краєзнавчу форму роботи називають найбільш комплексним видом </w:t>
      </w:r>
      <w:proofErr w:type="spellStart"/>
      <w:r w:rsidRPr="006D1D23">
        <w:rPr>
          <w:sz w:val="28"/>
          <w:szCs w:val="28"/>
          <w:lang w:val="uk-UA"/>
        </w:rPr>
        <w:t>позааудиторної</w:t>
      </w:r>
      <w:proofErr w:type="spellEnd"/>
      <w:r w:rsidRPr="006D1D23">
        <w:rPr>
          <w:sz w:val="28"/>
          <w:szCs w:val="28"/>
          <w:lang w:val="uk-UA"/>
        </w:rPr>
        <w:t xml:space="preserve"> роботи.</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Важливо не забувати, що участь в польових дослідженнях вимагає оволодіння туристської технікою і тактикою, тому туризм стає нерозривною складовою частиною краєзнавства. Таким чином, в цій зв'язці краєзнавство забезпечує пізнавальну діяльність та інтелектуальний розвиток населення, а туризм – техніко-тактичну підготовку, безпеку і комфорт в польових умовах. У навчально-виховному процесі туризм і краєзнавство виступають як єдине ціле – туристично-краєзнавча діяльність.</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Головною метою краєзнавства є виховання морального громадянина, який любить, знає свій край і піклується про нього. Для досягнення поставленої мети необхідно вирішити такі завдання</w:t>
      </w:r>
      <w:r w:rsidR="006A51DB">
        <w:rPr>
          <w:sz w:val="28"/>
          <w:szCs w:val="28"/>
        </w:rPr>
        <w:t xml:space="preserve"> [1]</w:t>
      </w:r>
      <w:r w:rsidRPr="006D1D23">
        <w:rPr>
          <w:sz w:val="28"/>
          <w:szCs w:val="28"/>
        </w:rPr>
        <w:t>:</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 познайомити студентів з історією і сучасністю рідного краю;</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 формувати у молоді уявлення про різні сторони життя мешканців свого краю;</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 розвинути у студентів прагнення вивчати свій край;</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 сприяти розвитку громадянських якостей молоді, патріотичного ставлення до малої батьківщини;</w:t>
      </w:r>
    </w:p>
    <w:p w:rsidR="00BE095B" w:rsidRPr="006D1D23" w:rsidRDefault="00BE095B" w:rsidP="00BE095B">
      <w:pPr>
        <w:pStyle w:val="a3"/>
        <w:widowControl w:val="0"/>
        <w:shd w:val="clear" w:color="auto" w:fill="FFFFFF"/>
        <w:spacing w:before="0" w:beforeAutospacing="0" w:after="0" w:afterAutospacing="0"/>
        <w:ind w:firstLine="567"/>
        <w:rPr>
          <w:sz w:val="28"/>
          <w:szCs w:val="28"/>
        </w:rPr>
      </w:pPr>
      <w:r w:rsidRPr="006D1D23">
        <w:rPr>
          <w:sz w:val="28"/>
          <w:szCs w:val="28"/>
        </w:rPr>
        <w:t>• створити умови для вивчення проблем розвитку краю, формування у студентів бачення свого місця у вирішенні цих проблем, розвитку установки на необхідність внести особистий внесок у вдосконалення його життя;</w:t>
      </w:r>
    </w:p>
    <w:p w:rsidR="00BE095B" w:rsidRPr="006D1D23" w:rsidRDefault="00BE095B" w:rsidP="00BE095B">
      <w:pPr>
        <w:ind w:firstLine="567"/>
        <w:jc w:val="both"/>
        <w:rPr>
          <w:sz w:val="28"/>
          <w:szCs w:val="28"/>
          <w:lang w:val="uk-UA"/>
        </w:rPr>
      </w:pPr>
      <w:r w:rsidRPr="006D1D23">
        <w:rPr>
          <w:sz w:val="28"/>
          <w:szCs w:val="28"/>
          <w:lang w:val="uk-UA"/>
        </w:rPr>
        <w:t>• сприяти розвитку особистісних якостей студентів засобами краєзнавства.</w:t>
      </w:r>
    </w:p>
    <w:p w:rsidR="00BE095B" w:rsidRPr="006D1D23" w:rsidRDefault="00BE095B" w:rsidP="00BE095B">
      <w:pPr>
        <w:widowControl w:val="0"/>
        <w:ind w:firstLine="567"/>
        <w:jc w:val="both"/>
        <w:rPr>
          <w:sz w:val="28"/>
          <w:szCs w:val="28"/>
          <w:lang w:val="uk-UA"/>
        </w:rPr>
      </w:pPr>
      <w:r w:rsidRPr="006D1D23">
        <w:rPr>
          <w:sz w:val="28"/>
          <w:szCs w:val="28"/>
          <w:lang w:val="uk-UA"/>
        </w:rPr>
        <w:t xml:space="preserve">Регулярні заняття туризмом і краєзнавством формують духовне обличчя людини, його характер, життєві орієнтири, ставлення до інших людей, до </w:t>
      </w:r>
      <w:r w:rsidRPr="006D1D23">
        <w:rPr>
          <w:sz w:val="28"/>
          <w:szCs w:val="28"/>
          <w:lang w:val="uk-UA"/>
        </w:rPr>
        <w:lastRenderedPageBreak/>
        <w:t>природи, до праці, до Батьківщини. Одночасно відбувається пробудження естетичного почуття прекрасного, естетичного ставлення до навколишнього світу. Для виховання таких почуттів потрібні яскраві враження, які в достатку дає туризм.</w:t>
      </w:r>
    </w:p>
    <w:p w:rsidR="00BE095B" w:rsidRPr="006D1D23" w:rsidRDefault="00BE095B" w:rsidP="00BE095B">
      <w:pPr>
        <w:ind w:firstLine="567"/>
        <w:jc w:val="both"/>
        <w:rPr>
          <w:sz w:val="28"/>
          <w:szCs w:val="28"/>
          <w:lang w:val="uk-UA"/>
        </w:rPr>
      </w:pPr>
      <w:r w:rsidRPr="006D1D23">
        <w:rPr>
          <w:sz w:val="28"/>
          <w:szCs w:val="28"/>
          <w:lang w:val="uk-UA"/>
        </w:rPr>
        <w:t>Головне у визначенні кількісної сторони справи: потрібен комплекс – кількість, різноманітність і охоплення дітей походами. Чим вище охоплення, тим вище рівень розвитку системи туристсько-краєзнавчої діяльності.</w:t>
      </w:r>
    </w:p>
    <w:p w:rsidR="00BE095B" w:rsidRPr="006D1D23" w:rsidRDefault="00BE095B" w:rsidP="00BE095B">
      <w:pPr>
        <w:widowControl w:val="0"/>
        <w:shd w:val="clear" w:color="auto" w:fill="FFFFFF"/>
        <w:ind w:firstLine="567"/>
        <w:jc w:val="both"/>
        <w:rPr>
          <w:sz w:val="28"/>
          <w:szCs w:val="28"/>
          <w:lang w:val="uk-UA"/>
        </w:rPr>
      </w:pPr>
      <w:r w:rsidRPr="006D1D23">
        <w:rPr>
          <w:sz w:val="28"/>
          <w:szCs w:val="28"/>
          <w:lang w:val="uk-UA"/>
        </w:rPr>
        <w:t>Туристично-краєзнавча діяльність є дієвим профілактичним засобом девіантної поведінки молоді, яка в сучасних соціально-економічних умовах проявляється в масових асоціальних явищах.</w:t>
      </w:r>
    </w:p>
    <w:p w:rsidR="00BE095B" w:rsidRPr="006D1D23" w:rsidRDefault="00BE095B" w:rsidP="00BE095B">
      <w:pPr>
        <w:widowControl w:val="0"/>
        <w:shd w:val="clear" w:color="auto" w:fill="FFFFFF"/>
        <w:ind w:firstLine="567"/>
        <w:jc w:val="both"/>
        <w:rPr>
          <w:sz w:val="28"/>
          <w:szCs w:val="28"/>
          <w:lang w:val="uk-UA"/>
        </w:rPr>
      </w:pPr>
      <w:r w:rsidRPr="006D1D23">
        <w:rPr>
          <w:sz w:val="28"/>
          <w:szCs w:val="28"/>
          <w:lang w:val="uk-UA"/>
        </w:rPr>
        <w:t>Будь-</w:t>
      </w:r>
      <w:r w:rsidR="00057D9F">
        <w:rPr>
          <w:sz w:val="28"/>
          <w:szCs w:val="28"/>
          <w:lang w:val="uk-UA"/>
        </w:rPr>
        <w:t xml:space="preserve">яка </w:t>
      </w:r>
      <w:r w:rsidRPr="006D1D23">
        <w:rPr>
          <w:sz w:val="28"/>
          <w:szCs w:val="28"/>
          <w:lang w:val="uk-UA"/>
        </w:rPr>
        <w:t>туристично-краєзнавча діяльність передбачає серйозну рухову активність. Оптимальний режим фізичних навантажень, благотворний вплив природи, дотримання правил гігієни, раціональне харчування – все це сприяє фізичному розвитку молодого покоління.</w:t>
      </w:r>
    </w:p>
    <w:p w:rsidR="00BE095B" w:rsidRPr="006D1D23" w:rsidRDefault="00BE095B" w:rsidP="006A51DB">
      <w:pPr>
        <w:widowControl w:val="0"/>
        <w:shd w:val="clear" w:color="auto" w:fill="FFFFFF"/>
        <w:ind w:firstLine="567"/>
        <w:jc w:val="both"/>
        <w:rPr>
          <w:sz w:val="28"/>
          <w:szCs w:val="28"/>
          <w:lang w:val="uk-UA"/>
        </w:rPr>
      </w:pPr>
      <w:r w:rsidRPr="006D1D23">
        <w:rPr>
          <w:sz w:val="28"/>
          <w:szCs w:val="28"/>
          <w:lang w:val="uk-UA"/>
        </w:rPr>
        <w:t xml:space="preserve">Туристично-краєзнавча діяльність має масу можливостей для задоволення потреб особистості як соціальних, так і духовних. Туризм дає можливість подорожуючому для </w:t>
      </w:r>
      <w:r w:rsidR="0013576D" w:rsidRPr="006D1D23">
        <w:rPr>
          <w:sz w:val="28"/>
          <w:szCs w:val="28"/>
          <w:lang w:val="uk-UA"/>
        </w:rPr>
        <w:t>реалізації його багатьох «само»</w:t>
      </w:r>
      <w:r w:rsidR="006A51DB">
        <w:rPr>
          <w:sz w:val="28"/>
          <w:szCs w:val="28"/>
          <w:lang w:val="uk-UA"/>
        </w:rPr>
        <w:t xml:space="preserve"> [4]</w:t>
      </w:r>
      <w:r w:rsidR="0013576D" w:rsidRPr="006D1D23">
        <w:rPr>
          <w:sz w:val="28"/>
          <w:szCs w:val="28"/>
          <w:lang w:val="uk-UA"/>
        </w:rPr>
        <w:t>: с</w:t>
      </w:r>
      <w:r w:rsidRPr="006D1D23">
        <w:rPr>
          <w:sz w:val="28"/>
          <w:szCs w:val="28"/>
          <w:lang w:val="uk-UA"/>
        </w:rPr>
        <w:t>амовдосконалення</w:t>
      </w:r>
      <w:r w:rsidR="0013576D" w:rsidRPr="006D1D23">
        <w:rPr>
          <w:sz w:val="28"/>
          <w:szCs w:val="28"/>
          <w:lang w:val="uk-UA"/>
        </w:rPr>
        <w:t xml:space="preserve">, </w:t>
      </w:r>
      <w:r w:rsidR="006A51DB">
        <w:rPr>
          <w:sz w:val="28"/>
          <w:szCs w:val="28"/>
          <w:lang w:val="uk-UA"/>
        </w:rPr>
        <w:t>с</w:t>
      </w:r>
      <w:r w:rsidRPr="006D1D23">
        <w:rPr>
          <w:sz w:val="28"/>
          <w:szCs w:val="28"/>
          <w:lang w:val="uk-UA"/>
        </w:rPr>
        <w:t>амоповаг</w:t>
      </w:r>
      <w:r w:rsidR="006A51DB">
        <w:rPr>
          <w:sz w:val="28"/>
          <w:szCs w:val="28"/>
          <w:lang w:val="uk-UA"/>
        </w:rPr>
        <w:t>а, само</w:t>
      </w:r>
      <w:r w:rsidRPr="006D1D23">
        <w:rPr>
          <w:sz w:val="28"/>
          <w:szCs w:val="28"/>
          <w:lang w:val="uk-UA"/>
        </w:rPr>
        <w:t>вираження</w:t>
      </w:r>
      <w:r w:rsidR="006A51DB">
        <w:rPr>
          <w:sz w:val="28"/>
          <w:szCs w:val="28"/>
          <w:lang w:val="uk-UA"/>
        </w:rPr>
        <w:t>, с</w:t>
      </w:r>
      <w:r w:rsidRPr="006D1D23">
        <w:rPr>
          <w:sz w:val="28"/>
          <w:szCs w:val="28"/>
          <w:lang w:val="uk-UA"/>
        </w:rPr>
        <w:t>амовизначення</w:t>
      </w:r>
      <w:r w:rsidR="006A51DB">
        <w:rPr>
          <w:sz w:val="28"/>
          <w:szCs w:val="28"/>
          <w:lang w:val="uk-UA"/>
        </w:rPr>
        <w:t>, с</w:t>
      </w:r>
      <w:r w:rsidRPr="006D1D23">
        <w:rPr>
          <w:sz w:val="28"/>
          <w:szCs w:val="28"/>
          <w:lang w:val="uk-UA"/>
        </w:rPr>
        <w:t>амостійність</w:t>
      </w:r>
      <w:r w:rsidR="006A51DB">
        <w:rPr>
          <w:sz w:val="28"/>
          <w:szCs w:val="28"/>
          <w:lang w:val="uk-UA"/>
        </w:rPr>
        <w:t>, с</w:t>
      </w:r>
      <w:r w:rsidRPr="006D1D23">
        <w:rPr>
          <w:sz w:val="28"/>
          <w:szCs w:val="28"/>
          <w:lang w:val="uk-UA"/>
        </w:rPr>
        <w:t>амореалізація</w:t>
      </w:r>
      <w:r w:rsidR="006A51DB">
        <w:rPr>
          <w:sz w:val="28"/>
          <w:szCs w:val="28"/>
          <w:lang w:val="uk-UA"/>
        </w:rPr>
        <w:t>.</w:t>
      </w:r>
    </w:p>
    <w:p w:rsidR="00BE095B" w:rsidRPr="006D1D23" w:rsidRDefault="00BE095B" w:rsidP="00BE095B">
      <w:pPr>
        <w:ind w:firstLine="567"/>
        <w:jc w:val="both"/>
        <w:rPr>
          <w:sz w:val="28"/>
          <w:szCs w:val="28"/>
          <w:lang w:val="uk-UA"/>
        </w:rPr>
      </w:pPr>
      <w:r w:rsidRPr="006D1D23">
        <w:rPr>
          <w:sz w:val="28"/>
          <w:szCs w:val="28"/>
          <w:lang w:val="uk-UA"/>
        </w:rPr>
        <w:t xml:space="preserve">Таким чином, туристично-краєзнавча діяльність має важливе значення для формування </w:t>
      </w:r>
      <w:proofErr w:type="spellStart"/>
      <w:r w:rsidRPr="006D1D23">
        <w:rPr>
          <w:sz w:val="28"/>
          <w:szCs w:val="28"/>
          <w:lang w:val="uk-UA"/>
        </w:rPr>
        <w:t>етнонаціональної</w:t>
      </w:r>
      <w:proofErr w:type="spellEnd"/>
      <w:r w:rsidRPr="006D1D23">
        <w:rPr>
          <w:sz w:val="28"/>
          <w:szCs w:val="28"/>
          <w:lang w:val="uk-UA"/>
        </w:rPr>
        <w:t xml:space="preserve"> самосвідомості, яка виступає як форма суспільної свідомості і самосвідомості, що представляє собою сукупність культурних цінностей, почуттів, уявлень, поглядів, ідей, стереотипів і символів, в яких особистість усвідомлює свій певний, історично обумовлений соціально-культурний </w:t>
      </w:r>
      <w:proofErr w:type="spellStart"/>
      <w:r w:rsidRPr="006D1D23">
        <w:rPr>
          <w:sz w:val="28"/>
          <w:szCs w:val="28"/>
          <w:lang w:val="uk-UA"/>
        </w:rPr>
        <w:t>локалітет</w:t>
      </w:r>
      <w:proofErr w:type="spellEnd"/>
      <w:r w:rsidRPr="006D1D23">
        <w:rPr>
          <w:sz w:val="28"/>
          <w:szCs w:val="28"/>
          <w:lang w:val="uk-UA"/>
        </w:rPr>
        <w:t xml:space="preserve"> в системі </w:t>
      </w:r>
      <w:proofErr w:type="spellStart"/>
      <w:r w:rsidRPr="006D1D23">
        <w:rPr>
          <w:sz w:val="28"/>
          <w:szCs w:val="28"/>
          <w:lang w:val="uk-UA"/>
        </w:rPr>
        <w:t>етнодиференційованого</w:t>
      </w:r>
      <w:proofErr w:type="spellEnd"/>
      <w:r w:rsidRPr="006D1D23">
        <w:rPr>
          <w:sz w:val="28"/>
          <w:szCs w:val="28"/>
          <w:lang w:val="uk-UA"/>
        </w:rPr>
        <w:t xml:space="preserve"> людства, свою </w:t>
      </w:r>
      <w:proofErr w:type="spellStart"/>
      <w:r w:rsidRPr="006D1D23">
        <w:rPr>
          <w:sz w:val="28"/>
          <w:szCs w:val="28"/>
          <w:lang w:val="uk-UA"/>
        </w:rPr>
        <w:t>етногрупову</w:t>
      </w:r>
      <w:proofErr w:type="spellEnd"/>
      <w:r w:rsidRPr="006D1D23">
        <w:rPr>
          <w:sz w:val="28"/>
          <w:szCs w:val="28"/>
          <w:lang w:val="uk-UA"/>
        </w:rPr>
        <w:t xml:space="preserve"> ідентичність.</w:t>
      </w:r>
      <w:r w:rsidR="006A51DB">
        <w:rPr>
          <w:sz w:val="28"/>
          <w:szCs w:val="28"/>
          <w:lang w:val="uk-UA"/>
        </w:rPr>
        <w:t xml:space="preserve"> А на сучасному етапі розвитку, ще повинна сприяти розвитку внутрішнього туризму.</w:t>
      </w:r>
    </w:p>
    <w:p w:rsidR="00BF43B9" w:rsidRPr="006D1D23" w:rsidRDefault="00BF43B9" w:rsidP="00C41D4A">
      <w:pPr>
        <w:jc w:val="right"/>
        <w:rPr>
          <w:i/>
          <w:sz w:val="28"/>
          <w:szCs w:val="28"/>
          <w:lang w:val="uk-UA"/>
        </w:rPr>
      </w:pPr>
    </w:p>
    <w:p w:rsidR="00C41D4A" w:rsidRPr="006D1D23" w:rsidRDefault="00C41D4A" w:rsidP="00C41D4A">
      <w:pPr>
        <w:ind w:firstLine="567"/>
        <w:jc w:val="center"/>
        <w:rPr>
          <w:b/>
          <w:sz w:val="28"/>
          <w:szCs w:val="28"/>
          <w:lang w:val="uk-UA"/>
        </w:rPr>
      </w:pPr>
      <w:r w:rsidRPr="006D1D23">
        <w:rPr>
          <w:b/>
          <w:sz w:val="28"/>
          <w:szCs w:val="28"/>
          <w:lang w:val="uk-UA"/>
        </w:rPr>
        <w:t>Список використаних джерел:</w:t>
      </w:r>
    </w:p>
    <w:p w:rsidR="00C41D4A" w:rsidRPr="00057D9F" w:rsidRDefault="00C41D4A" w:rsidP="00C41D4A">
      <w:pPr>
        <w:ind w:left="340" w:hanging="340"/>
        <w:jc w:val="both"/>
        <w:rPr>
          <w:sz w:val="28"/>
          <w:szCs w:val="28"/>
          <w:lang w:val="uk-UA"/>
        </w:rPr>
      </w:pPr>
      <w:r w:rsidRPr="00057D9F">
        <w:rPr>
          <w:sz w:val="28"/>
          <w:szCs w:val="28"/>
          <w:lang w:val="uk-UA"/>
        </w:rPr>
        <w:t>1.</w:t>
      </w:r>
      <w:r w:rsidR="001E5790" w:rsidRPr="00057D9F">
        <w:rPr>
          <w:bCs/>
          <w:iCs/>
          <w:sz w:val="28"/>
          <w:szCs w:val="28"/>
          <w:lang w:val="uk-UA"/>
        </w:rPr>
        <w:t xml:space="preserve"> Любин А. В. </w:t>
      </w:r>
      <w:proofErr w:type="spellStart"/>
      <w:r w:rsidR="001E5790" w:rsidRPr="00057D9F">
        <w:rPr>
          <w:bCs/>
          <w:sz w:val="28"/>
          <w:szCs w:val="28"/>
          <w:lang w:val="uk-UA"/>
        </w:rPr>
        <w:t>Туристско-краеведческая</w:t>
      </w:r>
      <w:proofErr w:type="spellEnd"/>
      <w:r w:rsidR="001E5790" w:rsidRPr="00057D9F">
        <w:rPr>
          <w:bCs/>
          <w:sz w:val="28"/>
          <w:szCs w:val="28"/>
          <w:lang w:val="uk-UA"/>
        </w:rPr>
        <w:t xml:space="preserve"> </w:t>
      </w:r>
      <w:proofErr w:type="spellStart"/>
      <w:r w:rsidR="001E5790" w:rsidRPr="00057D9F">
        <w:rPr>
          <w:bCs/>
          <w:sz w:val="28"/>
          <w:szCs w:val="28"/>
          <w:lang w:val="uk-UA"/>
        </w:rPr>
        <w:t>деятельность</w:t>
      </w:r>
      <w:proofErr w:type="spellEnd"/>
      <w:r w:rsidR="001E5790" w:rsidRPr="00057D9F">
        <w:rPr>
          <w:bCs/>
          <w:sz w:val="28"/>
          <w:szCs w:val="28"/>
          <w:lang w:val="uk-UA"/>
        </w:rPr>
        <w:t xml:space="preserve">: </w:t>
      </w:r>
      <w:proofErr w:type="spellStart"/>
      <w:r w:rsidR="001E5790" w:rsidRPr="00057D9F">
        <w:rPr>
          <w:bCs/>
          <w:sz w:val="28"/>
          <w:szCs w:val="28"/>
          <w:lang w:val="uk-UA"/>
        </w:rPr>
        <w:t>анализ</w:t>
      </w:r>
      <w:proofErr w:type="spellEnd"/>
      <w:r w:rsidR="001E5790" w:rsidRPr="00057D9F">
        <w:rPr>
          <w:bCs/>
          <w:sz w:val="28"/>
          <w:szCs w:val="28"/>
          <w:lang w:val="uk-UA"/>
        </w:rPr>
        <w:t xml:space="preserve"> компонентного состава</w:t>
      </w:r>
      <w:r w:rsidR="005B2888" w:rsidRPr="00057D9F">
        <w:rPr>
          <w:bCs/>
          <w:sz w:val="28"/>
          <w:szCs w:val="28"/>
          <w:lang w:val="uk-UA"/>
        </w:rPr>
        <w:t xml:space="preserve">. URL: http://www.jurnal.org/articles/2011/ped18.html. </w:t>
      </w:r>
      <w:r w:rsidR="005B2888" w:rsidRPr="00057D9F">
        <w:rPr>
          <w:sz w:val="28"/>
          <w:szCs w:val="28"/>
          <w:shd w:val="clear" w:color="auto" w:fill="FFFFFF"/>
          <w:lang w:val="uk-UA"/>
        </w:rPr>
        <w:t>(дата звернення: 11.10.2020).</w:t>
      </w:r>
    </w:p>
    <w:p w:rsidR="001E5790" w:rsidRPr="00057D9F" w:rsidRDefault="005B2888" w:rsidP="00C41D4A">
      <w:pPr>
        <w:ind w:left="340" w:hanging="340"/>
        <w:jc w:val="both"/>
        <w:rPr>
          <w:bCs/>
          <w:sz w:val="28"/>
          <w:szCs w:val="28"/>
          <w:lang w:val="uk-UA"/>
        </w:rPr>
      </w:pPr>
      <w:r w:rsidRPr="00057D9F">
        <w:rPr>
          <w:sz w:val="28"/>
          <w:szCs w:val="28"/>
          <w:lang w:val="uk-UA"/>
        </w:rPr>
        <w:t>2</w:t>
      </w:r>
      <w:r w:rsidR="00C41D4A" w:rsidRPr="00057D9F">
        <w:rPr>
          <w:sz w:val="28"/>
          <w:szCs w:val="28"/>
          <w:lang w:val="uk-UA"/>
        </w:rPr>
        <w:t xml:space="preserve">. </w:t>
      </w:r>
      <w:bookmarkStart w:id="0" w:name="_Ref531377698"/>
      <w:bookmarkStart w:id="1" w:name="_Ref532148767"/>
      <w:proofErr w:type="spellStart"/>
      <w:r w:rsidR="001E5790" w:rsidRPr="00057D9F">
        <w:rPr>
          <w:bCs/>
          <w:sz w:val="28"/>
          <w:szCs w:val="28"/>
          <w:lang w:val="uk-UA"/>
        </w:rPr>
        <w:t>Петранівський</w:t>
      </w:r>
      <w:proofErr w:type="spellEnd"/>
      <w:r w:rsidR="001E5790" w:rsidRPr="00057D9F">
        <w:rPr>
          <w:bCs/>
          <w:sz w:val="28"/>
          <w:szCs w:val="28"/>
          <w:lang w:val="uk-UA"/>
        </w:rPr>
        <w:t xml:space="preserve"> В.Л., </w:t>
      </w:r>
      <w:proofErr w:type="spellStart"/>
      <w:r w:rsidR="001E5790" w:rsidRPr="00057D9F">
        <w:rPr>
          <w:bCs/>
          <w:sz w:val="28"/>
          <w:szCs w:val="28"/>
          <w:lang w:val="uk-UA"/>
        </w:rPr>
        <w:t>Рутинський</w:t>
      </w:r>
      <w:proofErr w:type="spellEnd"/>
      <w:r w:rsidR="001E5790" w:rsidRPr="00057D9F">
        <w:rPr>
          <w:bCs/>
          <w:sz w:val="28"/>
          <w:szCs w:val="28"/>
          <w:lang w:val="uk-UA"/>
        </w:rPr>
        <w:t xml:space="preserve"> М.Й. Туристичне краєзнавство: </w:t>
      </w:r>
      <w:proofErr w:type="spellStart"/>
      <w:r w:rsidR="001E5790" w:rsidRPr="00057D9F">
        <w:rPr>
          <w:bCs/>
          <w:sz w:val="28"/>
          <w:szCs w:val="28"/>
          <w:lang w:val="uk-UA"/>
        </w:rPr>
        <w:t>Навч</w:t>
      </w:r>
      <w:proofErr w:type="spellEnd"/>
      <w:r w:rsidR="001E5790" w:rsidRPr="00057D9F">
        <w:rPr>
          <w:bCs/>
          <w:sz w:val="28"/>
          <w:szCs w:val="28"/>
          <w:lang w:val="uk-UA"/>
        </w:rPr>
        <w:t xml:space="preserve">. </w:t>
      </w:r>
      <w:proofErr w:type="spellStart"/>
      <w:r w:rsidR="001E5790" w:rsidRPr="00057D9F">
        <w:rPr>
          <w:bCs/>
          <w:sz w:val="28"/>
          <w:szCs w:val="28"/>
          <w:lang w:val="uk-UA"/>
        </w:rPr>
        <w:t>пос</w:t>
      </w:r>
      <w:proofErr w:type="spellEnd"/>
      <w:r w:rsidR="001E5790" w:rsidRPr="00057D9F">
        <w:rPr>
          <w:bCs/>
          <w:sz w:val="28"/>
          <w:szCs w:val="28"/>
          <w:lang w:val="uk-UA"/>
        </w:rPr>
        <w:t>. / за редакцією проф. Заставного Ф.Д. К.: Знання, 2006. 575 с.</w:t>
      </w:r>
      <w:bookmarkEnd w:id="0"/>
    </w:p>
    <w:p w:rsidR="001E5790" w:rsidRPr="00057D9F" w:rsidRDefault="005B2888" w:rsidP="00C41D4A">
      <w:pPr>
        <w:ind w:left="340" w:hanging="340"/>
        <w:jc w:val="both"/>
        <w:rPr>
          <w:sz w:val="28"/>
          <w:szCs w:val="28"/>
          <w:lang w:val="uk-UA"/>
        </w:rPr>
      </w:pPr>
      <w:bookmarkStart w:id="2" w:name="_Ref530569350"/>
      <w:r w:rsidRPr="00057D9F">
        <w:rPr>
          <w:sz w:val="28"/>
          <w:szCs w:val="28"/>
          <w:shd w:val="clear" w:color="auto" w:fill="FFFFFF"/>
          <w:lang w:val="uk-UA"/>
        </w:rPr>
        <w:t xml:space="preserve">3. </w:t>
      </w:r>
      <w:proofErr w:type="spellStart"/>
      <w:r w:rsidR="001E5790" w:rsidRPr="00057D9F">
        <w:rPr>
          <w:sz w:val="28"/>
          <w:szCs w:val="28"/>
          <w:shd w:val="clear" w:color="auto" w:fill="FFFFFF"/>
          <w:lang w:val="uk-UA"/>
        </w:rPr>
        <w:t>Полетаева</w:t>
      </w:r>
      <w:proofErr w:type="spellEnd"/>
      <w:r w:rsidR="001E5790" w:rsidRPr="00057D9F">
        <w:rPr>
          <w:sz w:val="28"/>
          <w:szCs w:val="28"/>
          <w:shd w:val="clear" w:color="auto" w:fill="FFFFFF"/>
          <w:lang w:val="uk-UA"/>
        </w:rPr>
        <w:t xml:space="preserve"> Н.А. </w:t>
      </w:r>
      <w:proofErr w:type="spellStart"/>
      <w:r w:rsidR="001E5790" w:rsidRPr="00057D9F">
        <w:rPr>
          <w:sz w:val="28"/>
          <w:szCs w:val="28"/>
          <w:shd w:val="clear" w:color="auto" w:fill="FFFFFF"/>
          <w:lang w:val="uk-UA"/>
        </w:rPr>
        <w:t>Краеведческая</w:t>
      </w:r>
      <w:proofErr w:type="spellEnd"/>
      <w:r w:rsidR="001E5790" w:rsidRPr="00057D9F">
        <w:rPr>
          <w:sz w:val="28"/>
          <w:szCs w:val="28"/>
          <w:shd w:val="clear" w:color="auto" w:fill="FFFFFF"/>
          <w:lang w:val="uk-UA"/>
        </w:rPr>
        <w:t xml:space="preserve"> </w:t>
      </w:r>
      <w:proofErr w:type="spellStart"/>
      <w:r w:rsidR="001E5790" w:rsidRPr="00057D9F">
        <w:rPr>
          <w:sz w:val="28"/>
          <w:szCs w:val="28"/>
          <w:shd w:val="clear" w:color="auto" w:fill="FFFFFF"/>
          <w:lang w:val="uk-UA"/>
        </w:rPr>
        <w:t>деятельность</w:t>
      </w:r>
      <w:proofErr w:type="spellEnd"/>
      <w:r w:rsidR="001E5790" w:rsidRPr="00057D9F">
        <w:rPr>
          <w:sz w:val="28"/>
          <w:szCs w:val="28"/>
          <w:shd w:val="clear" w:color="auto" w:fill="FFFFFF"/>
          <w:lang w:val="uk-UA"/>
        </w:rPr>
        <w:t xml:space="preserve"> </w:t>
      </w:r>
      <w:proofErr w:type="spellStart"/>
      <w:r w:rsidR="001E5790" w:rsidRPr="00057D9F">
        <w:rPr>
          <w:sz w:val="28"/>
          <w:szCs w:val="28"/>
          <w:shd w:val="clear" w:color="auto" w:fill="FFFFFF"/>
          <w:lang w:val="uk-UA"/>
        </w:rPr>
        <w:t>как</w:t>
      </w:r>
      <w:proofErr w:type="spellEnd"/>
      <w:r w:rsidR="001E5790" w:rsidRPr="00057D9F">
        <w:rPr>
          <w:sz w:val="28"/>
          <w:szCs w:val="28"/>
          <w:shd w:val="clear" w:color="auto" w:fill="FFFFFF"/>
          <w:lang w:val="uk-UA"/>
        </w:rPr>
        <w:t xml:space="preserve"> образ </w:t>
      </w:r>
      <w:proofErr w:type="spellStart"/>
      <w:r w:rsidR="001E5790" w:rsidRPr="00057D9F">
        <w:rPr>
          <w:sz w:val="28"/>
          <w:szCs w:val="28"/>
          <w:shd w:val="clear" w:color="auto" w:fill="FFFFFF"/>
          <w:lang w:val="uk-UA"/>
        </w:rPr>
        <w:t>жизни</w:t>
      </w:r>
      <w:proofErr w:type="spellEnd"/>
      <w:r w:rsidR="001E5790" w:rsidRPr="00057D9F">
        <w:rPr>
          <w:sz w:val="28"/>
          <w:szCs w:val="28"/>
          <w:shd w:val="clear" w:color="auto" w:fill="FFFFFF"/>
          <w:lang w:val="uk-UA"/>
        </w:rPr>
        <w:t xml:space="preserve">. </w:t>
      </w:r>
      <w:proofErr w:type="spellStart"/>
      <w:r w:rsidR="001E5790" w:rsidRPr="00057D9F">
        <w:rPr>
          <w:i/>
          <w:sz w:val="28"/>
          <w:szCs w:val="28"/>
          <w:shd w:val="clear" w:color="auto" w:fill="FFFFFF"/>
          <w:lang w:val="uk-UA"/>
        </w:rPr>
        <w:t>Современная</w:t>
      </w:r>
      <w:proofErr w:type="spellEnd"/>
      <w:r w:rsidR="001E5790" w:rsidRPr="00057D9F">
        <w:rPr>
          <w:i/>
          <w:sz w:val="28"/>
          <w:szCs w:val="28"/>
          <w:shd w:val="clear" w:color="auto" w:fill="FFFFFF"/>
          <w:lang w:val="uk-UA"/>
        </w:rPr>
        <w:t xml:space="preserve"> </w:t>
      </w:r>
      <w:proofErr w:type="spellStart"/>
      <w:r w:rsidR="001E5790" w:rsidRPr="00057D9F">
        <w:rPr>
          <w:i/>
          <w:sz w:val="28"/>
          <w:szCs w:val="28"/>
          <w:shd w:val="clear" w:color="auto" w:fill="FFFFFF"/>
          <w:lang w:val="uk-UA"/>
        </w:rPr>
        <w:t>педагогика</w:t>
      </w:r>
      <w:proofErr w:type="spellEnd"/>
      <w:r w:rsidR="001E5790" w:rsidRPr="00057D9F">
        <w:rPr>
          <w:sz w:val="28"/>
          <w:szCs w:val="28"/>
          <w:shd w:val="clear" w:color="auto" w:fill="FFFFFF"/>
          <w:lang w:val="uk-UA"/>
        </w:rPr>
        <w:t xml:space="preserve">. 2016. № 6. URL: </w:t>
      </w:r>
      <w:hyperlink r:id="rId7" w:history="1">
        <w:r w:rsidR="001E5790" w:rsidRPr="00057D9F">
          <w:rPr>
            <w:rStyle w:val="a6"/>
            <w:color w:val="auto"/>
            <w:sz w:val="28"/>
            <w:szCs w:val="28"/>
            <w:u w:val="none"/>
            <w:shd w:val="clear" w:color="auto" w:fill="FFFFFF"/>
            <w:lang w:val="uk-UA"/>
          </w:rPr>
          <w:t>http://pedagogika.snauka.ru/</w:t>
        </w:r>
      </w:hyperlink>
      <w:r w:rsidR="001E5790" w:rsidRPr="00057D9F">
        <w:rPr>
          <w:sz w:val="28"/>
          <w:szCs w:val="28"/>
          <w:shd w:val="clear" w:color="auto" w:fill="FFFFFF"/>
          <w:lang w:val="uk-UA"/>
        </w:rPr>
        <w:t xml:space="preserve"> 2016/06/5795 (дата </w:t>
      </w:r>
      <w:proofErr w:type="spellStart"/>
      <w:r w:rsidRPr="00057D9F">
        <w:rPr>
          <w:sz w:val="28"/>
          <w:szCs w:val="28"/>
          <w:shd w:val="clear" w:color="auto" w:fill="FFFFFF"/>
          <w:lang w:val="uk-UA"/>
        </w:rPr>
        <w:t>зверенення</w:t>
      </w:r>
      <w:proofErr w:type="spellEnd"/>
      <w:r w:rsidR="001E5790" w:rsidRPr="00057D9F">
        <w:rPr>
          <w:sz w:val="28"/>
          <w:szCs w:val="28"/>
          <w:shd w:val="clear" w:color="auto" w:fill="FFFFFF"/>
          <w:lang w:val="uk-UA"/>
        </w:rPr>
        <w:t>: 07.10.2020).</w:t>
      </w:r>
      <w:bookmarkStart w:id="3" w:name="_GoBack"/>
      <w:bookmarkEnd w:id="2"/>
      <w:bookmarkEnd w:id="3"/>
    </w:p>
    <w:p w:rsidR="00C41D4A" w:rsidRPr="00057D9F" w:rsidRDefault="005B2888" w:rsidP="00C41D4A">
      <w:pPr>
        <w:ind w:left="340" w:hanging="340"/>
        <w:jc w:val="both"/>
        <w:rPr>
          <w:sz w:val="28"/>
          <w:szCs w:val="28"/>
          <w:lang w:val="uk-UA"/>
        </w:rPr>
      </w:pPr>
      <w:r w:rsidRPr="00057D9F">
        <w:rPr>
          <w:sz w:val="28"/>
          <w:szCs w:val="28"/>
          <w:lang w:val="uk-UA"/>
        </w:rPr>
        <w:t xml:space="preserve">4. </w:t>
      </w:r>
      <w:proofErr w:type="spellStart"/>
      <w:r w:rsidR="001E5790" w:rsidRPr="00057D9F">
        <w:rPr>
          <w:sz w:val="28"/>
          <w:szCs w:val="28"/>
          <w:lang w:val="uk-UA"/>
        </w:rPr>
        <w:t>Ривкин</w:t>
      </w:r>
      <w:proofErr w:type="spellEnd"/>
      <w:r w:rsidR="001E5790" w:rsidRPr="00057D9F">
        <w:rPr>
          <w:sz w:val="28"/>
          <w:szCs w:val="28"/>
          <w:lang w:val="uk-UA"/>
        </w:rPr>
        <w:t xml:space="preserve"> Е.Ю. </w:t>
      </w:r>
      <w:proofErr w:type="spellStart"/>
      <w:r w:rsidR="001E5790" w:rsidRPr="00057D9F">
        <w:rPr>
          <w:sz w:val="28"/>
          <w:szCs w:val="28"/>
          <w:lang w:val="uk-UA"/>
        </w:rPr>
        <w:t>Краеведческая</w:t>
      </w:r>
      <w:proofErr w:type="spellEnd"/>
      <w:r w:rsidR="001E5790" w:rsidRPr="00057D9F">
        <w:rPr>
          <w:sz w:val="28"/>
          <w:szCs w:val="28"/>
          <w:lang w:val="uk-UA"/>
        </w:rPr>
        <w:t xml:space="preserve"> </w:t>
      </w:r>
      <w:proofErr w:type="spellStart"/>
      <w:r w:rsidR="001E5790" w:rsidRPr="00057D9F">
        <w:rPr>
          <w:sz w:val="28"/>
          <w:szCs w:val="28"/>
          <w:lang w:val="uk-UA"/>
        </w:rPr>
        <w:t>деятельность</w:t>
      </w:r>
      <w:proofErr w:type="spellEnd"/>
      <w:r w:rsidR="001E5790" w:rsidRPr="00057D9F">
        <w:rPr>
          <w:sz w:val="28"/>
          <w:szCs w:val="28"/>
          <w:lang w:val="uk-UA"/>
        </w:rPr>
        <w:t xml:space="preserve"> </w:t>
      </w:r>
      <w:proofErr w:type="spellStart"/>
      <w:r w:rsidR="001E5790" w:rsidRPr="00057D9F">
        <w:rPr>
          <w:sz w:val="28"/>
          <w:szCs w:val="28"/>
          <w:lang w:val="uk-UA"/>
        </w:rPr>
        <w:t>как</w:t>
      </w:r>
      <w:proofErr w:type="spellEnd"/>
      <w:r w:rsidR="001E5790" w:rsidRPr="00057D9F">
        <w:rPr>
          <w:sz w:val="28"/>
          <w:szCs w:val="28"/>
          <w:lang w:val="uk-UA"/>
        </w:rPr>
        <w:t xml:space="preserve"> </w:t>
      </w:r>
      <w:proofErr w:type="spellStart"/>
      <w:r w:rsidR="001E5790" w:rsidRPr="00057D9F">
        <w:rPr>
          <w:sz w:val="28"/>
          <w:szCs w:val="28"/>
          <w:lang w:val="uk-UA"/>
        </w:rPr>
        <w:t>системообразующий</w:t>
      </w:r>
      <w:proofErr w:type="spellEnd"/>
      <w:r w:rsidR="001E5790" w:rsidRPr="00057D9F">
        <w:rPr>
          <w:sz w:val="28"/>
          <w:szCs w:val="28"/>
          <w:lang w:val="uk-UA"/>
        </w:rPr>
        <w:t xml:space="preserve"> компонент </w:t>
      </w:r>
      <w:proofErr w:type="spellStart"/>
      <w:r w:rsidR="001E5790" w:rsidRPr="00057D9F">
        <w:rPr>
          <w:sz w:val="28"/>
          <w:szCs w:val="28"/>
          <w:lang w:val="uk-UA"/>
        </w:rPr>
        <w:t>педагогической</w:t>
      </w:r>
      <w:proofErr w:type="spellEnd"/>
      <w:r w:rsidR="001E5790" w:rsidRPr="00057D9F">
        <w:rPr>
          <w:sz w:val="28"/>
          <w:szCs w:val="28"/>
          <w:lang w:val="uk-UA"/>
        </w:rPr>
        <w:t xml:space="preserve"> </w:t>
      </w:r>
      <w:proofErr w:type="spellStart"/>
      <w:r w:rsidR="001E5790" w:rsidRPr="00057D9F">
        <w:rPr>
          <w:sz w:val="28"/>
          <w:szCs w:val="28"/>
          <w:lang w:val="uk-UA"/>
        </w:rPr>
        <w:t>системы</w:t>
      </w:r>
      <w:proofErr w:type="spellEnd"/>
      <w:r w:rsidR="001E5790" w:rsidRPr="00057D9F">
        <w:rPr>
          <w:sz w:val="28"/>
          <w:szCs w:val="28"/>
          <w:lang w:val="uk-UA"/>
        </w:rPr>
        <w:t xml:space="preserve"> </w:t>
      </w:r>
      <w:proofErr w:type="spellStart"/>
      <w:r w:rsidR="001E5790" w:rsidRPr="00057D9F">
        <w:rPr>
          <w:sz w:val="28"/>
          <w:szCs w:val="28"/>
          <w:lang w:val="uk-UA"/>
        </w:rPr>
        <w:t>образовательного</w:t>
      </w:r>
      <w:proofErr w:type="spellEnd"/>
      <w:r w:rsidR="001E5790" w:rsidRPr="00057D9F">
        <w:rPr>
          <w:sz w:val="28"/>
          <w:szCs w:val="28"/>
          <w:lang w:val="uk-UA"/>
        </w:rPr>
        <w:t xml:space="preserve"> </w:t>
      </w:r>
      <w:proofErr w:type="spellStart"/>
      <w:r w:rsidR="001E5790" w:rsidRPr="00057D9F">
        <w:rPr>
          <w:sz w:val="28"/>
          <w:szCs w:val="28"/>
          <w:lang w:val="uk-UA"/>
        </w:rPr>
        <w:t>учреждения</w:t>
      </w:r>
      <w:proofErr w:type="spellEnd"/>
      <w:r w:rsidR="001E5790" w:rsidRPr="00057D9F">
        <w:rPr>
          <w:sz w:val="28"/>
          <w:szCs w:val="28"/>
          <w:lang w:val="uk-UA"/>
        </w:rPr>
        <w:t xml:space="preserve">. </w:t>
      </w:r>
      <w:r w:rsidRPr="00057D9F">
        <w:rPr>
          <w:sz w:val="28"/>
          <w:szCs w:val="28"/>
          <w:lang w:val="uk-UA"/>
        </w:rPr>
        <w:t xml:space="preserve">URL: </w:t>
      </w:r>
      <w:bookmarkEnd w:id="1"/>
      <w:r w:rsidRPr="00057D9F">
        <w:rPr>
          <w:sz w:val="28"/>
          <w:szCs w:val="28"/>
          <w:lang w:val="uk-UA"/>
        </w:rPr>
        <w:fldChar w:fldCharType="begin"/>
      </w:r>
      <w:r w:rsidRPr="00057D9F">
        <w:rPr>
          <w:sz w:val="28"/>
          <w:szCs w:val="28"/>
          <w:lang w:val="uk-UA"/>
        </w:rPr>
        <w:instrText xml:space="preserve"> HYPERLINK "https://www.portal-slovo.ru/pedagogy/37958.php" </w:instrText>
      </w:r>
      <w:r w:rsidRPr="00057D9F">
        <w:rPr>
          <w:sz w:val="28"/>
          <w:szCs w:val="28"/>
          <w:lang w:val="uk-UA"/>
        </w:rPr>
        <w:fldChar w:fldCharType="separate"/>
      </w:r>
      <w:r w:rsidRPr="00057D9F">
        <w:rPr>
          <w:rStyle w:val="a6"/>
          <w:color w:val="auto"/>
          <w:sz w:val="28"/>
          <w:szCs w:val="28"/>
          <w:u w:val="none"/>
          <w:lang w:val="uk-UA"/>
        </w:rPr>
        <w:t>https://www.portal-slovo.ru/pedagogy/37958.php</w:t>
      </w:r>
      <w:r w:rsidRPr="00057D9F">
        <w:rPr>
          <w:sz w:val="28"/>
          <w:szCs w:val="28"/>
          <w:lang w:val="uk-UA"/>
        </w:rPr>
        <w:fldChar w:fldCharType="end"/>
      </w:r>
      <w:r w:rsidRPr="00057D9F">
        <w:rPr>
          <w:sz w:val="28"/>
          <w:szCs w:val="28"/>
          <w:lang w:val="uk-UA"/>
        </w:rPr>
        <w:t xml:space="preserve"> </w:t>
      </w:r>
      <w:r w:rsidRPr="00057D9F">
        <w:rPr>
          <w:sz w:val="28"/>
          <w:szCs w:val="28"/>
          <w:shd w:val="clear" w:color="auto" w:fill="FFFFFF"/>
          <w:lang w:val="uk-UA"/>
        </w:rPr>
        <w:t>(дата звернення: 11.10.2020).</w:t>
      </w:r>
    </w:p>
    <w:p w:rsidR="00C41D4A" w:rsidRPr="006D1D23" w:rsidRDefault="00C41D4A" w:rsidP="00C41D4A">
      <w:pPr>
        <w:jc w:val="right"/>
        <w:rPr>
          <w:sz w:val="28"/>
          <w:szCs w:val="28"/>
          <w:lang w:val="uk-UA"/>
        </w:rPr>
      </w:pPr>
    </w:p>
    <w:sectPr w:rsidR="00C41D4A" w:rsidRPr="006D1D23" w:rsidSect="00C41D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011C"/>
    <w:multiLevelType w:val="multilevel"/>
    <w:tmpl w:val="5D92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B0"/>
    <w:rsid w:val="00057D9F"/>
    <w:rsid w:val="00073FEC"/>
    <w:rsid w:val="0013576D"/>
    <w:rsid w:val="001E5790"/>
    <w:rsid w:val="005B2888"/>
    <w:rsid w:val="006A51DB"/>
    <w:rsid w:val="006D1D23"/>
    <w:rsid w:val="00987D07"/>
    <w:rsid w:val="00A17BB0"/>
    <w:rsid w:val="00BE095B"/>
    <w:rsid w:val="00BF43B9"/>
    <w:rsid w:val="00C4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43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BE095B"/>
    <w:pPr>
      <w:spacing w:before="100" w:beforeAutospacing="1" w:after="100" w:afterAutospacing="1"/>
      <w:ind w:firstLine="709"/>
      <w:jc w:val="both"/>
    </w:pPr>
    <w:rPr>
      <w:lang w:val="uk-UA" w:eastAsia="uk-UA"/>
    </w:rPr>
  </w:style>
  <w:style w:type="paragraph" w:styleId="a4">
    <w:name w:val="Balloon Text"/>
    <w:basedOn w:val="a"/>
    <w:link w:val="a5"/>
    <w:uiPriority w:val="99"/>
    <w:semiHidden/>
    <w:unhideWhenUsed/>
    <w:rsid w:val="00BE095B"/>
    <w:rPr>
      <w:rFonts w:ascii="Tahoma" w:hAnsi="Tahoma" w:cs="Tahoma"/>
      <w:sz w:val="16"/>
      <w:szCs w:val="16"/>
    </w:rPr>
  </w:style>
  <w:style w:type="character" w:customStyle="1" w:styleId="a5">
    <w:name w:val="Текст выноски Знак"/>
    <w:basedOn w:val="a0"/>
    <w:link w:val="a4"/>
    <w:uiPriority w:val="99"/>
    <w:semiHidden/>
    <w:rsid w:val="00BE095B"/>
    <w:rPr>
      <w:rFonts w:ascii="Tahoma" w:eastAsia="Times New Roman" w:hAnsi="Tahoma" w:cs="Tahoma"/>
      <w:sz w:val="16"/>
      <w:szCs w:val="16"/>
      <w:lang w:eastAsia="ru-RU"/>
    </w:rPr>
  </w:style>
  <w:style w:type="character" w:styleId="a6">
    <w:name w:val="Hyperlink"/>
    <w:basedOn w:val="a0"/>
    <w:unhideWhenUsed/>
    <w:rsid w:val="001E579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43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BE095B"/>
    <w:pPr>
      <w:spacing w:before="100" w:beforeAutospacing="1" w:after="100" w:afterAutospacing="1"/>
      <w:ind w:firstLine="709"/>
      <w:jc w:val="both"/>
    </w:pPr>
    <w:rPr>
      <w:lang w:val="uk-UA" w:eastAsia="uk-UA"/>
    </w:rPr>
  </w:style>
  <w:style w:type="paragraph" w:styleId="a4">
    <w:name w:val="Balloon Text"/>
    <w:basedOn w:val="a"/>
    <w:link w:val="a5"/>
    <w:uiPriority w:val="99"/>
    <w:semiHidden/>
    <w:unhideWhenUsed/>
    <w:rsid w:val="00BE095B"/>
    <w:rPr>
      <w:rFonts w:ascii="Tahoma" w:hAnsi="Tahoma" w:cs="Tahoma"/>
      <w:sz w:val="16"/>
      <w:szCs w:val="16"/>
    </w:rPr>
  </w:style>
  <w:style w:type="character" w:customStyle="1" w:styleId="a5">
    <w:name w:val="Текст выноски Знак"/>
    <w:basedOn w:val="a0"/>
    <w:link w:val="a4"/>
    <w:uiPriority w:val="99"/>
    <w:semiHidden/>
    <w:rsid w:val="00BE095B"/>
    <w:rPr>
      <w:rFonts w:ascii="Tahoma" w:eastAsia="Times New Roman" w:hAnsi="Tahoma" w:cs="Tahoma"/>
      <w:sz w:val="16"/>
      <w:szCs w:val="16"/>
      <w:lang w:eastAsia="ru-RU"/>
    </w:rPr>
  </w:style>
  <w:style w:type="character" w:styleId="a6">
    <w:name w:val="Hyperlink"/>
    <w:basedOn w:val="a0"/>
    <w:unhideWhenUsed/>
    <w:rsid w:val="001E579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411">
      <w:bodyDiv w:val="1"/>
      <w:marLeft w:val="0"/>
      <w:marRight w:val="0"/>
      <w:marTop w:val="0"/>
      <w:marBottom w:val="0"/>
      <w:divBdr>
        <w:top w:val="none" w:sz="0" w:space="0" w:color="auto"/>
        <w:left w:val="none" w:sz="0" w:space="0" w:color="auto"/>
        <w:bottom w:val="none" w:sz="0" w:space="0" w:color="auto"/>
        <w:right w:val="none" w:sz="0" w:space="0" w:color="auto"/>
      </w:divBdr>
    </w:div>
    <w:div w:id="338891982">
      <w:bodyDiv w:val="1"/>
      <w:marLeft w:val="0"/>
      <w:marRight w:val="0"/>
      <w:marTop w:val="0"/>
      <w:marBottom w:val="0"/>
      <w:divBdr>
        <w:top w:val="none" w:sz="0" w:space="0" w:color="auto"/>
        <w:left w:val="none" w:sz="0" w:space="0" w:color="auto"/>
        <w:bottom w:val="none" w:sz="0" w:space="0" w:color="auto"/>
        <w:right w:val="none" w:sz="0" w:space="0" w:color="auto"/>
      </w:divBdr>
    </w:div>
    <w:div w:id="472255810">
      <w:bodyDiv w:val="1"/>
      <w:marLeft w:val="0"/>
      <w:marRight w:val="0"/>
      <w:marTop w:val="0"/>
      <w:marBottom w:val="0"/>
      <w:divBdr>
        <w:top w:val="none" w:sz="0" w:space="0" w:color="auto"/>
        <w:left w:val="none" w:sz="0" w:space="0" w:color="auto"/>
        <w:bottom w:val="none" w:sz="0" w:space="0" w:color="auto"/>
        <w:right w:val="none" w:sz="0" w:space="0" w:color="auto"/>
      </w:divBdr>
    </w:div>
    <w:div w:id="669337585">
      <w:bodyDiv w:val="1"/>
      <w:marLeft w:val="0"/>
      <w:marRight w:val="0"/>
      <w:marTop w:val="0"/>
      <w:marBottom w:val="0"/>
      <w:divBdr>
        <w:top w:val="none" w:sz="0" w:space="0" w:color="auto"/>
        <w:left w:val="none" w:sz="0" w:space="0" w:color="auto"/>
        <w:bottom w:val="none" w:sz="0" w:space="0" w:color="auto"/>
        <w:right w:val="none" w:sz="0" w:space="0" w:color="auto"/>
      </w:divBdr>
    </w:div>
    <w:div w:id="723066100">
      <w:bodyDiv w:val="1"/>
      <w:marLeft w:val="0"/>
      <w:marRight w:val="0"/>
      <w:marTop w:val="0"/>
      <w:marBottom w:val="0"/>
      <w:divBdr>
        <w:top w:val="none" w:sz="0" w:space="0" w:color="auto"/>
        <w:left w:val="none" w:sz="0" w:space="0" w:color="auto"/>
        <w:bottom w:val="none" w:sz="0" w:space="0" w:color="auto"/>
        <w:right w:val="none" w:sz="0" w:space="0" w:color="auto"/>
      </w:divBdr>
    </w:div>
    <w:div w:id="1261178329">
      <w:bodyDiv w:val="1"/>
      <w:marLeft w:val="0"/>
      <w:marRight w:val="0"/>
      <w:marTop w:val="0"/>
      <w:marBottom w:val="0"/>
      <w:divBdr>
        <w:top w:val="none" w:sz="0" w:space="0" w:color="auto"/>
        <w:left w:val="none" w:sz="0" w:space="0" w:color="auto"/>
        <w:bottom w:val="none" w:sz="0" w:space="0" w:color="auto"/>
        <w:right w:val="none" w:sz="0" w:space="0" w:color="auto"/>
      </w:divBdr>
    </w:div>
    <w:div w:id="1459689384">
      <w:bodyDiv w:val="1"/>
      <w:marLeft w:val="0"/>
      <w:marRight w:val="0"/>
      <w:marTop w:val="0"/>
      <w:marBottom w:val="0"/>
      <w:divBdr>
        <w:top w:val="none" w:sz="0" w:space="0" w:color="auto"/>
        <w:left w:val="none" w:sz="0" w:space="0" w:color="auto"/>
        <w:bottom w:val="none" w:sz="0" w:space="0" w:color="auto"/>
        <w:right w:val="none" w:sz="0" w:space="0" w:color="auto"/>
      </w:divBdr>
    </w:div>
    <w:div w:id="1500734381">
      <w:bodyDiv w:val="1"/>
      <w:marLeft w:val="0"/>
      <w:marRight w:val="0"/>
      <w:marTop w:val="0"/>
      <w:marBottom w:val="0"/>
      <w:divBdr>
        <w:top w:val="none" w:sz="0" w:space="0" w:color="auto"/>
        <w:left w:val="none" w:sz="0" w:space="0" w:color="auto"/>
        <w:bottom w:val="none" w:sz="0" w:space="0" w:color="auto"/>
        <w:right w:val="none" w:sz="0" w:space="0" w:color="auto"/>
      </w:divBdr>
    </w:div>
    <w:div w:id="1742411486">
      <w:bodyDiv w:val="1"/>
      <w:marLeft w:val="0"/>
      <w:marRight w:val="0"/>
      <w:marTop w:val="0"/>
      <w:marBottom w:val="0"/>
      <w:divBdr>
        <w:top w:val="none" w:sz="0" w:space="0" w:color="auto"/>
        <w:left w:val="none" w:sz="0" w:space="0" w:color="auto"/>
        <w:bottom w:val="none" w:sz="0" w:space="0" w:color="auto"/>
        <w:right w:val="none" w:sz="0" w:space="0" w:color="auto"/>
      </w:divBdr>
    </w:div>
    <w:div w:id="1999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dagogika.snau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DED4-1478-4FEB-89C3-B154F2A9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dc:creator>
  <cp:keywords/>
  <dc:description/>
  <cp:lastModifiedBy>LMM</cp:lastModifiedBy>
  <cp:revision>10</cp:revision>
  <dcterms:created xsi:type="dcterms:W3CDTF">2020-09-26T13:35:00Z</dcterms:created>
  <dcterms:modified xsi:type="dcterms:W3CDTF">2020-10-13T05:53:00Z</dcterms:modified>
</cp:coreProperties>
</file>