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40" w:rsidRDefault="00B26A8B" w:rsidP="00B91E40">
      <w:pPr>
        <w:pStyle w:val="Default"/>
        <w:spacing w:line="216" w:lineRule="auto"/>
        <w:jc w:val="center"/>
        <w:rPr>
          <w:sz w:val="16"/>
          <w:szCs w:val="16"/>
        </w:rPr>
      </w:pPr>
      <w:r>
        <w:rPr>
          <w:rFonts w:ascii="Cambria" w:hAnsi="Cambria" w:cstheme="minorHAnsi"/>
          <w:b/>
          <w:noProof/>
          <w:sz w:val="22"/>
          <w:szCs w:val="22"/>
          <w:lang w:eastAsia="uk-UA"/>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5363570" cy="76132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3570" cy="7613289"/>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theme="minorHAnsi"/>
          <w:b/>
          <w:sz w:val="22"/>
          <w:szCs w:val="22"/>
        </w:rPr>
        <w:br w:type="column"/>
      </w:r>
    </w:p>
    <w:p w:rsidR="003566C9" w:rsidRPr="00F572EB" w:rsidRDefault="003566C9" w:rsidP="003566C9">
      <w:pPr>
        <w:pStyle w:val="Default"/>
        <w:spacing w:line="216" w:lineRule="auto"/>
        <w:jc w:val="both"/>
        <w:rPr>
          <w:sz w:val="16"/>
          <w:szCs w:val="16"/>
        </w:rPr>
      </w:pPr>
      <w:r>
        <w:rPr>
          <w:sz w:val="16"/>
          <w:szCs w:val="16"/>
        </w:rPr>
        <w:t>УДК</w:t>
      </w:r>
      <w:r w:rsidR="00F572EB" w:rsidRPr="00F572EB">
        <w:rPr>
          <w:sz w:val="16"/>
          <w:szCs w:val="16"/>
        </w:rPr>
        <w:t xml:space="preserve"> 640+338.48(082)</w:t>
      </w:r>
    </w:p>
    <w:p w:rsidR="003566C9" w:rsidRPr="003566C9" w:rsidRDefault="003566C9" w:rsidP="00F6537F">
      <w:pPr>
        <w:pStyle w:val="Default"/>
        <w:spacing w:line="216" w:lineRule="auto"/>
        <w:ind w:left="350"/>
        <w:jc w:val="both"/>
        <w:rPr>
          <w:sz w:val="20"/>
          <w:szCs w:val="16"/>
          <w:lang w:val="ru-RU"/>
        </w:rPr>
      </w:pPr>
      <w:r w:rsidRPr="003566C9">
        <w:rPr>
          <w:sz w:val="20"/>
          <w:szCs w:val="16"/>
          <w:lang w:val="ru-RU"/>
        </w:rPr>
        <w:t>З-</w:t>
      </w:r>
      <w:r w:rsidR="00F572EB">
        <w:rPr>
          <w:sz w:val="20"/>
          <w:szCs w:val="16"/>
          <w:lang w:val="ru-RU"/>
        </w:rPr>
        <w:t>41</w:t>
      </w:r>
    </w:p>
    <w:p w:rsidR="003566C9" w:rsidRPr="008B4E13" w:rsidRDefault="003566C9" w:rsidP="003566C9">
      <w:pPr>
        <w:pStyle w:val="Default"/>
        <w:spacing w:line="216" w:lineRule="auto"/>
        <w:jc w:val="both"/>
        <w:rPr>
          <w:lang w:val="ru-RU"/>
        </w:rPr>
      </w:pPr>
    </w:p>
    <w:p w:rsidR="003566C9" w:rsidRPr="00C54253" w:rsidRDefault="003566C9" w:rsidP="003566C9">
      <w:pPr>
        <w:pStyle w:val="Default"/>
        <w:spacing w:line="216" w:lineRule="auto"/>
        <w:jc w:val="both"/>
        <w:rPr>
          <w:sz w:val="16"/>
          <w:szCs w:val="18"/>
          <w:lang w:val="ru-RU"/>
        </w:rPr>
      </w:pPr>
      <w:proofErr w:type="spellStart"/>
      <w:r w:rsidRPr="00C54253">
        <w:rPr>
          <w:sz w:val="16"/>
          <w:szCs w:val="18"/>
          <w:lang w:val="ru-RU"/>
        </w:rPr>
        <w:t>Друкується</w:t>
      </w:r>
      <w:proofErr w:type="spellEnd"/>
      <w:r w:rsidRPr="00C54253">
        <w:rPr>
          <w:sz w:val="16"/>
          <w:szCs w:val="18"/>
          <w:lang w:val="ru-RU"/>
        </w:rPr>
        <w:t xml:space="preserve"> </w:t>
      </w:r>
      <w:proofErr w:type="spellStart"/>
      <w:r w:rsidRPr="00C54253">
        <w:rPr>
          <w:sz w:val="16"/>
          <w:szCs w:val="18"/>
          <w:lang w:val="ru-RU"/>
        </w:rPr>
        <w:t>відповідно</w:t>
      </w:r>
      <w:proofErr w:type="spellEnd"/>
      <w:r w:rsidRPr="00C54253">
        <w:rPr>
          <w:sz w:val="16"/>
          <w:szCs w:val="18"/>
          <w:lang w:val="ru-RU"/>
        </w:rPr>
        <w:t xml:space="preserve"> до наказу по </w:t>
      </w:r>
      <w:proofErr w:type="spellStart"/>
      <w:r w:rsidRPr="00C54253">
        <w:rPr>
          <w:sz w:val="16"/>
          <w:szCs w:val="18"/>
          <w:lang w:val="ru-RU"/>
        </w:rPr>
        <w:t>університету</w:t>
      </w:r>
      <w:proofErr w:type="spellEnd"/>
      <w:r w:rsidRPr="00C54253">
        <w:rPr>
          <w:sz w:val="16"/>
          <w:szCs w:val="18"/>
          <w:lang w:val="ru-RU"/>
        </w:rPr>
        <w:t xml:space="preserve"> № 112-Н </w:t>
      </w:r>
      <w:proofErr w:type="spellStart"/>
      <w:r w:rsidRPr="00C54253">
        <w:rPr>
          <w:sz w:val="16"/>
          <w:szCs w:val="18"/>
          <w:lang w:val="ru-RU"/>
        </w:rPr>
        <w:t>від</w:t>
      </w:r>
      <w:proofErr w:type="spellEnd"/>
      <w:r w:rsidRPr="00C54253">
        <w:rPr>
          <w:sz w:val="16"/>
          <w:szCs w:val="18"/>
          <w:lang w:val="ru-RU"/>
        </w:rPr>
        <w:t xml:space="preserve"> 01 </w:t>
      </w:r>
      <w:proofErr w:type="spellStart"/>
      <w:r w:rsidRPr="00C54253">
        <w:rPr>
          <w:sz w:val="16"/>
          <w:szCs w:val="18"/>
          <w:lang w:val="ru-RU"/>
        </w:rPr>
        <w:t>ве</w:t>
      </w:r>
      <w:r w:rsidR="004200AF" w:rsidRPr="00C54253">
        <w:rPr>
          <w:sz w:val="16"/>
          <w:szCs w:val="18"/>
          <w:lang w:val="ru-RU"/>
        </w:rPr>
        <w:t>р</w:t>
      </w:r>
      <w:r w:rsidRPr="00C54253">
        <w:rPr>
          <w:sz w:val="16"/>
          <w:szCs w:val="18"/>
          <w:lang w:val="ru-RU"/>
        </w:rPr>
        <w:t>есня</w:t>
      </w:r>
      <w:proofErr w:type="spellEnd"/>
      <w:r w:rsidRPr="00C54253">
        <w:rPr>
          <w:sz w:val="16"/>
          <w:szCs w:val="18"/>
          <w:lang w:val="ru-RU"/>
        </w:rPr>
        <w:t xml:space="preserve"> 2020 р.</w:t>
      </w:r>
    </w:p>
    <w:p w:rsidR="003566C9" w:rsidRDefault="003566C9" w:rsidP="003566C9">
      <w:pPr>
        <w:pStyle w:val="Default"/>
        <w:spacing w:line="216" w:lineRule="auto"/>
        <w:jc w:val="both"/>
        <w:rPr>
          <w:sz w:val="18"/>
          <w:szCs w:val="18"/>
          <w:lang w:val="ru-RU"/>
        </w:rPr>
      </w:pPr>
    </w:p>
    <w:p w:rsidR="003566C9" w:rsidRPr="004200AF" w:rsidRDefault="003566C9" w:rsidP="003566C9">
      <w:pPr>
        <w:pStyle w:val="Default"/>
        <w:spacing w:line="216" w:lineRule="auto"/>
        <w:jc w:val="both"/>
        <w:rPr>
          <w:sz w:val="18"/>
          <w:szCs w:val="18"/>
          <w:lang w:val="ru-RU"/>
        </w:rPr>
      </w:pPr>
      <w:proofErr w:type="spellStart"/>
      <w:r w:rsidRPr="004200AF">
        <w:rPr>
          <w:sz w:val="18"/>
          <w:szCs w:val="18"/>
          <w:lang w:val="ru-RU"/>
        </w:rPr>
        <w:t>Головний</w:t>
      </w:r>
      <w:proofErr w:type="spellEnd"/>
      <w:r w:rsidRPr="004200AF">
        <w:rPr>
          <w:sz w:val="18"/>
          <w:szCs w:val="18"/>
          <w:lang w:val="ru-RU"/>
        </w:rPr>
        <w:t xml:space="preserve"> редактор – </w:t>
      </w:r>
      <w:r w:rsidRPr="004200AF">
        <w:rPr>
          <w:b/>
          <w:i/>
          <w:sz w:val="18"/>
          <w:szCs w:val="18"/>
          <w:lang w:val="ru-RU"/>
        </w:rPr>
        <w:t>О. О.</w:t>
      </w:r>
      <w:r w:rsidRPr="004200AF">
        <w:rPr>
          <w:b/>
          <w:i/>
          <w:sz w:val="18"/>
          <w:szCs w:val="18"/>
        </w:rPr>
        <w:t> </w:t>
      </w:r>
      <w:proofErr w:type="spellStart"/>
      <w:r w:rsidRPr="004200AF">
        <w:rPr>
          <w:b/>
          <w:i/>
          <w:sz w:val="18"/>
          <w:szCs w:val="18"/>
          <w:lang w:val="ru-RU"/>
        </w:rPr>
        <w:t>Нестуля</w:t>
      </w:r>
      <w:proofErr w:type="spellEnd"/>
      <w:r w:rsidRPr="004200AF">
        <w:rPr>
          <w:b/>
          <w:i/>
          <w:sz w:val="18"/>
          <w:szCs w:val="18"/>
          <w:lang w:val="ru-RU"/>
        </w:rPr>
        <w:t>,</w:t>
      </w:r>
      <w:r w:rsidRPr="004200AF">
        <w:rPr>
          <w:sz w:val="18"/>
          <w:szCs w:val="18"/>
          <w:lang w:val="ru-RU"/>
        </w:rPr>
        <w:t xml:space="preserve"> д.</w:t>
      </w:r>
      <w:r w:rsidR="00F572EB">
        <w:rPr>
          <w:sz w:val="18"/>
          <w:szCs w:val="18"/>
          <w:lang w:val="ru-RU"/>
        </w:rPr>
        <w:t> </w:t>
      </w:r>
      <w:r w:rsidRPr="004200AF">
        <w:rPr>
          <w:sz w:val="18"/>
          <w:szCs w:val="18"/>
          <w:lang w:val="ru-RU"/>
        </w:rPr>
        <w:t>і.</w:t>
      </w:r>
      <w:r w:rsidR="00F572EB">
        <w:rPr>
          <w:sz w:val="18"/>
          <w:szCs w:val="18"/>
          <w:lang w:val="ru-RU"/>
        </w:rPr>
        <w:t> </w:t>
      </w:r>
      <w:r w:rsidRPr="004200AF">
        <w:rPr>
          <w:sz w:val="18"/>
          <w:szCs w:val="18"/>
          <w:lang w:val="ru-RU"/>
        </w:rPr>
        <w:t xml:space="preserve">н., </w:t>
      </w:r>
      <w:proofErr w:type="spellStart"/>
      <w:r w:rsidRPr="004200AF">
        <w:rPr>
          <w:sz w:val="18"/>
          <w:szCs w:val="18"/>
          <w:lang w:val="ru-RU"/>
        </w:rPr>
        <w:t>професор</w:t>
      </w:r>
      <w:proofErr w:type="spellEnd"/>
      <w:r w:rsidRPr="004200AF">
        <w:rPr>
          <w:sz w:val="18"/>
          <w:szCs w:val="18"/>
          <w:lang w:val="ru-RU"/>
        </w:rPr>
        <w:t>, ректор</w:t>
      </w:r>
      <w:r w:rsidR="004200AF" w:rsidRPr="004200AF">
        <w:rPr>
          <w:sz w:val="18"/>
          <w:szCs w:val="18"/>
          <w:lang w:val="ru-RU"/>
        </w:rPr>
        <w:t xml:space="preserve"> </w:t>
      </w:r>
      <w:r w:rsidR="004200AF" w:rsidRPr="004200AF">
        <w:rPr>
          <w:bCs/>
          <w:sz w:val="18"/>
          <w:szCs w:val="18"/>
        </w:rPr>
        <w:t>Вищого навчального закладу Укоопспілки «Полтавський університет економіки і торгівлі» (ПУЕТ)</w:t>
      </w:r>
      <w:r w:rsidRPr="004200AF">
        <w:rPr>
          <w:sz w:val="18"/>
          <w:szCs w:val="18"/>
          <w:lang w:val="ru-RU"/>
        </w:rPr>
        <w:t>.</w:t>
      </w:r>
    </w:p>
    <w:p w:rsidR="003566C9" w:rsidRPr="00EC53FF" w:rsidRDefault="003566C9" w:rsidP="003566C9">
      <w:pPr>
        <w:pStyle w:val="Default"/>
        <w:spacing w:line="216" w:lineRule="auto"/>
        <w:jc w:val="both"/>
        <w:rPr>
          <w:sz w:val="18"/>
          <w:szCs w:val="18"/>
          <w:lang w:val="ru-RU"/>
        </w:rPr>
      </w:pPr>
      <w:r w:rsidRPr="00EC53FF">
        <w:rPr>
          <w:sz w:val="18"/>
          <w:szCs w:val="18"/>
          <w:lang w:val="ru-RU"/>
        </w:rPr>
        <w:t xml:space="preserve">Заступник головного редактора – </w:t>
      </w:r>
      <w:r w:rsidRPr="00EC53FF">
        <w:rPr>
          <w:b/>
          <w:i/>
          <w:sz w:val="18"/>
          <w:szCs w:val="18"/>
          <w:lang w:val="ru-RU"/>
        </w:rPr>
        <w:t>О.</w:t>
      </w:r>
      <w:r>
        <w:rPr>
          <w:b/>
          <w:i/>
          <w:sz w:val="18"/>
          <w:szCs w:val="18"/>
          <w:lang w:val="ru-RU"/>
        </w:rPr>
        <w:t> </w:t>
      </w:r>
      <w:r w:rsidRPr="00EC53FF">
        <w:rPr>
          <w:b/>
          <w:i/>
          <w:sz w:val="18"/>
          <w:szCs w:val="18"/>
          <w:lang w:val="ru-RU"/>
        </w:rPr>
        <w:t>В. </w:t>
      </w:r>
      <w:proofErr w:type="spellStart"/>
      <w:r w:rsidRPr="00EC53FF">
        <w:rPr>
          <w:b/>
          <w:i/>
          <w:sz w:val="18"/>
          <w:szCs w:val="18"/>
          <w:lang w:val="ru-RU"/>
        </w:rPr>
        <w:t>Манжура</w:t>
      </w:r>
      <w:proofErr w:type="spellEnd"/>
      <w:r w:rsidRPr="003566C9">
        <w:rPr>
          <w:b/>
          <w:i/>
          <w:sz w:val="18"/>
          <w:szCs w:val="18"/>
          <w:lang w:val="ru-RU"/>
        </w:rPr>
        <w:t>,</w:t>
      </w:r>
      <w:r w:rsidRPr="00EC53FF">
        <w:rPr>
          <w:sz w:val="18"/>
          <w:szCs w:val="18"/>
          <w:lang w:val="ru-RU"/>
        </w:rPr>
        <w:t xml:space="preserve"> </w:t>
      </w:r>
      <w:r>
        <w:rPr>
          <w:sz w:val="18"/>
          <w:szCs w:val="18"/>
          <w:lang w:val="ru-RU"/>
        </w:rPr>
        <w:t>д. </w:t>
      </w:r>
      <w:r w:rsidRPr="00EC53FF">
        <w:rPr>
          <w:sz w:val="18"/>
          <w:szCs w:val="18"/>
          <w:lang w:val="ru-RU"/>
        </w:rPr>
        <w:t>е.</w:t>
      </w:r>
      <w:r>
        <w:rPr>
          <w:sz w:val="18"/>
          <w:szCs w:val="18"/>
          <w:lang w:val="ru-RU"/>
        </w:rPr>
        <w:t> </w:t>
      </w:r>
      <w:r w:rsidRPr="00EC53FF">
        <w:rPr>
          <w:sz w:val="18"/>
          <w:szCs w:val="18"/>
          <w:lang w:val="ru-RU"/>
        </w:rPr>
        <w:t>н., доцент</w:t>
      </w:r>
      <w:r>
        <w:rPr>
          <w:sz w:val="18"/>
          <w:szCs w:val="18"/>
          <w:lang w:val="ru-RU"/>
        </w:rPr>
        <w:t>,</w:t>
      </w:r>
      <w:r w:rsidRPr="00EC53FF">
        <w:rPr>
          <w:sz w:val="18"/>
          <w:szCs w:val="18"/>
          <w:lang w:val="ru-RU"/>
        </w:rPr>
        <w:t xml:space="preserve"> проректор з </w:t>
      </w:r>
      <w:proofErr w:type="spellStart"/>
      <w:r w:rsidRPr="00EC53FF">
        <w:rPr>
          <w:sz w:val="18"/>
          <w:szCs w:val="18"/>
          <w:lang w:val="ru-RU"/>
        </w:rPr>
        <w:t>науко</w:t>
      </w:r>
      <w:r>
        <w:rPr>
          <w:sz w:val="18"/>
          <w:szCs w:val="18"/>
          <w:lang w:val="ru-RU"/>
        </w:rPr>
        <w:t>во-педагогічної</w:t>
      </w:r>
      <w:proofErr w:type="spellEnd"/>
      <w:r>
        <w:rPr>
          <w:sz w:val="18"/>
          <w:szCs w:val="18"/>
          <w:lang w:val="ru-RU"/>
        </w:rPr>
        <w:t xml:space="preserve"> </w:t>
      </w:r>
      <w:proofErr w:type="spellStart"/>
      <w:r>
        <w:rPr>
          <w:sz w:val="18"/>
          <w:szCs w:val="18"/>
          <w:lang w:val="ru-RU"/>
        </w:rPr>
        <w:t>роботи</w:t>
      </w:r>
      <w:proofErr w:type="spellEnd"/>
      <w:r w:rsidR="004200AF" w:rsidRPr="004200AF">
        <w:rPr>
          <w:sz w:val="14"/>
          <w:szCs w:val="16"/>
        </w:rPr>
        <w:t xml:space="preserve"> </w:t>
      </w:r>
      <w:r w:rsidR="004200AF" w:rsidRPr="004200AF">
        <w:rPr>
          <w:sz w:val="18"/>
          <w:szCs w:val="16"/>
        </w:rPr>
        <w:t>ПУЕТ</w:t>
      </w:r>
      <w:r w:rsidRPr="00EC53FF">
        <w:rPr>
          <w:sz w:val="18"/>
          <w:szCs w:val="18"/>
          <w:lang w:val="ru-RU"/>
        </w:rPr>
        <w:t>.</w:t>
      </w:r>
    </w:p>
    <w:p w:rsidR="003566C9" w:rsidRPr="00EC53FF" w:rsidRDefault="003566C9" w:rsidP="003566C9">
      <w:pPr>
        <w:pStyle w:val="Default"/>
        <w:spacing w:line="216" w:lineRule="auto"/>
        <w:jc w:val="both"/>
        <w:rPr>
          <w:sz w:val="18"/>
          <w:szCs w:val="18"/>
          <w:lang w:val="ru-RU"/>
        </w:rPr>
      </w:pPr>
      <w:proofErr w:type="spellStart"/>
      <w:r w:rsidRPr="003566C9">
        <w:rPr>
          <w:sz w:val="18"/>
          <w:szCs w:val="18"/>
          <w:lang w:val="ru-RU"/>
        </w:rPr>
        <w:t>Відповідальний</w:t>
      </w:r>
      <w:proofErr w:type="spellEnd"/>
      <w:r w:rsidRPr="003566C9">
        <w:rPr>
          <w:sz w:val="18"/>
          <w:szCs w:val="18"/>
          <w:lang w:val="ru-RU"/>
        </w:rPr>
        <w:t xml:space="preserve"> </w:t>
      </w:r>
      <w:proofErr w:type="spellStart"/>
      <w:r w:rsidRPr="003566C9">
        <w:rPr>
          <w:sz w:val="18"/>
          <w:szCs w:val="18"/>
          <w:lang w:val="ru-RU"/>
        </w:rPr>
        <w:t>секретар</w:t>
      </w:r>
      <w:proofErr w:type="spellEnd"/>
      <w:r w:rsidRPr="003566C9">
        <w:rPr>
          <w:sz w:val="18"/>
          <w:szCs w:val="18"/>
          <w:lang w:val="ru-RU"/>
        </w:rPr>
        <w:t xml:space="preserve"> – </w:t>
      </w:r>
      <w:r w:rsidRPr="003566C9">
        <w:rPr>
          <w:b/>
          <w:i/>
          <w:sz w:val="18"/>
          <w:szCs w:val="18"/>
          <w:lang w:val="ru-RU"/>
        </w:rPr>
        <w:t>Н. М. </w:t>
      </w:r>
      <w:proofErr w:type="spellStart"/>
      <w:r w:rsidRPr="003566C9">
        <w:rPr>
          <w:b/>
          <w:i/>
          <w:sz w:val="18"/>
          <w:szCs w:val="18"/>
          <w:lang w:val="ru-RU"/>
        </w:rPr>
        <w:t>Бобух</w:t>
      </w:r>
      <w:proofErr w:type="spellEnd"/>
      <w:r w:rsidRPr="003566C9">
        <w:rPr>
          <w:b/>
          <w:i/>
          <w:sz w:val="18"/>
          <w:szCs w:val="18"/>
          <w:lang w:val="ru-RU"/>
        </w:rPr>
        <w:t>,</w:t>
      </w:r>
      <w:r w:rsidRPr="003566C9">
        <w:rPr>
          <w:sz w:val="18"/>
          <w:szCs w:val="18"/>
          <w:lang w:val="ru-RU"/>
        </w:rPr>
        <w:t xml:space="preserve"> д. </w:t>
      </w:r>
      <w:proofErr w:type="spellStart"/>
      <w:r w:rsidRPr="003566C9">
        <w:rPr>
          <w:sz w:val="18"/>
          <w:szCs w:val="18"/>
          <w:lang w:val="ru-RU"/>
        </w:rPr>
        <w:t>філол</w:t>
      </w:r>
      <w:proofErr w:type="spellEnd"/>
      <w:r w:rsidRPr="003566C9">
        <w:rPr>
          <w:sz w:val="18"/>
          <w:szCs w:val="18"/>
          <w:lang w:val="ru-RU"/>
        </w:rPr>
        <w:t xml:space="preserve">. н., </w:t>
      </w:r>
      <w:proofErr w:type="spellStart"/>
      <w:r w:rsidRPr="003566C9">
        <w:rPr>
          <w:sz w:val="18"/>
          <w:szCs w:val="18"/>
          <w:lang w:val="ru-RU"/>
        </w:rPr>
        <w:t>професор</w:t>
      </w:r>
      <w:proofErr w:type="spellEnd"/>
      <w:r w:rsidRPr="003566C9">
        <w:rPr>
          <w:sz w:val="18"/>
          <w:szCs w:val="18"/>
          <w:lang w:val="ru-RU"/>
        </w:rPr>
        <w:t xml:space="preserve">, </w:t>
      </w:r>
      <w:proofErr w:type="spellStart"/>
      <w:r w:rsidRPr="003566C9">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EC53FF">
        <w:rPr>
          <w:sz w:val="18"/>
          <w:szCs w:val="18"/>
          <w:lang w:val="ru-RU"/>
        </w:rPr>
        <w:t>української</w:t>
      </w:r>
      <w:proofErr w:type="spellEnd"/>
      <w:r w:rsidRPr="00EC53FF">
        <w:rPr>
          <w:sz w:val="18"/>
          <w:szCs w:val="18"/>
          <w:lang w:val="ru-RU"/>
        </w:rPr>
        <w:t xml:space="preserve">, </w:t>
      </w:r>
      <w:proofErr w:type="spellStart"/>
      <w:r w:rsidRPr="00EC53FF">
        <w:rPr>
          <w:sz w:val="18"/>
          <w:szCs w:val="18"/>
          <w:lang w:val="ru-RU"/>
        </w:rPr>
        <w:t>іноземних</w:t>
      </w:r>
      <w:proofErr w:type="spellEnd"/>
      <w:r w:rsidRPr="00EC53FF">
        <w:rPr>
          <w:sz w:val="18"/>
          <w:szCs w:val="18"/>
          <w:lang w:val="ru-RU"/>
        </w:rPr>
        <w:t xml:space="preserve"> </w:t>
      </w:r>
      <w:proofErr w:type="spellStart"/>
      <w:r w:rsidRPr="00EC53FF">
        <w:rPr>
          <w:sz w:val="18"/>
          <w:szCs w:val="18"/>
          <w:lang w:val="ru-RU"/>
        </w:rPr>
        <w:t>мов</w:t>
      </w:r>
      <w:proofErr w:type="spellEnd"/>
      <w:r w:rsidRPr="00EC53FF">
        <w:rPr>
          <w:sz w:val="18"/>
          <w:szCs w:val="18"/>
          <w:lang w:val="ru-RU"/>
        </w:rPr>
        <w:t xml:space="preserve"> та перекладу</w:t>
      </w:r>
      <w:r w:rsidR="004200AF" w:rsidRPr="004200AF">
        <w:rPr>
          <w:sz w:val="18"/>
          <w:szCs w:val="16"/>
        </w:rPr>
        <w:t xml:space="preserve"> ПУЕТ</w:t>
      </w:r>
      <w:r w:rsidRPr="00EC53FF">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proofErr w:type="spellStart"/>
      <w:r>
        <w:rPr>
          <w:b/>
          <w:sz w:val="18"/>
          <w:szCs w:val="18"/>
          <w:lang w:val="ru-RU"/>
        </w:rPr>
        <w:t>Відповідальний</w:t>
      </w:r>
      <w:proofErr w:type="spellEnd"/>
      <w:r>
        <w:rPr>
          <w:b/>
          <w:sz w:val="18"/>
          <w:szCs w:val="18"/>
          <w:lang w:val="ru-RU"/>
        </w:rPr>
        <w:t xml:space="preserve"> редактор</w:t>
      </w:r>
    </w:p>
    <w:p w:rsidR="003566C9" w:rsidRDefault="003566C9" w:rsidP="003566C9">
      <w:pPr>
        <w:pStyle w:val="Default"/>
        <w:spacing w:line="216" w:lineRule="auto"/>
        <w:jc w:val="both"/>
        <w:rPr>
          <w:b/>
          <w:i/>
          <w:sz w:val="18"/>
          <w:szCs w:val="18"/>
          <w:lang w:val="ru-RU"/>
        </w:rPr>
      </w:pPr>
      <w:r w:rsidRPr="00783A77">
        <w:rPr>
          <w:b/>
          <w:i/>
          <w:sz w:val="18"/>
          <w:szCs w:val="18"/>
          <w:lang w:val="ru-RU"/>
        </w:rPr>
        <w:t>В.</w:t>
      </w:r>
      <w:r>
        <w:rPr>
          <w:b/>
          <w:i/>
          <w:sz w:val="18"/>
          <w:szCs w:val="18"/>
          <w:lang w:val="ru-RU"/>
        </w:rPr>
        <w:t> </w:t>
      </w:r>
      <w:r w:rsidRPr="00783A77">
        <w:rPr>
          <w:b/>
          <w:i/>
          <w:sz w:val="18"/>
          <w:szCs w:val="18"/>
          <w:lang w:val="ru-RU"/>
        </w:rPr>
        <w:t>О.</w:t>
      </w:r>
      <w:r>
        <w:rPr>
          <w:b/>
          <w:i/>
          <w:sz w:val="18"/>
          <w:szCs w:val="18"/>
          <w:lang w:val="ru-RU"/>
        </w:rPr>
        <w:t> </w:t>
      </w:r>
      <w:proofErr w:type="spellStart"/>
      <w:r w:rsidRPr="00783A77">
        <w:rPr>
          <w:b/>
          <w:i/>
          <w:sz w:val="18"/>
          <w:szCs w:val="18"/>
          <w:lang w:val="ru-RU"/>
        </w:rPr>
        <w:t>Скрипник</w:t>
      </w:r>
      <w:proofErr w:type="spellEnd"/>
      <w:r w:rsidRPr="00783A77">
        <w:rPr>
          <w:b/>
          <w:i/>
          <w:sz w:val="18"/>
          <w:szCs w:val="18"/>
          <w:lang w:val="ru-RU"/>
        </w:rPr>
        <w:t xml:space="preserve">, </w:t>
      </w:r>
      <w:r w:rsidRPr="00783A77">
        <w:rPr>
          <w:sz w:val="18"/>
          <w:szCs w:val="18"/>
          <w:lang w:val="ru-RU"/>
        </w:rPr>
        <w:t>д.</w:t>
      </w:r>
      <w:r>
        <w:rPr>
          <w:sz w:val="18"/>
          <w:szCs w:val="18"/>
          <w:lang w:val="ru-RU"/>
        </w:rPr>
        <w:t> </w:t>
      </w:r>
      <w:r w:rsidRPr="00783A77">
        <w:rPr>
          <w:sz w:val="18"/>
          <w:szCs w:val="18"/>
          <w:lang w:val="ru-RU"/>
        </w:rPr>
        <w:t>т.</w:t>
      </w:r>
      <w:r>
        <w:rPr>
          <w:sz w:val="18"/>
          <w:szCs w:val="18"/>
          <w:lang w:val="ru-RU"/>
        </w:rPr>
        <w:t> </w:t>
      </w:r>
      <w:r w:rsidRPr="00783A77">
        <w:rPr>
          <w:sz w:val="18"/>
          <w:szCs w:val="18"/>
          <w:lang w:val="ru-RU"/>
        </w:rPr>
        <w:t xml:space="preserve">н., </w:t>
      </w:r>
      <w:proofErr w:type="spellStart"/>
      <w:r w:rsidRPr="00783A77">
        <w:rPr>
          <w:sz w:val="18"/>
          <w:szCs w:val="18"/>
          <w:lang w:val="ru-RU"/>
        </w:rPr>
        <w:t>професор</w:t>
      </w:r>
      <w:proofErr w:type="spellEnd"/>
      <w:r>
        <w:rPr>
          <w:sz w:val="18"/>
          <w:szCs w:val="18"/>
          <w:lang w:val="ru-RU"/>
        </w:rPr>
        <w:t>,</w:t>
      </w:r>
      <w:r w:rsidRPr="00783A77">
        <w:rPr>
          <w:sz w:val="18"/>
          <w:szCs w:val="18"/>
          <w:lang w:val="ru-RU"/>
        </w:rPr>
        <w:t xml:space="preserve"> директор </w:t>
      </w:r>
      <w:proofErr w:type="spellStart"/>
      <w:r w:rsidRPr="00783A77">
        <w:rPr>
          <w:sz w:val="18"/>
          <w:szCs w:val="18"/>
          <w:lang w:val="ru-RU"/>
        </w:rPr>
        <w:t>Навчально-наукового</w:t>
      </w:r>
      <w:proofErr w:type="spellEnd"/>
      <w:r w:rsidRPr="00783A77">
        <w:rPr>
          <w:sz w:val="18"/>
          <w:szCs w:val="18"/>
          <w:lang w:val="ru-RU"/>
        </w:rPr>
        <w:t xml:space="preserve"> </w:t>
      </w:r>
      <w:proofErr w:type="spellStart"/>
      <w:r w:rsidRPr="00783A77">
        <w:rPr>
          <w:sz w:val="18"/>
          <w:szCs w:val="18"/>
          <w:lang w:val="ru-RU"/>
        </w:rPr>
        <w:t>інституту</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технологій</w:t>
      </w:r>
      <w:proofErr w:type="spellEnd"/>
      <w:r w:rsidRPr="00783A77">
        <w:rPr>
          <w:sz w:val="18"/>
          <w:szCs w:val="18"/>
          <w:lang w:val="ru-RU"/>
        </w:rPr>
        <w:t>, готельно-ресто</w:t>
      </w:r>
      <w:r>
        <w:rPr>
          <w:sz w:val="18"/>
          <w:szCs w:val="18"/>
          <w:lang w:val="ru-RU"/>
        </w:rPr>
        <w:t xml:space="preserve">ранного та </w:t>
      </w:r>
      <w:proofErr w:type="spellStart"/>
      <w:r>
        <w:rPr>
          <w:sz w:val="18"/>
          <w:szCs w:val="18"/>
          <w:lang w:val="ru-RU"/>
        </w:rPr>
        <w:t>туристичного</w:t>
      </w:r>
      <w:proofErr w:type="spellEnd"/>
      <w:r>
        <w:rPr>
          <w:sz w:val="18"/>
          <w:szCs w:val="18"/>
          <w:lang w:val="ru-RU"/>
        </w:rPr>
        <w:t xml:space="preserve"> </w:t>
      </w:r>
      <w:proofErr w:type="spellStart"/>
      <w:r>
        <w:rPr>
          <w:sz w:val="18"/>
          <w:szCs w:val="18"/>
          <w:lang w:val="ru-RU"/>
        </w:rPr>
        <w:t>бізнесу</w:t>
      </w:r>
      <w:proofErr w:type="spellEnd"/>
      <w:r w:rsidR="004200AF">
        <w:rPr>
          <w:sz w:val="18"/>
          <w:szCs w:val="18"/>
          <w:lang w:val="ru-RU"/>
        </w:rPr>
        <w:t xml:space="preserve"> </w:t>
      </w:r>
      <w:r w:rsidR="004200AF" w:rsidRPr="004200AF">
        <w:rPr>
          <w:sz w:val="18"/>
          <w:szCs w:val="16"/>
        </w:rPr>
        <w:t>ПУЕТ</w:t>
      </w:r>
      <w:r w:rsidRPr="00783A77">
        <w:rPr>
          <w:sz w:val="18"/>
          <w:szCs w:val="18"/>
          <w:lang w:val="ru-RU"/>
        </w:rPr>
        <w:t>.</w:t>
      </w:r>
    </w:p>
    <w:p w:rsidR="003566C9" w:rsidRPr="003566C9" w:rsidRDefault="003566C9" w:rsidP="003566C9">
      <w:pPr>
        <w:pStyle w:val="Default"/>
        <w:spacing w:before="120" w:after="120" w:line="216" w:lineRule="auto"/>
        <w:jc w:val="center"/>
        <w:rPr>
          <w:b/>
          <w:sz w:val="18"/>
          <w:szCs w:val="18"/>
          <w:lang w:val="ru-RU"/>
        </w:rPr>
      </w:pPr>
      <w:r>
        <w:rPr>
          <w:b/>
          <w:sz w:val="18"/>
          <w:szCs w:val="18"/>
          <w:lang w:val="ru-RU"/>
        </w:rPr>
        <w:t xml:space="preserve">Члени </w:t>
      </w:r>
      <w:proofErr w:type="spellStart"/>
      <w:r>
        <w:rPr>
          <w:b/>
          <w:sz w:val="18"/>
          <w:szCs w:val="18"/>
          <w:lang w:val="ru-RU"/>
        </w:rPr>
        <w:t>редакційної</w:t>
      </w:r>
      <w:proofErr w:type="spellEnd"/>
      <w:r>
        <w:rPr>
          <w:b/>
          <w:sz w:val="18"/>
          <w:szCs w:val="18"/>
          <w:lang w:val="ru-RU"/>
        </w:rPr>
        <w:t xml:space="preserve"> </w:t>
      </w:r>
      <w:proofErr w:type="spellStart"/>
      <w:r>
        <w:rPr>
          <w:b/>
          <w:sz w:val="18"/>
          <w:szCs w:val="18"/>
          <w:lang w:val="ru-RU"/>
        </w:rPr>
        <w:t>колегії</w:t>
      </w:r>
      <w:proofErr w:type="spellEnd"/>
    </w:p>
    <w:p w:rsidR="003566C9" w:rsidRPr="009D31B6" w:rsidRDefault="003566C9" w:rsidP="003566C9">
      <w:pPr>
        <w:pStyle w:val="Default"/>
        <w:spacing w:line="216" w:lineRule="auto"/>
        <w:jc w:val="both"/>
        <w:rPr>
          <w:sz w:val="18"/>
          <w:szCs w:val="18"/>
          <w:lang w:val="ru-RU"/>
        </w:rPr>
      </w:pPr>
      <w:r w:rsidRPr="00783A77">
        <w:rPr>
          <w:b/>
          <w:i/>
          <w:sz w:val="18"/>
          <w:szCs w:val="18"/>
          <w:lang w:val="ru-RU"/>
        </w:rPr>
        <w:t>Т.</w:t>
      </w:r>
      <w:r>
        <w:rPr>
          <w:b/>
          <w:i/>
          <w:sz w:val="18"/>
          <w:szCs w:val="18"/>
          <w:lang w:val="ru-RU"/>
        </w:rPr>
        <w:t> </w:t>
      </w:r>
      <w:r w:rsidRPr="00783A77">
        <w:rPr>
          <w:b/>
          <w:i/>
          <w:sz w:val="18"/>
          <w:szCs w:val="18"/>
          <w:lang w:val="ru-RU"/>
        </w:rPr>
        <w:t>В.</w:t>
      </w:r>
      <w:r>
        <w:rPr>
          <w:b/>
          <w:i/>
          <w:sz w:val="18"/>
          <w:szCs w:val="18"/>
          <w:lang w:val="ru-RU"/>
        </w:rPr>
        <w:t> </w:t>
      </w:r>
      <w:proofErr w:type="spellStart"/>
      <w:r w:rsidRPr="00783A77">
        <w:rPr>
          <w:b/>
          <w:i/>
          <w:sz w:val="18"/>
          <w:szCs w:val="18"/>
          <w:lang w:val="ru-RU"/>
        </w:rPr>
        <w:t>Капліна</w:t>
      </w:r>
      <w:proofErr w:type="spellEnd"/>
      <w:r>
        <w:rPr>
          <w:b/>
          <w:i/>
          <w:sz w:val="18"/>
          <w:szCs w:val="18"/>
          <w:lang w:val="ru-RU"/>
        </w:rPr>
        <w:t xml:space="preserve">, </w:t>
      </w:r>
      <w:r w:rsidRPr="009D31B6">
        <w:rPr>
          <w:sz w:val="18"/>
          <w:szCs w:val="18"/>
          <w:lang w:val="ru-RU"/>
        </w:rPr>
        <w:t>д.</w:t>
      </w:r>
      <w:r>
        <w:rPr>
          <w:sz w:val="18"/>
          <w:szCs w:val="18"/>
          <w:lang w:val="ru-RU"/>
        </w:rPr>
        <w:t> т</w:t>
      </w:r>
      <w:r w:rsidRPr="009D31B6">
        <w:rPr>
          <w:sz w:val="18"/>
          <w:szCs w:val="18"/>
          <w:lang w:val="ru-RU"/>
        </w:rPr>
        <w:t xml:space="preserve">. н., </w:t>
      </w:r>
      <w:proofErr w:type="spellStart"/>
      <w:r w:rsidRPr="009D31B6">
        <w:rPr>
          <w:sz w:val="18"/>
          <w:szCs w:val="18"/>
          <w:lang w:val="ru-RU"/>
        </w:rPr>
        <w:t>професор</w:t>
      </w:r>
      <w:proofErr w:type="spellEnd"/>
      <w:r>
        <w:rPr>
          <w:b/>
          <w:i/>
          <w:sz w:val="18"/>
          <w:szCs w:val="18"/>
          <w:lang w:val="ru-RU"/>
        </w:rPr>
        <w:t xml:space="preserve"> </w:t>
      </w:r>
      <w:r w:rsidRPr="009D31B6">
        <w:rPr>
          <w:sz w:val="18"/>
          <w:szCs w:val="18"/>
          <w:lang w:val="ru-RU"/>
        </w:rPr>
        <w:t>(</w:t>
      </w:r>
      <w:proofErr w:type="spellStart"/>
      <w:r w:rsidRPr="009D31B6">
        <w:rPr>
          <w:sz w:val="18"/>
          <w:szCs w:val="18"/>
          <w:lang w:val="ru-RU"/>
        </w:rPr>
        <w:t>спеціальніст</w:t>
      </w:r>
      <w:r w:rsidR="004200AF">
        <w:rPr>
          <w:sz w:val="18"/>
          <w:szCs w:val="18"/>
          <w:lang w:val="ru-RU"/>
        </w:rPr>
        <w:t>ь</w:t>
      </w:r>
      <w:proofErr w:type="spellEnd"/>
      <w:r w:rsidRPr="009D31B6">
        <w:rPr>
          <w:sz w:val="18"/>
          <w:szCs w:val="18"/>
          <w:lang w:val="ru-RU"/>
        </w:rPr>
        <w:t xml:space="preserve"> </w:t>
      </w:r>
      <w:r w:rsidRPr="00783A77">
        <w:rPr>
          <w:sz w:val="18"/>
          <w:szCs w:val="18"/>
          <w:lang w:val="ru-RU"/>
        </w:rPr>
        <w:t>Готельно-</w:t>
      </w:r>
      <w:proofErr w:type="spellStart"/>
      <w:r w:rsidRPr="00783A77">
        <w:rPr>
          <w:sz w:val="18"/>
          <w:szCs w:val="18"/>
          <w:lang w:val="ru-RU"/>
        </w:rPr>
        <w:t>ресторанна</w:t>
      </w:r>
      <w:proofErr w:type="spellEnd"/>
      <w:r w:rsidRPr="00783A77">
        <w:rPr>
          <w:sz w:val="18"/>
          <w:szCs w:val="18"/>
          <w:lang w:val="ru-RU"/>
        </w:rPr>
        <w:t xml:space="preserve"> справа</w:t>
      </w:r>
      <w:r>
        <w:rPr>
          <w:sz w:val="18"/>
          <w:szCs w:val="18"/>
          <w:lang w:val="ru-RU"/>
        </w:rPr>
        <w:t xml:space="preserve">), </w:t>
      </w:r>
      <w:proofErr w:type="spellStart"/>
      <w:r>
        <w:rPr>
          <w:sz w:val="18"/>
          <w:szCs w:val="18"/>
          <w:lang w:val="ru-RU"/>
        </w:rPr>
        <w:t>завідувач</w:t>
      </w:r>
      <w:proofErr w:type="spellEnd"/>
      <w:r>
        <w:rPr>
          <w:sz w:val="18"/>
          <w:szCs w:val="18"/>
          <w:lang w:val="ru-RU"/>
        </w:rPr>
        <w:t xml:space="preserve"> </w:t>
      </w:r>
      <w:proofErr w:type="spellStart"/>
      <w:r w:rsidRPr="009D31B6">
        <w:rPr>
          <w:sz w:val="18"/>
          <w:szCs w:val="18"/>
          <w:lang w:val="ru-RU"/>
        </w:rPr>
        <w:t>кафедри</w:t>
      </w:r>
      <w:proofErr w:type="spellEnd"/>
      <w:r w:rsidRPr="009D31B6">
        <w:rPr>
          <w:sz w:val="18"/>
          <w:szCs w:val="18"/>
          <w:lang w:val="ru-RU"/>
        </w:rPr>
        <w:t xml:space="preserve"> </w:t>
      </w:r>
      <w:r>
        <w:rPr>
          <w:sz w:val="18"/>
          <w:szCs w:val="18"/>
          <w:lang w:val="ru-RU"/>
        </w:rPr>
        <w:t>готельно-</w:t>
      </w:r>
      <w:proofErr w:type="spellStart"/>
      <w:r>
        <w:rPr>
          <w:sz w:val="18"/>
          <w:szCs w:val="18"/>
          <w:lang w:val="ru-RU"/>
        </w:rPr>
        <w:t>ресторанної</w:t>
      </w:r>
      <w:proofErr w:type="spellEnd"/>
      <w:r>
        <w:rPr>
          <w:sz w:val="18"/>
          <w:szCs w:val="18"/>
          <w:lang w:val="ru-RU"/>
        </w:rPr>
        <w:t xml:space="preserve"> </w:t>
      </w:r>
      <w:proofErr w:type="spellStart"/>
      <w:r>
        <w:rPr>
          <w:sz w:val="18"/>
          <w:szCs w:val="18"/>
          <w:lang w:val="ru-RU"/>
        </w:rPr>
        <w:t>справи</w:t>
      </w:r>
      <w:proofErr w:type="spellEnd"/>
      <w:r w:rsidRPr="00783A77">
        <w:t xml:space="preserve"> </w:t>
      </w:r>
      <w:r w:rsidRPr="00783A77">
        <w:rPr>
          <w:sz w:val="18"/>
          <w:szCs w:val="18"/>
          <w:lang w:val="ru-RU"/>
        </w:rPr>
        <w:t>ПУЕТ</w:t>
      </w:r>
      <w:r>
        <w:rPr>
          <w:sz w:val="18"/>
          <w:szCs w:val="18"/>
          <w:lang w:val="ru-RU"/>
        </w:rPr>
        <w:t>;</w:t>
      </w:r>
    </w:p>
    <w:p w:rsidR="003566C9" w:rsidRPr="009D31B6" w:rsidRDefault="003566C9" w:rsidP="003566C9">
      <w:pPr>
        <w:pStyle w:val="Default"/>
        <w:spacing w:line="216" w:lineRule="auto"/>
        <w:jc w:val="both"/>
        <w:rPr>
          <w:b/>
          <w:i/>
          <w:sz w:val="18"/>
          <w:szCs w:val="18"/>
          <w:lang w:val="ru-RU"/>
        </w:rPr>
      </w:pPr>
      <w:r w:rsidRPr="00783A77">
        <w:rPr>
          <w:b/>
          <w:i/>
          <w:sz w:val="18"/>
          <w:szCs w:val="18"/>
          <w:lang w:val="ru-RU"/>
        </w:rPr>
        <w:t>Г.</w:t>
      </w:r>
      <w:r>
        <w:rPr>
          <w:b/>
          <w:i/>
          <w:sz w:val="18"/>
          <w:szCs w:val="18"/>
          <w:lang w:val="ru-RU"/>
        </w:rPr>
        <w:t> </w:t>
      </w:r>
      <w:r w:rsidRPr="00783A77">
        <w:rPr>
          <w:b/>
          <w:i/>
          <w:sz w:val="18"/>
          <w:szCs w:val="18"/>
          <w:lang w:val="ru-RU"/>
        </w:rPr>
        <w:t>П.</w:t>
      </w:r>
      <w:r>
        <w:rPr>
          <w:b/>
          <w:i/>
          <w:sz w:val="18"/>
          <w:szCs w:val="18"/>
          <w:lang w:val="ru-RU"/>
        </w:rPr>
        <w:t> </w:t>
      </w:r>
      <w:r w:rsidRPr="00783A77">
        <w:rPr>
          <w:b/>
          <w:i/>
          <w:sz w:val="18"/>
          <w:szCs w:val="18"/>
          <w:lang w:val="ru-RU"/>
        </w:rPr>
        <w:t>Хомич</w:t>
      </w:r>
      <w:r>
        <w:rPr>
          <w:b/>
          <w:i/>
          <w:sz w:val="18"/>
          <w:szCs w:val="18"/>
          <w:lang w:val="ru-RU"/>
        </w:rPr>
        <w:t xml:space="preserve">, </w:t>
      </w:r>
      <w:r w:rsidRPr="00315FF0">
        <w:rPr>
          <w:sz w:val="18"/>
          <w:szCs w:val="18"/>
          <w:lang w:val="ru-RU"/>
        </w:rPr>
        <w:t>д. </w:t>
      </w:r>
      <w:r>
        <w:rPr>
          <w:sz w:val="18"/>
          <w:szCs w:val="18"/>
          <w:lang w:val="ru-RU"/>
        </w:rPr>
        <w:t>т</w:t>
      </w:r>
      <w:r w:rsidRPr="00315FF0">
        <w:rPr>
          <w:sz w:val="18"/>
          <w:szCs w:val="18"/>
          <w:lang w:val="ru-RU"/>
        </w:rPr>
        <w:t>. н.,</w:t>
      </w:r>
      <w:r>
        <w:rPr>
          <w:b/>
          <w:i/>
          <w:sz w:val="18"/>
          <w:szCs w:val="18"/>
          <w:lang w:val="ru-RU"/>
        </w:rPr>
        <w:t xml:space="preserve"> </w:t>
      </w:r>
      <w:proofErr w:type="spellStart"/>
      <w:r w:rsidRPr="00315FF0">
        <w:rPr>
          <w:sz w:val="18"/>
          <w:szCs w:val="18"/>
          <w:lang w:val="ru-RU"/>
        </w:rPr>
        <w:t>професор</w:t>
      </w:r>
      <w:proofErr w:type="spellEnd"/>
      <w:r w:rsidRPr="00315FF0">
        <w:rPr>
          <w:sz w:val="18"/>
          <w:szCs w:val="18"/>
          <w:lang w:val="ru-RU"/>
        </w:rPr>
        <w:t xml:space="preserve"> </w:t>
      </w:r>
      <w:r>
        <w:rPr>
          <w:sz w:val="18"/>
          <w:szCs w:val="18"/>
          <w:lang w:val="ru-RU"/>
        </w:rPr>
        <w:t>(</w:t>
      </w:r>
      <w:proofErr w:type="spellStart"/>
      <w:r>
        <w:rPr>
          <w:sz w:val="18"/>
          <w:szCs w:val="18"/>
          <w:lang w:val="ru-RU"/>
        </w:rPr>
        <w:t>спеціальніст</w:t>
      </w:r>
      <w:r w:rsidR="004200AF">
        <w:rPr>
          <w:sz w:val="18"/>
          <w:szCs w:val="18"/>
          <w:lang w:val="ru-RU"/>
        </w:rPr>
        <w:t>ь</w:t>
      </w:r>
      <w:proofErr w:type="spellEnd"/>
      <w:r>
        <w:rPr>
          <w:sz w:val="18"/>
          <w:szCs w:val="18"/>
          <w:lang w:val="ru-RU"/>
        </w:rPr>
        <w:t xml:space="preserve"> </w:t>
      </w:r>
      <w:proofErr w:type="spellStart"/>
      <w:r w:rsidRPr="00783A77">
        <w:rPr>
          <w:sz w:val="18"/>
          <w:szCs w:val="18"/>
          <w:lang w:val="ru-RU"/>
        </w:rPr>
        <w:t>Харчові</w:t>
      </w:r>
      <w:proofErr w:type="spellEnd"/>
      <w:r w:rsidRPr="00783A77">
        <w:rPr>
          <w:sz w:val="18"/>
          <w:szCs w:val="18"/>
          <w:lang w:val="ru-RU"/>
        </w:rPr>
        <w:t xml:space="preserve"> </w:t>
      </w:r>
      <w:proofErr w:type="spellStart"/>
      <w:r w:rsidRPr="00783A77">
        <w:rPr>
          <w:sz w:val="18"/>
          <w:szCs w:val="18"/>
          <w:lang w:val="ru-RU"/>
        </w:rPr>
        <w:t>технології</w:t>
      </w:r>
      <w:proofErr w:type="spellEnd"/>
      <w:r>
        <w:rPr>
          <w:sz w:val="18"/>
          <w:szCs w:val="18"/>
          <w:lang w:val="ru-RU"/>
        </w:rPr>
        <w:t xml:space="preserve">), </w:t>
      </w:r>
      <w:proofErr w:type="spellStart"/>
      <w:r w:rsidRPr="00315FF0">
        <w:rPr>
          <w:sz w:val="18"/>
          <w:szCs w:val="18"/>
          <w:lang w:val="ru-RU"/>
        </w:rPr>
        <w:t>завідувач</w:t>
      </w:r>
      <w:proofErr w:type="spellEnd"/>
      <w:r w:rsidRPr="00315FF0">
        <w:rPr>
          <w:sz w:val="18"/>
          <w:szCs w:val="18"/>
          <w:lang w:val="ru-RU"/>
        </w:rPr>
        <w:t xml:space="preserve"> </w:t>
      </w:r>
      <w:proofErr w:type="spellStart"/>
      <w:r w:rsidRPr="00315FF0">
        <w:rPr>
          <w:sz w:val="18"/>
          <w:szCs w:val="18"/>
          <w:lang w:val="ru-RU"/>
        </w:rPr>
        <w:t>кафедри</w:t>
      </w:r>
      <w:proofErr w:type="spellEnd"/>
      <w:r w:rsidRPr="00315FF0">
        <w:rPr>
          <w:sz w:val="18"/>
          <w:szCs w:val="18"/>
          <w:lang w:val="ru-RU"/>
        </w:rPr>
        <w:t xml:space="preserve"> </w:t>
      </w:r>
      <w:proofErr w:type="spellStart"/>
      <w:r w:rsidRPr="00783A77">
        <w:rPr>
          <w:sz w:val="18"/>
          <w:szCs w:val="18"/>
          <w:lang w:val="ru-RU"/>
        </w:rPr>
        <w:t>технології</w:t>
      </w:r>
      <w:proofErr w:type="spellEnd"/>
      <w:r w:rsidRPr="00783A77">
        <w:rPr>
          <w:sz w:val="18"/>
          <w:szCs w:val="18"/>
          <w:lang w:val="ru-RU"/>
        </w:rPr>
        <w:t xml:space="preserve"> </w:t>
      </w:r>
      <w:proofErr w:type="spellStart"/>
      <w:r w:rsidRPr="00783A77">
        <w:rPr>
          <w:sz w:val="18"/>
          <w:szCs w:val="18"/>
          <w:lang w:val="ru-RU"/>
        </w:rPr>
        <w:t>харчових</w:t>
      </w:r>
      <w:proofErr w:type="spellEnd"/>
      <w:r w:rsidRPr="00783A77">
        <w:rPr>
          <w:sz w:val="18"/>
          <w:szCs w:val="18"/>
          <w:lang w:val="ru-RU"/>
        </w:rPr>
        <w:t xml:space="preserve"> </w:t>
      </w:r>
      <w:proofErr w:type="spellStart"/>
      <w:r w:rsidRPr="00783A77">
        <w:rPr>
          <w:sz w:val="18"/>
          <w:szCs w:val="18"/>
          <w:lang w:val="ru-RU"/>
        </w:rPr>
        <w:t>виробництв</w:t>
      </w:r>
      <w:proofErr w:type="spellEnd"/>
      <w:r w:rsidRPr="00783A77">
        <w:rPr>
          <w:sz w:val="18"/>
          <w:szCs w:val="18"/>
          <w:lang w:val="ru-RU"/>
        </w:rPr>
        <w:t xml:space="preserve"> і ресторанного </w:t>
      </w:r>
      <w:proofErr w:type="spellStart"/>
      <w:r w:rsidRPr="00783A77">
        <w:rPr>
          <w:sz w:val="18"/>
          <w:szCs w:val="18"/>
          <w:lang w:val="ru-RU"/>
        </w:rPr>
        <w:t>господарства</w:t>
      </w:r>
      <w:proofErr w:type="spellEnd"/>
      <w:r w:rsidRPr="00783A77">
        <w:t xml:space="preserve"> </w:t>
      </w:r>
      <w:r w:rsidRPr="00783A77">
        <w:rPr>
          <w:sz w:val="18"/>
          <w:szCs w:val="18"/>
          <w:lang w:val="ru-RU"/>
        </w:rPr>
        <w:t>ПУЕТ</w:t>
      </w:r>
      <w:r>
        <w:rPr>
          <w:sz w:val="18"/>
          <w:szCs w:val="18"/>
          <w:lang w:val="ru-RU"/>
        </w:rPr>
        <w:t>;</w:t>
      </w:r>
    </w:p>
    <w:p w:rsidR="003566C9" w:rsidRPr="00EC53FF" w:rsidRDefault="003566C9" w:rsidP="003566C9">
      <w:pPr>
        <w:pStyle w:val="Default"/>
        <w:spacing w:line="216" w:lineRule="auto"/>
        <w:jc w:val="both"/>
        <w:rPr>
          <w:sz w:val="18"/>
          <w:szCs w:val="18"/>
          <w:lang w:val="ru-RU"/>
        </w:rPr>
      </w:pPr>
      <w:r w:rsidRPr="00783A77">
        <w:rPr>
          <w:b/>
          <w:i/>
          <w:sz w:val="18"/>
          <w:szCs w:val="18"/>
          <w:lang w:val="ru-RU"/>
        </w:rPr>
        <w:t>І.</w:t>
      </w:r>
      <w:r>
        <w:rPr>
          <w:b/>
          <w:i/>
          <w:sz w:val="18"/>
          <w:szCs w:val="18"/>
          <w:lang w:val="ru-RU"/>
        </w:rPr>
        <w:t> </w:t>
      </w:r>
      <w:r w:rsidRPr="00783A77">
        <w:rPr>
          <w:b/>
          <w:i/>
          <w:sz w:val="18"/>
          <w:szCs w:val="18"/>
          <w:lang w:val="ru-RU"/>
        </w:rPr>
        <w:t>М.</w:t>
      </w:r>
      <w:r>
        <w:rPr>
          <w:b/>
          <w:i/>
          <w:sz w:val="18"/>
          <w:szCs w:val="18"/>
          <w:lang w:val="ru-RU"/>
        </w:rPr>
        <w:t> </w:t>
      </w:r>
      <w:r w:rsidRPr="00783A77">
        <w:rPr>
          <w:b/>
          <w:i/>
          <w:sz w:val="18"/>
          <w:szCs w:val="18"/>
          <w:lang w:val="ru-RU"/>
        </w:rPr>
        <w:t>Петренко</w:t>
      </w:r>
      <w:r w:rsidRPr="003566C9">
        <w:rPr>
          <w:b/>
          <w:i/>
          <w:sz w:val="18"/>
          <w:szCs w:val="18"/>
          <w:lang w:val="ru-RU"/>
        </w:rPr>
        <w:t>,</w:t>
      </w:r>
      <w:r w:rsidRPr="00EC53FF">
        <w:rPr>
          <w:sz w:val="18"/>
          <w:szCs w:val="18"/>
          <w:lang w:val="ru-RU"/>
        </w:rPr>
        <w:t xml:space="preserve"> д.</w:t>
      </w:r>
      <w:r>
        <w:rPr>
          <w:sz w:val="18"/>
          <w:szCs w:val="18"/>
          <w:lang w:val="ru-RU"/>
        </w:rPr>
        <w:t> і</w:t>
      </w:r>
      <w:r w:rsidRPr="00EC53FF">
        <w:rPr>
          <w:sz w:val="18"/>
          <w:szCs w:val="18"/>
          <w:lang w:val="ru-RU"/>
        </w:rPr>
        <w:t>.</w:t>
      </w:r>
      <w:r>
        <w:rPr>
          <w:sz w:val="18"/>
          <w:szCs w:val="18"/>
          <w:lang w:val="ru-RU"/>
        </w:rPr>
        <w:t> </w:t>
      </w:r>
      <w:r w:rsidRPr="00EC53FF">
        <w:rPr>
          <w:sz w:val="18"/>
          <w:szCs w:val="18"/>
          <w:lang w:val="ru-RU"/>
        </w:rPr>
        <w:t xml:space="preserve">н., </w:t>
      </w:r>
      <w:proofErr w:type="spellStart"/>
      <w:r w:rsidRPr="00EC53FF">
        <w:rPr>
          <w:sz w:val="18"/>
          <w:szCs w:val="18"/>
          <w:lang w:val="ru-RU"/>
        </w:rPr>
        <w:t>професор</w:t>
      </w:r>
      <w:proofErr w:type="spellEnd"/>
      <w:r w:rsidRPr="00EC53FF">
        <w:rPr>
          <w:sz w:val="18"/>
          <w:szCs w:val="18"/>
          <w:lang w:val="ru-RU"/>
        </w:rPr>
        <w:t xml:space="preserve"> (</w:t>
      </w:r>
      <w:proofErr w:type="spellStart"/>
      <w:r w:rsidRPr="00EC53FF">
        <w:rPr>
          <w:sz w:val="18"/>
          <w:szCs w:val="18"/>
          <w:lang w:val="ru-RU"/>
        </w:rPr>
        <w:t>спеціальніст</w:t>
      </w:r>
      <w:r w:rsidR="004200AF">
        <w:rPr>
          <w:sz w:val="18"/>
          <w:szCs w:val="18"/>
          <w:lang w:val="ru-RU"/>
        </w:rPr>
        <w:t>ь</w:t>
      </w:r>
      <w:proofErr w:type="spellEnd"/>
      <w:r w:rsidRPr="00EC53FF">
        <w:rPr>
          <w:sz w:val="18"/>
          <w:szCs w:val="18"/>
          <w:lang w:val="ru-RU"/>
        </w:rPr>
        <w:t xml:space="preserve"> </w:t>
      </w:r>
      <w:proofErr w:type="spellStart"/>
      <w:r w:rsidRPr="00783A77">
        <w:rPr>
          <w:sz w:val="18"/>
          <w:szCs w:val="18"/>
          <w:lang w:val="ru-RU"/>
        </w:rPr>
        <w:t>Освітні</w:t>
      </w:r>
      <w:proofErr w:type="spellEnd"/>
      <w:r w:rsidRPr="00783A77">
        <w:rPr>
          <w:sz w:val="18"/>
          <w:szCs w:val="18"/>
          <w:lang w:val="ru-RU"/>
        </w:rPr>
        <w:t xml:space="preserve">, </w:t>
      </w:r>
      <w:proofErr w:type="spellStart"/>
      <w:r w:rsidRPr="00783A77">
        <w:rPr>
          <w:sz w:val="18"/>
          <w:szCs w:val="18"/>
          <w:lang w:val="ru-RU"/>
        </w:rPr>
        <w:t>педагогічні</w:t>
      </w:r>
      <w:proofErr w:type="spellEnd"/>
      <w:r w:rsidRPr="00783A77">
        <w:rPr>
          <w:sz w:val="18"/>
          <w:szCs w:val="18"/>
          <w:lang w:val="ru-RU"/>
        </w:rPr>
        <w:t xml:space="preserve"> науки</w:t>
      </w:r>
      <w:r w:rsidRPr="00EC53FF">
        <w:rPr>
          <w:sz w:val="18"/>
          <w:szCs w:val="18"/>
          <w:lang w:val="ru-RU"/>
        </w:rPr>
        <w:t xml:space="preserve">), </w:t>
      </w:r>
      <w:proofErr w:type="spellStart"/>
      <w:r w:rsidRPr="00EC53FF">
        <w:rPr>
          <w:sz w:val="18"/>
          <w:szCs w:val="18"/>
          <w:lang w:val="ru-RU"/>
        </w:rPr>
        <w:t>завідувач</w:t>
      </w:r>
      <w:proofErr w:type="spellEnd"/>
      <w:r w:rsidRPr="00EC53FF">
        <w:rPr>
          <w:sz w:val="18"/>
          <w:szCs w:val="18"/>
          <w:lang w:val="ru-RU"/>
        </w:rPr>
        <w:t xml:space="preserve"> </w:t>
      </w:r>
      <w:proofErr w:type="spellStart"/>
      <w:r w:rsidRPr="00EC53FF">
        <w:rPr>
          <w:sz w:val="18"/>
          <w:szCs w:val="18"/>
          <w:lang w:val="ru-RU"/>
        </w:rPr>
        <w:t>кафедри</w:t>
      </w:r>
      <w:proofErr w:type="spellEnd"/>
      <w:r w:rsidRPr="00EC53FF">
        <w:rPr>
          <w:sz w:val="18"/>
          <w:szCs w:val="18"/>
          <w:lang w:val="ru-RU"/>
        </w:rPr>
        <w:t xml:space="preserve"> </w:t>
      </w:r>
      <w:proofErr w:type="spellStart"/>
      <w:r w:rsidRPr="00783A77">
        <w:rPr>
          <w:sz w:val="18"/>
          <w:szCs w:val="18"/>
          <w:lang w:val="ru-RU"/>
        </w:rPr>
        <w:t>педагогіки</w:t>
      </w:r>
      <w:proofErr w:type="spellEnd"/>
      <w:r w:rsidRPr="00783A77">
        <w:rPr>
          <w:sz w:val="18"/>
          <w:szCs w:val="18"/>
          <w:lang w:val="ru-RU"/>
        </w:rPr>
        <w:t xml:space="preserve"> та </w:t>
      </w:r>
      <w:proofErr w:type="spellStart"/>
      <w:r w:rsidRPr="00783A77">
        <w:rPr>
          <w:sz w:val="18"/>
          <w:szCs w:val="18"/>
          <w:lang w:val="ru-RU"/>
        </w:rPr>
        <w:t>суспільних</w:t>
      </w:r>
      <w:proofErr w:type="spellEnd"/>
      <w:r w:rsidRPr="00783A77">
        <w:rPr>
          <w:sz w:val="18"/>
          <w:szCs w:val="18"/>
          <w:lang w:val="ru-RU"/>
        </w:rPr>
        <w:t xml:space="preserve"> наук </w:t>
      </w:r>
      <w:r w:rsidRPr="00EC53FF">
        <w:rPr>
          <w:sz w:val="18"/>
          <w:szCs w:val="18"/>
          <w:lang w:val="ru-RU"/>
        </w:rPr>
        <w:t>ПУЕТ</w:t>
      </w:r>
      <w:r>
        <w:rPr>
          <w:sz w:val="18"/>
          <w:szCs w:val="18"/>
          <w:lang w:val="ru-RU"/>
        </w:rPr>
        <w:t>.</w:t>
      </w:r>
    </w:p>
    <w:p w:rsidR="003566C9" w:rsidRDefault="003566C9" w:rsidP="003566C9">
      <w:pPr>
        <w:pStyle w:val="Default"/>
        <w:spacing w:line="216" w:lineRule="auto"/>
        <w:jc w:val="both"/>
        <w:rPr>
          <w:sz w:val="18"/>
          <w:szCs w:val="18"/>
          <w:lang w:val="ru-RU"/>
        </w:rPr>
      </w:pPr>
    </w:p>
    <w:p w:rsidR="003566C9" w:rsidRPr="00EC53FF" w:rsidRDefault="003566C9" w:rsidP="003566C9">
      <w:pPr>
        <w:pStyle w:val="Default"/>
        <w:spacing w:line="216" w:lineRule="auto"/>
        <w:jc w:val="both"/>
        <w:rPr>
          <w:sz w:val="18"/>
          <w:szCs w:val="18"/>
          <w:lang w:val="ru-RU"/>
        </w:rPr>
      </w:pPr>
    </w:p>
    <w:p w:rsidR="003566C9" w:rsidRPr="0050084F" w:rsidRDefault="000C3116" w:rsidP="003566C9">
      <w:pPr>
        <w:pStyle w:val="Default"/>
        <w:spacing w:line="216" w:lineRule="auto"/>
        <w:ind w:left="567" w:firstLine="284"/>
        <w:jc w:val="both"/>
        <w:rPr>
          <w:sz w:val="20"/>
          <w:szCs w:val="18"/>
        </w:rPr>
      </w:pPr>
      <w:r>
        <w:rPr>
          <w:b/>
          <w:noProof/>
          <w:sz w:val="20"/>
          <w:szCs w:val="18"/>
          <w:lang w:val="ru-RU" w:eastAsia="ru-RU"/>
        </w:rPr>
        <w:pict>
          <v:shapetype id="_x0000_t202" coordsize="21600,21600" o:spt="202" path="m,l,21600r21600,l21600,xe">
            <v:stroke joinstyle="miter"/>
            <v:path gradientshapeok="t" o:connecttype="rect"/>
          </v:shapetype>
          <v:shape id="_x0000_s1045" type="#_x0000_t202" style="position:absolute;left:0;text-align:left;margin-left:1.3pt;margin-top:8.15pt;width:19.15pt;height:13.5pt;z-index:251664384" stroked="f">
            <v:textbox style="mso-next-textbox:#_x0000_s1045" inset="0,0,0,0">
              <w:txbxContent>
                <w:p w:rsidR="00BE2105" w:rsidRPr="003566C9" w:rsidRDefault="00BE2105" w:rsidP="003566C9">
                  <w:pPr>
                    <w:rPr>
                      <w:rFonts w:ascii="Times New Roman" w:hAnsi="Times New Roman" w:cs="Times New Roman"/>
                    </w:rPr>
                  </w:pPr>
                  <w:r w:rsidRPr="003566C9">
                    <w:rPr>
                      <w:rFonts w:ascii="Times New Roman" w:hAnsi="Times New Roman" w:cs="Times New Roman"/>
                      <w:sz w:val="20"/>
                      <w:szCs w:val="16"/>
                      <w:lang w:val="uk-UA"/>
                    </w:rPr>
                    <w:t>З-</w:t>
                  </w:r>
                  <w:r>
                    <w:rPr>
                      <w:rFonts w:ascii="Times New Roman" w:hAnsi="Times New Roman" w:cs="Times New Roman"/>
                      <w:sz w:val="20"/>
                      <w:szCs w:val="16"/>
                      <w:lang w:val="uk-UA"/>
                    </w:rPr>
                    <w:t>41</w:t>
                  </w:r>
                </w:p>
              </w:txbxContent>
            </v:textbox>
          </v:shape>
        </w:pict>
      </w:r>
      <w:r w:rsidR="003566C9" w:rsidRPr="0050084F">
        <w:rPr>
          <w:b/>
          <w:sz w:val="20"/>
          <w:szCs w:val="18"/>
        </w:rPr>
        <w:t>Збірник</w:t>
      </w:r>
      <w:r w:rsidR="003566C9" w:rsidRPr="0050084F">
        <w:rPr>
          <w:sz w:val="20"/>
          <w:szCs w:val="18"/>
        </w:rPr>
        <w:t xml:space="preserve"> наукових статей магістрів. Навчально-науковий інститут харчових технологій, готельно-ресторанного та туристичного бізнесу. – Полтава</w:t>
      </w:r>
      <w:r w:rsidR="003566C9" w:rsidRPr="0050084F">
        <w:rPr>
          <w:sz w:val="20"/>
          <w:szCs w:val="18"/>
          <w:lang w:val="ru-RU"/>
        </w:rPr>
        <w:t> </w:t>
      </w:r>
      <w:r w:rsidR="003566C9" w:rsidRPr="0050084F">
        <w:rPr>
          <w:sz w:val="20"/>
          <w:szCs w:val="18"/>
        </w:rPr>
        <w:t>: ПУЕТ, 2020. –</w:t>
      </w:r>
      <w:r w:rsidR="003566C9" w:rsidRPr="0050084F">
        <w:rPr>
          <w:sz w:val="20"/>
          <w:szCs w:val="18"/>
          <w:lang w:val="ru-RU"/>
        </w:rPr>
        <w:t xml:space="preserve"> </w:t>
      </w:r>
      <w:r w:rsidR="00067EB1" w:rsidRPr="0050084F">
        <w:rPr>
          <w:sz w:val="20"/>
          <w:szCs w:val="18"/>
          <w:lang w:val="ru-RU"/>
        </w:rPr>
        <w:t xml:space="preserve">332 </w:t>
      </w:r>
      <w:r w:rsidR="003566C9" w:rsidRPr="0050084F">
        <w:rPr>
          <w:sz w:val="20"/>
          <w:szCs w:val="18"/>
        </w:rPr>
        <w:t>с.</w:t>
      </w:r>
    </w:p>
    <w:p w:rsidR="003566C9" w:rsidRPr="0050084F" w:rsidRDefault="003566C9" w:rsidP="003566C9">
      <w:pPr>
        <w:pStyle w:val="Default"/>
        <w:spacing w:before="120" w:after="120" w:line="216" w:lineRule="auto"/>
        <w:ind w:left="851"/>
        <w:jc w:val="both"/>
        <w:rPr>
          <w:sz w:val="22"/>
          <w:szCs w:val="18"/>
        </w:rPr>
      </w:pPr>
      <w:r w:rsidRPr="0050084F">
        <w:rPr>
          <w:sz w:val="20"/>
          <w:szCs w:val="18"/>
        </w:rPr>
        <w:t>ISBN</w:t>
      </w:r>
      <w:r w:rsidR="0050084F" w:rsidRPr="0050084F">
        <w:rPr>
          <w:sz w:val="20"/>
          <w:szCs w:val="18"/>
        </w:rPr>
        <w:t xml:space="preserve"> </w:t>
      </w:r>
      <w:r w:rsidR="0050084F" w:rsidRPr="0050084F">
        <w:rPr>
          <w:bCs/>
          <w:sz w:val="20"/>
          <w:szCs w:val="16"/>
        </w:rPr>
        <w:t>978-966-184-389-8</w:t>
      </w:r>
    </w:p>
    <w:p w:rsidR="003566C9" w:rsidRPr="003566C9" w:rsidRDefault="003566C9" w:rsidP="003566C9">
      <w:pPr>
        <w:pStyle w:val="Default"/>
        <w:spacing w:line="216" w:lineRule="auto"/>
        <w:ind w:left="567" w:firstLine="284"/>
        <w:jc w:val="both"/>
        <w:rPr>
          <w:sz w:val="16"/>
          <w:szCs w:val="18"/>
        </w:rPr>
      </w:pPr>
      <w:r w:rsidRPr="003566C9">
        <w:rPr>
          <w:sz w:val="16"/>
          <w:szCs w:val="18"/>
        </w:rPr>
        <w:t xml:space="preserve">У збірнику представлено результати наукових досліджень магістрів </w:t>
      </w:r>
      <w:proofErr w:type="spellStart"/>
      <w:r w:rsidRPr="003566C9">
        <w:rPr>
          <w:sz w:val="16"/>
          <w:szCs w:val="18"/>
        </w:rPr>
        <w:t>спе</w:t>
      </w:r>
      <w:proofErr w:type="spellEnd"/>
      <w:r>
        <w:rPr>
          <w:sz w:val="16"/>
          <w:szCs w:val="18"/>
          <w:lang w:val="ru-RU"/>
        </w:rPr>
        <w:softHyphen/>
      </w:r>
      <w:proofErr w:type="spellStart"/>
      <w:r w:rsidRPr="003566C9">
        <w:rPr>
          <w:sz w:val="16"/>
          <w:szCs w:val="18"/>
        </w:rPr>
        <w:t>ціальностей</w:t>
      </w:r>
      <w:proofErr w:type="spellEnd"/>
      <w:r w:rsidRPr="003566C9">
        <w:rPr>
          <w:sz w:val="16"/>
          <w:szCs w:val="18"/>
        </w:rPr>
        <w:t>: Готельно-ресторанна справа освітня програма «Готельно-ресто</w:t>
      </w:r>
      <w:r w:rsidR="006A0296">
        <w:rPr>
          <w:sz w:val="16"/>
          <w:szCs w:val="18"/>
        </w:rPr>
        <w:softHyphen/>
      </w:r>
      <w:r w:rsidRPr="003566C9">
        <w:rPr>
          <w:sz w:val="16"/>
          <w:szCs w:val="18"/>
        </w:rPr>
        <w:t>ранна справа»; Харчові технології освітні програми «Технології в ресторанному господарстві» та «Технології зберігання, консервування та переробки м’яса</w:t>
      </w:r>
      <w:r w:rsidR="006A0296">
        <w:rPr>
          <w:sz w:val="16"/>
          <w:szCs w:val="18"/>
        </w:rPr>
        <w:t>»;</w:t>
      </w:r>
      <w:r w:rsidR="006A0296" w:rsidRPr="006A0296">
        <w:rPr>
          <w:sz w:val="16"/>
          <w:szCs w:val="18"/>
        </w:rPr>
        <w:t xml:space="preserve"> </w:t>
      </w:r>
      <w:r w:rsidR="006A0296" w:rsidRPr="003566C9">
        <w:rPr>
          <w:sz w:val="16"/>
          <w:szCs w:val="18"/>
        </w:rPr>
        <w:t>Освітні, педагогічні науки освітня програма «Педагогіка вищої школи»</w:t>
      </w:r>
      <w:r w:rsidR="006A0296">
        <w:rPr>
          <w:sz w:val="16"/>
          <w:szCs w:val="18"/>
        </w:rPr>
        <w:t>.</w:t>
      </w:r>
    </w:p>
    <w:p w:rsidR="003566C9" w:rsidRPr="00F572EB" w:rsidRDefault="003566C9" w:rsidP="003566C9">
      <w:pPr>
        <w:pStyle w:val="Default"/>
        <w:spacing w:before="120" w:after="120" w:line="216" w:lineRule="auto"/>
        <w:jc w:val="right"/>
        <w:rPr>
          <w:b/>
          <w:sz w:val="16"/>
          <w:szCs w:val="18"/>
          <w:lang w:val="ru-RU"/>
        </w:rPr>
      </w:pPr>
      <w:r w:rsidRPr="00F572EB">
        <w:rPr>
          <w:b/>
          <w:sz w:val="16"/>
          <w:szCs w:val="18"/>
          <w:lang w:val="ru-RU"/>
        </w:rPr>
        <w:t xml:space="preserve">УДК </w:t>
      </w:r>
      <w:r w:rsidR="00F572EB" w:rsidRPr="00F572EB">
        <w:rPr>
          <w:b/>
          <w:sz w:val="16"/>
          <w:szCs w:val="16"/>
        </w:rPr>
        <w:t>640+338.48(082)</w:t>
      </w:r>
    </w:p>
    <w:p w:rsidR="003566C9" w:rsidRDefault="003566C9" w:rsidP="003566C9">
      <w:pPr>
        <w:pStyle w:val="Default"/>
        <w:spacing w:before="120" w:after="120" w:line="216" w:lineRule="auto"/>
        <w:jc w:val="right"/>
        <w:rPr>
          <w:sz w:val="16"/>
          <w:szCs w:val="18"/>
          <w:lang w:val="ru-RU"/>
        </w:rPr>
      </w:pPr>
    </w:p>
    <w:p w:rsidR="003566C9" w:rsidRPr="003566C9" w:rsidRDefault="003566C9" w:rsidP="003566C9">
      <w:pPr>
        <w:pStyle w:val="Default"/>
        <w:spacing w:line="216" w:lineRule="auto"/>
        <w:jc w:val="center"/>
        <w:rPr>
          <w:i/>
          <w:sz w:val="18"/>
          <w:szCs w:val="18"/>
        </w:rPr>
      </w:pPr>
      <w:r w:rsidRPr="003566C9">
        <w:rPr>
          <w:i/>
          <w:sz w:val="18"/>
          <w:szCs w:val="18"/>
        </w:rPr>
        <w:t>Матеріали друкуються в авторській редакції мовами оригіналів.</w:t>
      </w:r>
    </w:p>
    <w:p w:rsidR="003566C9" w:rsidRPr="003566C9" w:rsidRDefault="003566C9" w:rsidP="003566C9">
      <w:pPr>
        <w:pStyle w:val="Default"/>
        <w:spacing w:line="216" w:lineRule="auto"/>
        <w:jc w:val="center"/>
        <w:rPr>
          <w:i/>
          <w:sz w:val="18"/>
          <w:szCs w:val="18"/>
        </w:rPr>
      </w:pPr>
      <w:r w:rsidRPr="003566C9">
        <w:rPr>
          <w:i/>
          <w:sz w:val="18"/>
          <w:szCs w:val="18"/>
        </w:rPr>
        <w:t>За виклад, зміст і достовірність матеріалів відповідальні автори.</w:t>
      </w:r>
    </w:p>
    <w:p w:rsidR="003566C9" w:rsidRPr="003566C9" w:rsidRDefault="003566C9" w:rsidP="003566C9">
      <w:pPr>
        <w:pStyle w:val="Default"/>
        <w:spacing w:line="216" w:lineRule="auto"/>
        <w:jc w:val="center"/>
        <w:rPr>
          <w:i/>
          <w:sz w:val="18"/>
          <w:szCs w:val="18"/>
          <w:lang w:val="ru-RU"/>
        </w:rPr>
      </w:pPr>
      <w:r w:rsidRPr="003566C9">
        <w:rPr>
          <w:i/>
          <w:sz w:val="18"/>
          <w:szCs w:val="18"/>
        </w:rPr>
        <w:t>Розповсюдження та тиражування без офіційного дозволу ПУЕТ заборонено</w:t>
      </w:r>
      <w:r>
        <w:rPr>
          <w:i/>
          <w:sz w:val="18"/>
          <w:szCs w:val="18"/>
          <w:lang w:val="ru-RU"/>
        </w:rPr>
        <w:t>.</w:t>
      </w:r>
    </w:p>
    <w:p w:rsidR="003566C9" w:rsidRDefault="003566C9" w:rsidP="003566C9">
      <w:pPr>
        <w:pStyle w:val="Default"/>
        <w:spacing w:line="216" w:lineRule="auto"/>
        <w:jc w:val="both"/>
        <w:rPr>
          <w:sz w:val="18"/>
          <w:szCs w:val="18"/>
        </w:rPr>
      </w:pPr>
    </w:p>
    <w:p w:rsidR="003566C9" w:rsidRPr="009D31B6" w:rsidRDefault="003566C9" w:rsidP="003566C9">
      <w:pPr>
        <w:pStyle w:val="Default"/>
        <w:spacing w:line="216" w:lineRule="auto"/>
        <w:jc w:val="both"/>
        <w:rPr>
          <w:sz w:val="18"/>
          <w:szCs w:val="18"/>
        </w:rPr>
      </w:pPr>
    </w:p>
    <w:tbl>
      <w:tblPr>
        <w:tblW w:w="6133" w:type="dxa"/>
        <w:tblCellMar>
          <w:left w:w="0" w:type="dxa"/>
          <w:right w:w="0" w:type="dxa"/>
        </w:tblCellMar>
        <w:tblLook w:val="00A0" w:firstRow="1" w:lastRow="0" w:firstColumn="1" w:lastColumn="0" w:noHBand="0" w:noVBand="0"/>
      </w:tblPr>
      <w:tblGrid>
        <w:gridCol w:w="2127"/>
        <w:gridCol w:w="4006"/>
      </w:tblGrid>
      <w:tr w:rsidR="003566C9" w:rsidRPr="003566C9" w:rsidTr="003566C9">
        <w:trPr>
          <w:trHeight w:val="60"/>
        </w:trPr>
        <w:tc>
          <w:tcPr>
            <w:tcW w:w="2127" w:type="dxa"/>
            <w:vAlign w:val="bottom"/>
          </w:tcPr>
          <w:p w:rsidR="003566C9" w:rsidRPr="0050084F" w:rsidRDefault="003566C9" w:rsidP="003566C9">
            <w:pPr>
              <w:spacing w:after="0" w:line="223" w:lineRule="auto"/>
              <w:rPr>
                <w:rFonts w:ascii="Times New Roman" w:hAnsi="Times New Roman" w:cs="Times New Roman"/>
                <w:bCs/>
                <w:sz w:val="16"/>
                <w:szCs w:val="16"/>
                <w:lang w:val="uk-UA"/>
              </w:rPr>
            </w:pPr>
            <w:r w:rsidRPr="003566C9">
              <w:rPr>
                <w:rFonts w:ascii="Times New Roman" w:hAnsi="Times New Roman" w:cs="Times New Roman"/>
                <w:bCs/>
                <w:sz w:val="16"/>
                <w:szCs w:val="16"/>
              </w:rPr>
              <w:t>ISBN 978-966-184-</w:t>
            </w:r>
            <w:r w:rsidR="0050084F">
              <w:rPr>
                <w:rFonts w:ascii="Times New Roman" w:hAnsi="Times New Roman" w:cs="Times New Roman"/>
                <w:bCs/>
                <w:sz w:val="16"/>
                <w:szCs w:val="16"/>
                <w:lang w:val="uk-UA"/>
              </w:rPr>
              <w:t>389-8</w:t>
            </w:r>
          </w:p>
        </w:tc>
        <w:tc>
          <w:tcPr>
            <w:tcW w:w="4006" w:type="dxa"/>
          </w:tcPr>
          <w:p w:rsidR="003566C9" w:rsidRPr="003566C9" w:rsidRDefault="003566C9" w:rsidP="003566C9">
            <w:pPr>
              <w:spacing w:after="0" w:line="223" w:lineRule="auto"/>
              <w:ind w:left="1134" w:hanging="172"/>
              <w:rPr>
                <w:rFonts w:ascii="Times New Roman" w:hAnsi="Times New Roman" w:cs="Times New Roman"/>
                <w:bCs/>
                <w:sz w:val="16"/>
                <w:szCs w:val="16"/>
              </w:rPr>
            </w:pPr>
            <w:r w:rsidRPr="003566C9">
              <w:rPr>
                <w:rFonts w:ascii="Times New Roman" w:hAnsi="Times New Roman" w:cs="Times New Roman"/>
                <w:bCs/>
                <w:sz w:val="16"/>
                <w:szCs w:val="16"/>
              </w:rPr>
              <w:t>© </w:t>
            </w:r>
            <w:proofErr w:type="spellStart"/>
            <w:r w:rsidRPr="003566C9">
              <w:rPr>
                <w:rFonts w:ascii="Times New Roman" w:hAnsi="Times New Roman" w:cs="Times New Roman"/>
                <w:bCs/>
                <w:sz w:val="16"/>
                <w:szCs w:val="16"/>
              </w:rPr>
              <w:t>Вищий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навчальний</w:t>
            </w:r>
            <w:proofErr w:type="spellEnd"/>
            <w:r w:rsidRPr="003566C9">
              <w:rPr>
                <w:rFonts w:ascii="Times New Roman" w:hAnsi="Times New Roman" w:cs="Times New Roman"/>
                <w:bCs/>
                <w:sz w:val="16"/>
                <w:szCs w:val="16"/>
              </w:rPr>
              <w:t xml:space="preserve"> заклад </w:t>
            </w:r>
            <w:proofErr w:type="spellStart"/>
            <w:r w:rsidRPr="003566C9">
              <w:rPr>
                <w:rFonts w:ascii="Times New Roman" w:hAnsi="Times New Roman" w:cs="Times New Roman"/>
                <w:bCs/>
                <w:sz w:val="16"/>
                <w:szCs w:val="16"/>
              </w:rPr>
              <w:t>Укоопспілки</w:t>
            </w:r>
            <w:proofErr w:type="spellEnd"/>
            <w:r w:rsidRPr="003566C9">
              <w:rPr>
                <w:rFonts w:ascii="Times New Roman" w:hAnsi="Times New Roman" w:cs="Times New Roman"/>
                <w:bCs/>
                <w:sz w:val="16"/>
                <w:szCs w:val="16"/>
              </w:rPr>
              <w:t xml:space="preserve"> </w:t>
            </w:r>
            <w:r w:rsidRPr="003566C9">
              <w:rPr>
                <w:rFonts w:ascii="Times New Roman" w:hAnsi="Times New Roman" w:cs="Times New Roman"/>
                <w:bCs/>
                <w:sz w:val="16"/>
                <w:szCs w:val="16"/>
              </w:rPr>
              <w:br/>
              <w:t>«</w:t>
            </w:r>
            <w:proofErr w:type="spellStart"/>
            <w:r w:rsidRPr="003566C9">
              <w:rPr>
                <w:rFonts w:ascii="Times New Roman" w:hAnsi="Times New Roman" w:cs="Times New Roman"/>
                <w:bCs/>
                <w:sz w:val="16"/>
                <w:szCs w:val="16"/>
              </w:rPr>
              <w:t>Полтавський</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університет</w:t>
            </w:r>
            <w:proofErr w:type="spellEnd"/>
            <w:r w:rsidRPr="003566C9">
              <w:rPr>
                <w:rFonts w:ascii="Times New Roman" w:hAnsi="Times New Roman" w:cs="Times New Roman"/>
                <w:bCs/>
                <w:sz w:val="16"/>
                <w:szCs w:val="16"/>
              </w:rPr>
              <w:t xml:space="preserve"> </w:t>
            </w:r>
            <w:proofErr w:type="spellStart"/>
            <w:r w:rsidRPr="003566C9">
              <w:rPr>
                <w:rFonts w:ascii="Times New Roman" w:hAnsi="Times New Roman" w:cs="Times New Roman"/>
                <w:bCs/>
                <w:sz w:val="16"/>
                <w:szCs w:val="16"/>
              </w:rPr>
              <w:t>економіки</w:t>
            </w:r>
            <w:proofErr w:type="spellEnd"/>
            <w:r w:rsidRPr="003566C9">
              <w:rPr>
                <w:rFonts w:ascii="Times New Roman" w:hAnsi="Times New Roman" w:cs="Times New Roman"/>
                <w:bCs/>
                <w:sz w:val="16"/>
                <w:szCs w:val="16"/>
              </w:rPr>
              <w:t xml:space="preserve"> і </w:t>
            </w:r>
            <w:proofErr w:type="spellStart"/>
            <w:r w:rsidRPr="003566C9">
              <w:rPr>
                <w:rFonts w:ascii="Times New Roman" w:hAnsi="Times New Roman" w:cs="Times New Roman"/>
                <w:bCs/>
                <w:sz w:val="16"/>
                <w:szCs w:val="16"/>
              </w:rPr>
              <w:t>торгівлі</w:t>
            </w:r>
            <w:proofErr w:type="spellEnd"/>
            <w:r w:rsidRPr="003566C9">
              <w:rPr>
                <w:rFonts w:ascii="Times New Roman" w:hAnsi="Times New Roman" w:cs="Times New Roman"/>
                <w:bCs/>
                <w:sz w:val="16"/>
                <w:szCs w:val="16"/>
              </w:rPr>
              <w:t>», 2020</w:t>
            </w:r>
          </w:p>
        </w:tc>
      </w:tr>
    </w:tbl>
    <w:p w:rsidR="003566C9" w:rsidRDefault="003566C9" w:rsidP="00787DA2">
      <w:pPr>
        <w:spacing w:after="120" w:line="240" w:lineRule="auto"/>
        <w:jc w:val="center"/>
        <w:rPr>
          <w:rFonts w:ascii="Arial" w:eastAsia="Calibri" w:hAnsi="Arial" w:cs="Arial"/>
          <w:b/>
          <w:lang w:val="uk-UA"/>
        </w:rPr>
        <w:sectPr w:rsidR="003566C9" w:rsidSect="003566C9">
          <w:pgSz w:w="8391" w:h="11906" w:code="11"/>
          <w:pgMar w:top="1134" w:right="1134" w:bottom="1134" w:left="1134" w:header="0" w:footer="0" w:gutter="0"/>
          <w:cols w:space="708"/>
          <w:docGrid w:linePitch="381"/>
        </w:sectPr>
      </w:pPr>
    </w:p>
    <w:p w:rsidR="00762996" w:rsidRPr="004019AB" w:rsidRDefault="00762996" w:rsidP="00787DA2">
      <w:pPr>
        <w:spacing w:after="120" w:line="240" w:lineRule="auto"/>
        <w:jc w:val="center"/>
        <w:rPr>
          <w:rFonts w:ascii="Arial" w:eastAsia="Calibri" w:hAnsi="Arial" w:cs="Arial"/>
          <w:b/>
          <w:lang w:val="uk-UA"/>
        </w:rPr>
      </w:pPr>
      <w:r w:rsidRPr="004019AB">
        <w:rPr>
          <w:rFonts w:ascii="Arial" w:eastAsia="Calibri" w:hAnsi="Arial" w:cs="Arial"/>
          <w:b/>
          <w:lang w:val="uk-UA"/>
        </w:rPr>
        <w:lastRenderedPageBreak/>
        <w:t>ЗМІСТ</w:t>
      </w:r>
    </w:p>
    <w:p w:rsidR="00762996" w:rsidRPr="004019AB" w:rsidRDefault="00762996"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ОСВІТНІ, ПЕДАГОГІЧНІ НАУКИ</w:t>
      </w:r>
    </w:p>
    <w:p w:rsidR="00762996" w:rsidRPr="004019AB" w:rsidRDefault="004019AB" w:rsidP="00787DA2">
      <w:pPr>
        <w:spacing w:after="120" w:line="240" w:lineRule="auto"/>
        <w:jc w:val="center"/>
        <w:rPr>
          <w:rFonts w:ascii="UkrainianXenia" w:eastAsia="Calibri" w:hAnsi="UkrainianXenia" w:cs="Times New Roman"/>
          <w:sz w:val="24"/>
          <w:lang w:val="uk-UA"/>
        </w:rPr>
      </w:pPr>
      <w:r w:rsidRPr="004019AB">
        <w:rPr>
          <w:rFonts w:ascii="UkrainianXenia" w:eastAsia="Calibri" w:hAnsi="UkrainianXenia" w:cs="Times New Roman"/>
          <w:sz w:val="24"/>
          <w:lang w:val="uk-UA"/>
        </w:rPr>
        <w:t>Освітня програма «Педагогіка вищої школи»</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Абгарян</w:t>
      </w:r>
      <w:proofErr w:type="spellEnd"/>
      <w:r w:rsidRPr="004019AB">
        <w:rPr>
          <w:rFonts w:ascii="Times New Roman" w:hAnsi="Times New Roman" w:cs="Times New Roman"/>
          <w:b/>
          <w:i/>
          <w:lang w:val="uk-UA"/>
        </w:rPr>
        <w:t xml:space="preserve"> О. Л.</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Сучасні педагогічні технології у </w:t>
      </w:r>
      <w:r w:rsidR="004019AB">
        <w:rPr>
          <w:rFonts w:ascii="Times New Roman" w:hAnsi="Times New Roman" w:cs="Times New Roman"/>
          <w:lang w:val="uk-UA"/>
        </w:rPr>
        <w:br/>
      </w:r>
      <w:r w:rsidRPr="004019AB">
        <w:rPr>
          <w:rFonts w:ascii="Times New Roman" w:hAnsi="Times New Roman" w:cs="Times New Roman"/>
          <w:lang w:val="uk-UA"/>
        </w:rPr>
        <w:t>контексті вищої економічної освіти</w:t>
      </w:r>
      <w:r w:rsidR="004019AB">
        <w:rPr>
          <w:rFonts w:ascii="Times New Roman" w:hAnsi="Times New Roman" w:cs="Times New Roman"/>
          <w:lang w:val="uk-UA"/>
        </w:rPr>
        <w:tab/>
      </w:r>
      <w:r w:rsidR="00BF2FEF">
        <w:rPr>
          <w:rFonts w:ascii="Times New Roman" w:hAnsi="Times New Roman" w:cs="Times New Roman"/>
          <w:lang w:val="uk-UA"/>
        </w:rPr>
        <w:t>136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Бабенко К. О.</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підготовки фахівців економічної </w:t>
      </w:r>
      <w:r w:rsidR="004019AB">
        <w:rPr>
          <w:rFonts w:ascii="Times New Roman" w:hAnsi="Times New Roman" w:cs="Times New Roman"/>
          <w:lang w:val="uk-UA"/>
        </w:rPr>
        <w:br/>
      </w:r>
      <w:r w:rsidRPr="004019AB">
        <w:rPr>
          <w:rFonts w:ascii="Times New Roman" w:hAnsi="Times New Roman" w:cs="Times New Roman"/>
          <w:lang w:val="uk-UA"/>
        </w:rPr>
        <w:t>галузі з використанням дистанційних технологій</w:t>
      </w:r>
      <w:r w:rsidR="004019AB">
        <w:rPr>
          <w:rFonts w:ascii="Times New Roman" w:hAnsi="Times New Roman" w:cs="Times New Roman"/>
          <w:lang w:val="uk-UA"/>
        </w:rPr>
        <w:tab/>
      </w:r>
      <w:r w:rsidR="00BF2FEF">
        <w:rPr>
          <w:rFonts w:ascii="Times New Roman" w:hAnsi="Times New Roman" w:cs="Times New Roman"/>
          <w:lang w:val="uk-UA"/>
        </w:rPr>
        <w:t>141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Безпалий М.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Конфлікти адаптаційного </w:t>
      </w:r>
      <w:r w:rsidR="004019AB">
        <w:rPr>
          <w:rFonts w:ascii="Times New Roman" w:hAnsi="Times New Roman" w:cs="Times New Roman"/>
          <w:lang w:val="uk-UA"/>
        </w:rPr>
        <w:br/>
      </w:r>
      <w:r w:rsidRPr="004019AB">
        <w:rPr>
          <w:rFonts w:ascii="Times New Roman" w:hAnsi="Times New Roman" w:cs="Times New Roman"/>
          <w:lang w:val="uk-UA"/>
        </w:rPr>
        <w:t>періоду в студентській групі та їхня профілактика</w:t>
      </w:r>
      <w:r w:rsidR="004019AB">
        <w:rPr>
          <w:rFonts w:ascii="Times New Roman" w:hAnsi="Times New Roman" w:cs="Times New Roman"/>
          <w:lang w:val="uk-UA"/>
        </w:rPr>
        <w:tab/>
      </w:r>
      <w:r w:rsidR="00BF2FEF">
        <w:rPr>
          <w:rFonts w:ascii="Times New Roman" w:hAnsi="Times New Roman" w:cs="Times New Roman"/>
          <w:lang w:val="uk-UA"/>
        </w:rPr>
        <w:t>146</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Браун В.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Розвиток аналітичної </w:t>
      </w:r>
      <w:r w:rsidR="004019AB">
        <w:rPr>
          <w:rFonts w:ascii="Times New Roman" w:hAnsi="Times New Roman" w:cs="Times New Roman"/>
          <w:lang w:val="uk-UA"/>
        </w:rPr>
        <w:br/>
      </w:r>
      <w:r w:rsidRPr="004019AB">
        <w:rPr>
          <w:rFonts w:ascii="Times New Roman" w:hAnsi="Times New Roman" w:cs="Times New Roman"/>
          <w:lang w:val="uk-UA"/>
        </w:rPr>
        <w:t>компетентності майбутніх фахівців</w:t>
      </w:r>
      <w:r w:rsidR="004019AB">
        <w:rPr>
          <w:rFonts w:ascii="Times New Roman" w:hAnsi="Times New Roman" w:cs="Times New Roman"/>
          <w:lang w:val="uk-UA"/>
        </w:rPr>
        <w:tab/>
      </w:r>
      <w:r w:rsidR="00BF2FEF">
        <w:rPr>
          <w:rFonts w:ascii="Times New Roman" w:hAnsi="Times New Roman" w:cs="Times New Roman"/>
          <w:lang w:val="uk-UA"/>
        </w:rPr>
        <w:t>151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Бровко Л. В.</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самостійної попередньо-пошукової роботи студентів закладів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 за технологією інтенсивного навчання</w:t>
      </w:r>
      <w:r w:rsidR="004019AB">
        <w:rPr>
          <w:rFonts w:ascii="Times New Roman" w:hAnsi="Times New Roman" w:cs="Times New Roman"/>
          <w:lang w:val="uk-UA"/>
        </w:rPr>
        <w:tab/>
      </w:r>
      <w:r w:rsidR="00BF2FEF">
        <w:rPr>
          <w:rFonts w:ascii="Times New Roman" w:hAnsi="Times New Roman" w:cs="Times New Roman"/>
          <w:lang w:val="uk-UA"/>
        </w:rPr>
        <w:t>155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4019AB">
        <w:rPr>
          <w:rFonts w:ascii="Times New Roman" w:hAnsi="Times New Roman" w:cs="Times New Roman"/>
          <w:b/>
          <w:i/>
          <w:lang w:val="uk-UA"/>
        </w:rPr>
        <w:t>Вельбой</w:t>
      </w:r>
      <w:proofErr w:type="spellEnd"/>
      <w:r w:rsidRPr="004019AB">
        <w:rPr>
          <w:rFonts w:ascii="Times New Roman" w:hAnsi="Times New Roman" w:cs="Times New Roman"/>
          <w:b/>
          <w:i/>
          <w:lang w:val="uk-UA"/>
        </w:rPr>
        <w:t xml:space="preserve"> С. В.</w:t>
      </w:r>
      <w:r w:rsidR="004019AB">
        <w:rPr>
          <w:rFonts w:ascii="Times New Roman" w:hAnsi="Times New Roman" w:cs="Times New Roman"/>
          <w:lang w:val="uk-UA"/>
        </w:rPr>
        <w:t xml:space="preserve"> </w:t>
      </w:r>
      <w:r w:rsidRPr="004019AB">
        <w:rPr>
          <w:rFonts w:ascii="Times New Roman" w:hAnsi="Times New Roman" w:cs="Times New Roman"/>
          <w:lang w:val="uk-UA"/>
        </w:rPr>
        <w:t>Сутність та профілактика непатологічної дезадаптації студента в закладі вищої освіти</w:t>
      </w:r>
      <w:r w:rsidR="004019AB">
        <w:rPr>
          <w:rFonts w:ascii="Times New Roman" w:hAnsi="Times New Roman" w:cs="Times New Roman"/>
          <w:lang w:val="uk-UA"/>
        </w:rPr>
        <w:tab/>
      </w:r>
      <w:r w:rsidR="00BF2FEF">
        <w:rPr>
          <w:rFonts w:ascii="Times New Roman" w:hAnsi="Times New Roman" w:cs="Times New Roman"/>
          <w:lang w:val="uk-UA"/>
        </w:rPr>
        <w:t>160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Гордєєва К.</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Формування готовності до </w:t>
      </w:r>
      <w:r w:rsidR="004019AB">
        <w:rPr>
          <w:rFonts w:ascii="Times New Roman" w:hAnsi="Times New Roman" w:cs="Times New Roman"/>
          <w:lang w:val="uk-UA"/>
        </w:rPr>
        <w:br/>
      </w:r>
      <w:r w:rsidRPr="004019AB">
        <w:rPr>
          <w:rFonts w:ascii="Times New Roman" w:hAnsi="Times New Roman" w:cs="Times New Roman"/>
          <w:lang w:val="uk-UA"/>
        </w:rPr>
        <w:t xml:space="preserve">професійної діяльності майбутніх бухгалтерів </w:t>
      </w:r>
      <w:r w:rsidR="004019AB">
        <w:rPr>
          <w:rFonts w:ascii="Times New Roman" w:hAnsi="Times New Roman" w:cs="Times New Roman"/>
          <w:lang w:val="uk-UA"/>
        </w:rPr>
        <w:br/>
      </w:r>
      <w:r w:rsidRPr="004019AB">
        <w:rPr>
          <w:rFonts w:ascii="Times New Roman" w:hAnsi="Times New Roman" w:cs="Times New Roman"/>
          <w:lang w:val="uk-UA"/>
        </w:rPr>
        <w:t>в освітньому середовищі університету</w:t>
      </w:r>
      <w:r w:rsidR="004019AB">
        <w:rPr>
          <w:rFonts w:ascii="Times New Roman" w:hAnsi="Times New Roman" w:cs="Times New Roman"/>
          <w:lang w:val="uk-UA"/>
        </w:rPr>
        <w:tab/>
      </w:r>
      <w:r w:rsidR="00BF2FEF">
        <w:rPr>
          <w:rFonts w:ascii="Times New Roman" w:hAnsi="Times New Roman" w:cs="Times New Roman"/>
          <w:lang w:val="uk-UA"/>
        </w:rPr>
        <w:t>164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Гордієнко О.</w:t>
      </w:r>
      <w:r w:rsidR="004019AB" w:rsidRPr="004019AB">
        <w:rPr>
          <w:rFonts w:ascii="Times New Roman" w:hAnsi="Times New Roman" w:cs="Times New Roman"/>
          <w:b/>
          <w:i/>
          <w:lang w:val="uk-UA"/>
        </w:rPr>
        <w:t xml:space="preserve"> </w:t>
      </w:r>
      <w:r w:rsidRPr="004019AB">
        <w:rPr>
          <w:rFonts w:ascii="Times New Roman" w:hAnsi="Times New Roman" w:cs="Times New Roman"/>
          <w:b/>
          <w:i/>
          <w:lang w:val="uk-UA"/>
        </w:rPr>
        <w:t>В.</w:t>
      </w:r>
      <w:r w:rsidR="004019AB">
        <w:rPr>
          <w:rFonts w:ascii="Times New Roman" w:hAnsi="Times New Roman" w:cs="Times New Roman"/>
          <w:lang w:val="uk-UA"/>
        </w:rPr>
        <w:t xml:space="preserve"> </w:t>
      </w:r>
      <w:proofErr w:type="spellStart"/>
      <w:r w:rsidRPr="004019AB">
        <w:rPr>
          <w:rFonts w:ascii="Times New Roman" w:hAnsi="Times New Roman" w:cs="Times New Roman"/>
          <w:lang w:val="uk-UA"/>
        </w:rPr>
        <w:t>Середовищний</w:t>
      </w:r>
      <w:proofErr w:type="spellEnd"/>
      <w:r w:rsidRPr="004019AB">
        <w:rPr>
          <w:rFonts w:ascii="Times New Roman" w:hAnsi="Times New Roman" w:cs="Times New Roman"/>
          <w:lang w:val="uk-UA"/>
        </w:rPr>
        <w:t xml:space="preserve"> підхід у сучасній </w:t>
      </w:r>
      <w:r w:rsidR="004019AB">
        <w:rPr>
          <w:rFonts w:ascii="Times New Roman" w:hAnsi="Times New Roman" w:cs="Times New Roman"/>
          <w:lang w:val="uk-UA"/>
        </w:rPr>
        <w:br/>
      </w:r>
      <w:r w:rsidRPr="004019AB">
        <w:rPr>
          <w:rFonts w:ascii="Times New Roman" w:hAnsi="Times New Roman" w:cs="Times New Roman"/>
          <w:lang w:val="uk-UA"/>
        </w:rPr>
        <w:t>вищій освіті в контексті дистанційного навчання</w:t>
      </w:r>
      <w:r w:rsidR="004019AB">
        <w:rPr>
          <w:rFonts w:ascii="Times New Roman" w:hAnsi="Times New Roman" w:cs="Times New Roman"/>
          <w:lang w:val="uk-UA"/>
        </w:rPr>
        <w:tab/>
      </w:r>
      <w:r w:rsidR="00BF2FEF">
        <w:rPr>
          <w:rFonts w:ascii="Times New Roman" w:hAnsi="Times New Roman" w:cs="Times New Roman"/>
          <w:lang w:val="uk-UA"/>
        </w:rPr>
        <w:t>172</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4019AB">
        <w:rPr>
          <w:rFonts w:ascii="Times New Roman" w:hAnsi="Times New Roman" w:cs="Times New Roman"/>
          <w:b/>
          <w:i/>
          <w:lang w:val="uk-UA"/>
        </w:rPr>
        <w:t>Данилевський Я. С.</w:t>
      </w:r>
      <w:r w:rsidR="004019AB">
        <w:rPr>
          <w:rFonts w:ascii="Times New Roman" w:hAnsi="Times New Roman" w:cs="Times New Roman"/>
          <w:lang w:val="uk-UA"/>
        </w:rPr>
        <w:t xml:space="preserve"> </w:t>
      </w:r>
      <w:r w:rsidRPr="004019AB">
        <w:rPr>
          <w:rFonts w:ascii="Times New Roman" w:hAnsi="Times New Roman" w:cs="Times New Roman"/>
          <w:lang w:val="uk-UA"/>
        </w:rPr>
        <w:t xml:space="preserve">Організація дозвілля </w:t>
      </w:r>
      <w:r w:rsidR="004019AB">
        <w:rPr>
          <w:rFonts w:ascii="Times New Roman" w:hAnsi="Times New Roman" w:cs="Times New Roman"/>
          <w:lang w:val="uk-UA"/>
        </w:rPr>
        <w:br/>
      </w:r>
      <w:r w:rsidRPr="004019AB">
        <w:rPr>
          <w:rFonts w:ascii="Times New Roman" w:hAnsi="Times New Roman" w:cs="Times New Roman"/>
          <w:lang w:val="uk-UA"/>
        </w:rPr>
        <w:t>студен</w:t>
      </w:r>
      <w:r w:rsidR="004019AB">
        <w:rPr>
          <w:rFonts w:ascii="Times New Roman" w:hAnsi="Times New Roman" w:cs="Times New Roman"/>
          <w:lang w:val="uk-UA"/>
        </w:rPr>
        <w:t>т</w:t>
      </w:r>
      <w:r w:rsidRPr="004019AB">
        <w:rPr>
          <w:rFonts w:ascii="Times New Roman" w:hAnsi="Times New Roman" w:cs="Times New Roman"/>
          <w:lang w:val="uk-UA"/>
        </w:rPr>
        <w:t>ської молоді</w:t>
      </w:r>
      <w:r w:rsidR="004019AB">
        <w:rPr>
          <w:rFonts w:ascii="Times New Roman" w:hAnsi="Times New Roman" w:cs="Times New Roman"/>
          <w:lang w:val="uk-UA"/>
        </w:rPr>
        <w:tab/>
      </w:r>
      <w:r w:rsidR="00BF2FEF">
        <w:rPr>
          <w:rFonts w:ascii="Times New Roman" w:hAnsi="Times New Roman" w:cs="Times New Roman"/>
          <w:lang w:val="uk-UA"/>
        </w:rPr>
        <w:t>176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Дерпач</w:t>
      </w:r>
      <w:proofErr w:type="spellEnd"/>
      <w:r w:rsidRPr="00C354A8">
        <w:rPr>
          <w:rFonts w:ascii="Times New Roman" w:hAnsi="Times New Roman" w:cs="Times New Roman"/>
          <w:b/>
          <w:i/>
          <w:lang w:val="uk-UA"/>
        </w:rPr>
        <w:t xml:space="preserve"> І. Ф.</w:t>
      </w:r>
      <w:r w:rsidR="00C354A8">
        <w:rPr>
          <w:rFonts w:ascii="Times New Roman" w:hAnsi="Times New Roman" w:cs="Times New Roman"/>
          <w:lang w:val="uk-UA"/>
        </w:rPr>
        <w:t xml:space="preserve"> </w:t>
      </w:r>
      <w:r w:rsidRPr="004019AB">
        <w:rPr>
          <w:rFonts w:ascii="Times New Roman" w:hAnsi="Times New Roman" w:cs="Times New Roman"/>
          <w:lang w:val="uk-UA"/>
        </w:rPr>
        <w:t>Формування культури спілкування майбутнього фахівця економічної галузі в освітньому процесі</w:t>
      </w:r>
      <w:r w:rsidR="00C354A8">
        <w:rPr>
          <w:rFonts w:ascii="Times New Roman" w:hAnsi="Times New Roman" w:cs="Times New Roman"/>
          <w:lang w:val="uk-UA"/>
        </w:rPr>
        <w:tab/>
      </w:r>
      <w:r w:rsidR="00BF2FEF">
        <w:rPr>
          <w:rFonts w:ascii="Times New Roman" w:hAnsi="Times New Roman" w:cs="Times New Roman"/>
          <w:lang w:val="uk-UA"/>
        </w:rPr>
        <w:t>179</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Дрозд Р.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Громадські об’єднання як чинник </w:t>
      </w:r>
      <w:r w:rsidR="00C354A8">
        <w:rPr>
          <w:rFonts w:ascii="Times New Roman" w:hAnsi="Times New Roman" w:cs="Times New Roman"/>
          <w:lang w:val="uk-UA"/>
        </w:rPr>
        <w:br/>
      </w:r>
      <w:r w:rsidRPr="004019AB">
        <w:rPr>
          <w:rFonts w:ascii="Times New Roman" w:hAnsi="Times New Roman" w:cs="Times New Roman"/>
          <w:lang w:val="uk-UA"/>
        </w:rPr>
        <w:t>виховного впливу на студентську молодь</w:t>
      </w:r>
      <w:r w:rsidR="00C354A8">
        <w:rPr>
          <w:rFonts w:ascii="Times New Roman" w:hAnsi="Times New Roman" w:cs="Times New Roman"/>
          <w:lang w:val="uk-UA"/>
        </w:rPr>
        <w:tab/>
      </w:r>
      <w:r w:rsidR="00BF2FEF">
        <w:rPr>
          <w:rFonts w:ascii="Times New Roman" w:hAnsi="Times New Roman" w:cs="Times New Roman"/>
          <w:lang w:val="uk-UA"/>
        </w:rPr>
        <w:t>184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Дубовик К. М.</w:t>
      </w:r>
      <w:r w:rsidR="00C354A8">
        <w:rPr>
          <w:rFonts w:ascii="Times New Roman" w:hAnsi="Times New Roman" w:cs="Times New Roman"/>
          <w:lang w:val="uk-UA"/>
        </w:rPr>
        <w:t xml:space="preserve"> </w:t>
      </w:r>
      <w:r w:rsidRPr="004019AB">
        <w:rPr>
          <w:rFonts w:ascii="Times New Roman" w:hAnsi="Times New Roman" w:cs="Times New Roman"/>
          <w:lang w:val="uk-UA"/>
        </w:rPr>
        <w:t>Педагогічне спілкування: стилі та бар’єри</w:t>
      </w:r>
      <w:r w:rsidR="00C354A8">
        <w:rPr>
          <w:rFonts w:ascii="Times New Roman" w:hAnsi="Times New Roman" w:cs="Times New Roman"/>
          <w:lang w:val="uk-UA"/>
        </w:rPr>
        <w:tab/>
      </w:r>
      <w:r w:rsidR="00BF2FEF">
        <w:rPr>
          <w:rFonts w:ascii="Times New Roman" w:hAnsi="Times New Roman" w:cs="Times New Roman"/>
          <w:lang w:val="uk-UA"/>
        </w:rPr>
        <w:t>188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Задьор</w:t>
      </w:r>
      <w:proofErr w:type="spellEnd"/>
      <w:r w:rsidRPr="00C354A8">
        <w:rPr>
          <w:rFonts w:ascii="Times New Roman" w:hAnsi="Times New Roman" w:cs="Times New Roman"/>
          <w:b/>
          <w:i/>
          <w:lang w:val="uk-UA"/>
        </w:rPr>
        <w:t xml:space="preserve"> А. Е.</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Інноваційні методи навчання </w:t>
      </w:r>
      <w:r w:rsidR="00C354A8">
        <w:rPr>
          <w:rFonts w:ascii="Times New Roman" w:hAnsi="Times New Roman" w:cs="Times New Roman"/>
          <w:lang w:val="uk-UA"/>
        </w:rPr>
        <w:br/>
      </w:r>
      <w:r w:rsidRPr="004019AB">
        <w:rPr>
          <w:rFonts w:ascii="Times New Roman" w:hAnsi="Times New Roman" w:cs="Times New Roman"/>
          <w:lang w:val="uk-UA"/>
        </w:rPr>
        <w:t>у закладах вищої освіти</w:t>
      </w:r>
      <w:r w:rsidR="00C354A8">
        <w:rPr>
          <w:rFonts w:ascii="Times New Roman" w:hAnsi="Times New Roman" w:cs="Times New Roman"/>
          <w:lang w:val="uk-UA"/>
        </w:rPr>
        <w:tab/>
      </w:r>
      <w:r w:rsidR="00BF2FEF">
        <w:rPr>
          <w:rFonts w:ascii="Times New Roman" w:hAnsi="Times New Roman" w:cs="Times New Roman"/>
          <w:lang w:val="uk-UA"/>
        </w:rPr>
        <w:t>193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Кібкало</w:t>
      </w:r>
      <w:proofErr w:type="spellEnd"/>
      <w:r w:rsidRPr="00C354A8">
        <w:rPr>
          <w:rFonts w:ascii="Times New Roman" w:hAnsi="Times New Roman" w:cs="Times New Roman"/>
          <w:b/>
          <w:i/>
          <w:lang w:val="uk-UA"/>
        </w:rPr>
        <w:t xml:space="preserve"> Б.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Методична підготовка майбутніх </w:t>
      </w:r>
      <w:r w:rsidR="00C354A8">
        <w:rPr>
          <w:rFonts w:ascii="Times New Roman" w:hAnsi="Times New Roman" w:cs="Times New Roman"/>
          <w:lang w:val="uk-UA"/>
        </w:rPr>
        <w:br/>
      </w:r>
      <w:r w:rsidRPr="004019AB">
        <w:rPr>
          <w:rFonts w:ascii="Times New Roman" w:hAnsi="Times New Roman" w:cs="Times New Roman"/>
          <w:lang w:val="uk-UA"/>
        </w:rPr>
        <w:t>викладачів в умовах магістратури</w:t>
      </w:r>
      <w:r w:rsidR="00C354A8">
        <w:rPr>
          <w:rFonts w:ascii="Times New Roman" w:hAnsi="Times New Roman" w:cs="Times New Roman"/>
          <w:lang w:val="uk-UA"/>
        </w:rPr>
        <w:tab/>
      </w:r>
      <w:r w:rsidR="00BF2FEF">
        <w:rPr>
          <w:rFonts w:ascii="Times New Roman" w:hAnsi="Times New Roman" w:cs="Times New Roman"/>
          <w:lang w:val="uk-UA"/>
        </w:rPr>
        <w:t>200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lastRenderedPageBreak/>
        <w:t>Козачок Е.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Проблематика функціонування </w:t>
      </w:r>
      <w:r w:rsidR="00C354A8">
        <w:rPr>
          <w:rFonts w:ascii="Times New Roman" w:hAnsi="Times New Roman" w:cs="Times New Roman"/>
          <w:lang w:val="uk-UA"/>
        </w:rPr>
        <w:br/>
      </w:r>
      <w:r w:rsidRPr="004019AB">
        <w:rPr>
          <w:rFonts w:ascii="Times New Roman" w:hAnsi="Times New Roman" w:cs="Times New Roman"/>
          <w:lang w:val="uk-UA"/>
        </w:rPr>
        <w:t xml:space="preserve">органів студентського самоврядування у </w:t>
      </w:r>
      <w:r w:rsidR="00C354A8">
        <w:rPr>
          <w:rFonts w:ascii="Times New Roman" w:hAnsi="Times New Roman" w:cs="Times New Roman"/>
          <w:lang w:val="uk-UA"/>
        </w:rPr>
        <w:br/>
      </w:r>
      <w:r w:rsidRPr="004019AB">
        <w:rPr>
          <w:rFonts w:ascii="Times New Roman" w:hAnsi="Times New Roman" w:cs="Times New Roman"/>
          <w:lang w:val="uk-UA"/>
        </w:rPr>
        <w:t>закладах вищої освіти України</w:t>
      </w:r>
      <w:r w:rsidR="00C354A8">
        <w:rPr>
          <w:rFonts w:ascii="Times New Roman" w:hAnsi="Times New Roman" w:cs="Times New Roman"/>
          <w:lang w:val="uk-UA"/>
        </w:rPr>
        <w:tab/>
      </w:r>
      <w:r w:rsidR="00BF2FEF">
        <w:rPr>
          <w:rFonts w:ascii="Times New Roman" w:hAnsi="Times New Roman" w:cs="Times New Roman"/>
          <w:lang w:val="uk-UA"/>
        </w:rPr>
        <w:t>204</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Лучко А. П.</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Особливості культурно-освітньої </w:t>
      </w:r>
      <w:r w:rsidR="00C354A8">
        <w:rPr>
          <w:rFonts w:ascii="Times New Roman" w:hAnsi="Times New Roman" w:cs="Times New Roman"/>
          <w:lang w:val="uk-UA"/>
        </w:rPr>
        <w:br/>
      </w:r>
      <w:r w:rsidRPr="004019AB">
        <w:rPr>
          <w:rFonts w:ascii="Times New Roman" w:hAnsi="Times New Roman" w:cs="Times New Roman"/>
          <w:lang w:val="uk-UA"/>
        </w:rPr>
        <w:t>роботи викладачів закладів вищої освіти</w:t>
      </w:r>
      <w:r w:rsidR="00C354A8">
        <w:rPr>
          <w:rFonts w:ascii="Times New Roman" w:hAnsi="Times New Roman" w:cs="Times New Roman"/>
          <w:lang w:val="uk-UA"/>
        </w:rPr>
        <w:tab/>
      </w:r>
      <w:r w:rsidR="00BF2FEF">
        <w:rPr>
          <w:rFonts w:ascii="Times New Roman" w:hAnsi="Times New Roman" w:cs="Times New Roman"/>
          <w:lang w:val="uk-UA"/>
        </w:rPr>
        <w:t>209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Мельнічук</w:t>
      </w:r>
      <w:proofErr w:type="spellEnd"/>
      <w:r w:rsidRPr="00C354A8">
        <w:rPr>
          <w:rFonts w:ascii="Times New Roman" w:hAnsi="Times New Roman" w:cs="Times New Roman"/>
          <w:b/>
          <w:i/>
          <w:lang w:val="uk-UA"/>
        </w:rPr>
        <w:t xml:space="preserve"> Н.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Критерії готовності до </w:t>
      </w:r>
      <w:r w:rsidR="00C354A8">
        <w:rPr>
          <w:rFonts w:ascii="Times New Roman" w:hAnsi="Times New Roman" w:cs="Times New Roman"/>
          <w:lang w:val="uk-UA"/>
        </w:rPr>
        <w:br/>
      </w:r>
      <w:r w:rsidRPr="004019AB">
        <w:rPr>
          <w:rFonts w:ascii="Times New Roman" w:hAnsi="Times New Roman" w:cs="Times New Roman"/>
          <w:lang w:val="uk-UA"/>
        </w:rPr>
        <w:t xml:space="preserve">продуктивного професійного спілкування </w:t>
      </w:r>
      <w:r w:rsidR="00C354A8">
        <w:rPr>
          <w:rFonts w:ascii="Times New Roman" w:hAnsi="Times New Roman" w:cs="Times New Roman"/>
          <w:lang w:val="uk-UA"/>
        </w:rPr>
        <w:br/>
      </w:r>
      <w:r w:rsidRPr="004019AB">
        <w:rPr>
          <w:rFonts w:ascii="Times New Roman" w:hAnsi="Times New Roman" w:cs="Times New Roman"/>
          <w:lang w:val="uk-UA"/>
        </w:rPr>
        <w:t>майбутніх фахівців економічної галузі</w:t>
      </w:r>
      <w:r w:rsidR="00C354A8">
        <w:rPr>
          <w:rFonts w:ascii="Times New Roman" w:hAnsi="Times New Roman" w:cs="Times New Roman"/>
          <w:lang w:val="uk-UA"/>
        </w:rPr>
        <w:tab/>
      </w:r>
      <w:r w:rsidR="00BF2FEF">
        <w:rPr>
          <w:rFonts w:ascii="Times New Roman" w:hAnsi="Times New Roman" w:cs="Times New Roman"/>
          <w:lang w:val="uk-UA"/>
        </w:rPr>
        <w:t>213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Миколаєнко О.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Проблеми забезпечення економічної </w:t>
      </w:r>
      <w:r w:rsidR="00C354A8">
        <w:rPr>
          <w:rFonts w:ascii="Times New Roman" w:hAnsi="Times New Roman" w:cs="Times New Roman"/>
          <w:lang w:val="uk-UA"/>
        </w:rPr>
        <w:br/>
      </w:r>
      <w:r w:rsidRPr="004019AB">
        <w:rPr>
          <w:rFonts w:ascii="Times New Roman" w:hAnsi="Times New Roman" w:cs="Times New Roman"/>
          <w:lang w:val="uk-UA"/>
        </w:rPr>
        <w:t>галузі фахівцями у сфері інноваційної діяльності</w:t>
      </w:r>
      <w:r w:rsidR="00C354A8">
        <w:rPr>
          <w:rFonts w:ascii="Times New Roman" w:hAnsi="Times New Roman" w:cs="Times New Roman"/>
          <w:lang w:val="uk-UA"/>
        </w:rPr>
        <w:tab/>
      </w:r>
      <w:r w:rsidR="00BF2FEF">
        <w:rPr>
          <w:rFonts w:ascii="Times New Roman" w:hAnsi="Times New Roman" w:cs="Times New Roman"/>
          <w:lang w:val="uk-UA"/>
        </w:rPr>
        <w:t>218</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Мінаєв</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Передумови успішної взаємодії викладача і студента на засадах </w:t>
      </w:r>
      <w:proofErr w:type="spellStart"/>
      <w:r w:rsidRPr="004019AB">
        <w:rPr>
          <w:rFonts w:ascii="Times New Roman" w:hAnsi="Times New Roman" w:cs="Times New Roman"/>
          <w:lang w:val="uk-UA"/>
        </w:rPr>
        <w:t>студентоцентризму</w:t>
      </w:r>
      <w:proofErr w:type="spellEnd"/>
      <w:r w:rsidR="00C354A8">
        <w:rPr>
          <w:rFonts w:ascii="Times New Roman" w:hAnsi="Times New Roman" w:cs="Times New Roman"/>
          <w:lang w:val="uk-UA"/>
        </w:rPr>
        <w:tab/>
      </w:r>
      <w:r w:rsidR="00BF2FEF">
        <w:rPr>
          <w:rFonts w:ascii="Times New Roman" w:hAnsi="Times New Roman" w:cs="Times New Roman"/>
          <w:lang w:val="uk-UA"/>
        </w:rPr>
        <w:t>223</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Нагайченко</w:t>
      </w:r>
      <w:proofErr w:type="spellEnd"/>
      <w:r w:rsidRPr="00C354A8">
        <w:rPr>
          <w:rFonts w:ascii="Times New Roman" w:hAnsi="Times New Roman" w:cs="Times New Roman"/>
          <w:b/>
          <w:i/>
          <w:lang w:val="uk-UA"/>
        </w:rPr>
        <w:t xml:space="preserve"> І. І.</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Методологічні підходи до </w:t>
      </w:r>
      <w:r w:rsidR="00C354A8">
        <w:rPr>
          <w:rFonts w:ascii="Times New Roman" w:hAnsi="Times New Roman" w:cs="Times New Roman"/>
          <w:lang w:val="uk-UA"/>
        </w:rPr>
        <w:br/>
      </w:r>
      <w:r w:rsidRPr="004019AB">
        <w:rPr>
          <w:rFonts w:ascii="Times New Roman" w:hAnsi="Times New Roman" w:cs="Times New Roman"/>
          <w:lang w:val="uk-UA"/>
        </w:rPr>
        <w:t xml:space="preserve">професійного зростання майбутніх викладачів ЗВО </w:t>
      </w:r>
      <w:r w:rsidR="00C354A8">
        <w:rPr>
          <w:rFonts w:ascii="Times New Roman" w:hAnsi="Times New Roman" w:cs="Times New Roman"/>
          <w:lang w:val="uk-UA"/>
        </w:rPr>
        <w:br/>
      </w:r>
      <w:r w:rsidRPr="004019AB">
        <w:rPr>
          <w:rFonts w:ascii="Times New Roman" w:hAnsi="Times New Roman" w:cs="Times New Roman"/>
          <w:lang w:val="uk-UA"/>
        </w:rPr>
        <w:t>у процесі фахової підготовки</w:t>
      </w:r>
      <w:r w:rsidR="00C354A8">
        <w:rPr>
          <w:rFonts w:ascii="Times New Roman" w:hAnsi="Times New Roman" w:cs="Times New Roman"/>
          <w:lang w:val="uk-UA"/>
        </w:rPr>
        <w:tab/>
      </w:r>
      <w:r w:rsidR="00BF2FEF">
        <w:rPr>
          <w:rFonts w:ascii="Times New Roman" w:hAnsi="Times New Roman" w:cs="Times New Roman"/>
          <w:lang w:val="uk-UA"/>
        </w:rPr>
        <w:t>227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умови </w:t>
      </w:r>
      <w:r w:rsidR="00C354A8">
        <w:rPr>
          <w:rFonts w:ascii="Times New Roman" w:hAnsi="Times New Roman" w:cs="Times New Roman"/>
          <w:lang w:val="uk-UA"/>
        </w:rPr>
        <w:br/>
      </w:r>
      <w:r w:rsidRPr="004019AB">
        <w:rPr>
          <w:rFonts w:ascii="Times New Roman" w:hAnsi="Times New Roman" w:cs="Times New Roman"/>
          <w:lang w:val="uk-UA"/>
        </w:rPr>
        <w:t xml:space="preserve">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233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Негода М.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Тренінг як одна з ефективних форм </w:t>
      </w:r>
      <w:r w:rsidR="00C354A8">
        <w:rPr>
          <w:rFonts w:ascii="Times New Roman" w:hAnsi="Times New Roman" w:cs="Times New Roman"/>
          <w:lang w:val="uk-UA"/>
        </w:rPr>
        <w:br/>
      </w:r>
      <w:r w:rsidRPr="004019AB">
        <w:rPr>
          <w:rFonts w:ascii="Times New Roman" w:hAnsi="Times New Roman" w:cs="Times New Roman"/>
          <w:lang w:val="uk-UA"/>
        </w:rPr>
        <w:t>проведення навчальних занять у вищий школі</w:t>
      </w:r>
      <w:r w:rsidR="00C354A8">
        <w:rPr>
          <w:rFonts w:ascii="Times New Roman" w:hAnsi="Times New Roman" w:cs="Times New Roman"/>
          <w:lang w:val="uk-UA"/>
        </w:rPr>
        <w:tab/>
      </w:r>
      <w:r w:rsidR="00BF2FEF">
        <w:rPr>
          <w:rFonts w:ascii="Times New Roman" w:hAnsi="Times New Roman" w:cs="Times New Roman"/>
          <w:lang w:val="uk-UA"/>
        </w:rPr>
        <w:t>237</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Несват</w:t>
      </w:r>
      <w:proofErr w:type="spellEnd"/>
      <w:r w:rsidRPr="00C354A8">
        <w:rPr>
          <w:rFonts w:ascii="Times New Roman" w:hAnsi="Times New Roman" w:cs="Times New Roman"/>
          <w:b/>
          <w:i/>
          <w:lang w:val="uk-UA"/>
        </w:rPr>
        <w:t xml:space="preserve"> Н. А.</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Громадянське виховання студентської </w:t>
      </w:r>
      <w:r w:rsidR="00C354A8">
        <w:rPr>
          <w:rFonts w:ascii="Times New Roman" w:hAnsi="Times New Roman" w:cs="Times New Roman"/>
          <w:lang w:val="uk-UA"/>
        </w:rPr>
        <w:br/>
      </w:r>
      <w:r w:rsidRPr="004019AB">
        <w:rPr>
          <w:rFonts w:ascii="Times New Roman" w:hAnsi="Times New Roman" w:cs="Times New Roman"/>
          <w:lang w:val="uk-UA"/>
        </w:rPr>
        <w:t>молоді як педагогічна та соціальна проблема</w:t>
      </w:r>
      <w:r w:rsidR="00C354A8">
        <w:rPr>
          <w:rFonts w:ascii="Times New Roman" w:hAnsi="Times New Roman" w:cs="Times New Roman"/>
          <w:lang w:val="uk-UA"/>
        </w:rPr>
        <w:tab/>
      </w:r>
      <w:r w:rsidR="00BF2FEF">
        <w:rPr>
          <w:rFonts w:ascii="Times New Roman" w:hAnsi="Times New Roman" w:cs="Times New Roman"/>
          <w:lang w:val="uk-UA"/>
        </w:rPr>
        <w:t>241</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Нурмагомедов</w:t>
      </w:r>
      <w:proofErr w:type="spellEnd"/>
      <w:r w:rsidRPr="00C354A8">
        <w:rPr>
          <w:rFonts w:ascii="Times New Roman" w:hAnsi="Times New Roman" w:cs="Times New Roman"/>
          <w:b/>
          <w:i/>
          <w:lang w:val="uk-UA"/>
        </w:rPr>
        <w:t xml:space="preserve"> О. Н.</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Проєктування викладачем </w:t>
      </w:r>
      <w:r w:rsidR="00C354A8">
        <w:rPr>
          <w:rFonts w:ascii="Times New Roman" w:hAnsi="Times New Roman" w:cs="Times New Roman"/>
          <w:lang w:val="uk-UA"/>
        </w:rPr>
        <w:br/>
      </w:r>
      <w:r w:rsidRPr="004019AB">
        <w:rPr>
          <w:rFonts w:ascii="Times New Roman" w:hAnsi="Times New Roman" w:cs="Times New Roman"/>
          <w:lang w:val="uk-UA"/>
        </w:rPr>
        <w:t xml:space="preserve">інтерактивних інформаційних технологій </w:t>
      </w:r>
      <w:proofErr w:type="spellStart"/>
      <w:r w:rsidRPr="004019AB">
        <w:rPr>
          <w:rFonts w:ascii="Times New Roman" w:hAnsi="Times New Roman" w:cs="Times New Roman"/>
          <w:lang w:val="uk-UA"/>
        </w:rPr>
        <w:t>нaвчання</w:t>
      </w:r>
      <w:proofErr w:type="spellEnd"/>
      <w:r w:rsidR="00C354A8">
        <w:rPr>
          <w:rFonts w:ascii="Times New Roman" w:hAnsi="Times New Roman" w:cs="Times New Roman"/>
          <w:lang w:val="uk-UA"/>
        </w:rPr>
        <w:tab/>
      </w:r>
      <w:r w:rsidR="00BF2FEF">
        <w:rPr>
          <w:rFonts w:ascii="Times New Roman" w:hAnsi="Times New Roman" w:cs="Times New Roman"/>
          <w:lang w:val="uk-UA"/>
        </w:rPr>
        <w:t>245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Ольшанцев</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Системний аналіз вітчизняного </w:t>
      </w:r>
      <w:r w:rsidR="00C354A8">
        <w:rPr>
          <w:rFonts w:ascii="Times New Roman" w:hAnsi="Times New Roman" w:cs="Times New Roman"/>
          <w:lang w:val="uk-UA"/>
        </w:rPr>
        <w:br/>
      </w:r>
      <w:r w:rsidRPr="004019AB">
        <w:rPr>
          <w:rFonts w:ascii="Times New Roman" w:hAnsi="Times New Roman" w:cs="Times New Roman"/>
          <w:lang w:val="uk-UA"/>
        </w:rPr>
        <w:t>досвіду при визначені ключових компетентностей</w:t>
      </w:r>
      <w:r w:rsidR="00C354A8">
        <w:rPr>
          <w:rFonts w:ascii="Times New Roman" w:hAnsi="Times New Roman" w:cs="Times New Roman"/>
          <w:lang w:val="uk-UA"/>
        </w:rPr>
        <w:tab/>
      </w:r>
      <w:r w:rsidR="00BF2FEF">
        <w:rPr>
          <w:rFonts w:ascii="Times New Roman" w:hAnsi="Times New Roman" w:cs="Times New Roman"/>
          <w:lang w:val="uk-UA"/>
        </w:rPr>
        <w:t>250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Плоцька</w:t>
      </w:r>
      <w:proofErr w:type="spellEnd"/>
      <w:r w:rsidRPr="00C354A8">
        <w:rPr>
          <w:rFonts w:ascii="Times New Roman" w:hAnsi="Times New Roman" w:cs="Times New Roman"/>
          <w:b/>
          <w:i/>
          <w:lang w:val="uk-UA"/>
        </w:rPr>
        <w:t>-Яковенко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Характеристика засобів </w:t>
      </w:r>
      <w:r w:rsidR="00C354A8">
        <w:rPr>
          <w:rFonts w:ascii="Times New Roman" w:hAnsi="Times New Roman" w:cs="Times New Roman"/>
          <w:lang w:val="uk-UA"/>
        </w:rPr>
        <w:br/>
      </w:r>
      <w:r w:rsidRPr="004019AB">
        <w:rPr>
          <w:rFonts w:ascii="Times New Roman" w:hAnsi="Times New Roman" w:cs="Times New Roman"/>
          <w:lang w:val="uk-UA"/>
        </w:rPr>
        <w:t>неформальної освіти майбутніх фінансистів</w:t>
      </w:r>
      <w:r w:rsidR="00C354A8">
        <w:rPr>
          <w:rFonts w:ascii="Times New Roman" w:hAnsi="Times New Roman" w:cs="Times New Roman"/>
          <w:lang w:val="uk-UA"/>
        </w:rPr>
        <w:tab/>
      </w:r>
      <w:r w:rsidR="00BF2FEF">
        <w:rPr>
          <w:rFonts w:ascii="Times New Roman" w:hAnsi="Times New Roman" w:cs="Times New Roman"/>
          <w:lang w:val="uk-UA"/>
        </w:rPr>
        <w:t>257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Половина А. С.</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Синергетичний підхід у практиці </w:t>
      </w:r>
      <w:r w:rsidR="00C354A8">
        <w:rPr>
          <w:rFonts w:ascii="Times New Roman" w:hAnsi="Times New Roman" w:cs="Times New Roman"/>
          <w:lang w:val="uk-UA"/>
        </w:rPr>
        <w:br/>
      </w:r>
      <w:r w:rsidRPr="004019AB">
        <w:rPr>
          <w:rFonts w:ascii="Times New Roman" w:hAnsi="Times New Roman" w:cs="Times New Roman"/>
          <w:lang w:val="uk-UA"/>
        </w:rPr>
        <w:t>вивчення студентами гуманітарних дисциплін</w:t>
      </w:r>
      <w:r w:rsidR="00C354A8">
        <w:rPr>
          <w:rFonts w:ascii="Times New Roman" w:hAnsi="Times New Roman" w:cs="Times New Roman"/>
          <w:lang w:val="uk-UA"/>
        </w:rPr>
        <w:tab/>
      </w:r>
      <w:r w:rsidR="00BF2FEF">
        <w:rPr>
          <w:rFonts w:ascii="Times New Roman" w:hAnsi="Times New Roman" w:cs="Times New Roman"/>
          <w:lang w:val="uk-UA"/>
        </w:rPr>
        <w:t>261</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Руденко В. В.</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Адаптація першокурсників до умов </w:t>
      </w:r>
      <w:r w:rsidR="00C354A8">
        <w:rPr>
          <w:rFonts w:ascii="Times New Roman" w:hAnsi="Times New Roman" w:cs="Times New Roman"/>
          <w:lang w:val="uk-UA"/>
        </w:rPr>
        <w:br/>
      </w:r>
      <w:r w:rsidRPr="004019AB">
        <w:rPr>
          <w:rFonts w:ascii="Times New Roman" w:hAnsi="Times New Roman" w:cs="Times New Roman"/>
          <w:lang w:val="uk-UA"/>
        </w:rPr>
        <w:t xml:space="preserve">ВНЗ у процесі </w:t>
      </w:r>
      <w:proofErr w:type="spellStart"/>
      <w:r w:rsidRPr="004019AB">
        <w:rPr>
          <w:rFonts w:ascii="Times New Roman" w:hAnsi="Times New Roman" w:cs="Times New Roman"/>
          <w:lang w:val="uk-UA"/>
        </w:rPr>
        <w:t>позанавчальної</w:t>
      </w:r>
      <w:proofErr w:type="spellEnd"/>
      <w:r w:rsidRPr="004019AB">
        <w:rPr>
          <w:rFonts w:ascii="Times New Roman" w:hAnsi="Times New Roman" w:cs="Times New Roman"/>
          <w:lang w:val="uk-UA"/>
        </w:rPr>
        <w:t xml:space="preserve"> діяльності</w:t>
      </w:r>
      <w:r w:rsidR="00C354A8">
        <w:rPr>
          <w:rFonts w:ascii="Times New Roman" w:hAnsi="Times New Roman" w:cs="Times New Roman"/>
          <w:lang w:val="uk-UA"/>
        </w:rPr>
        <w:tab/>
      </w:r>
      <w:r w:rsidR="00BF2FEF">
        <w:rPr>
          <w:rFonts w:ascii="Times New Roman" w:hAnsi="Times New Roman" w:cs="Times New Roman"/>
          <w:lang w:val="uk-UA"/>
        </w:rPr>
        <w:t>266</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Рушенко</w:t>
      </w:r>
      <w:proofErr w:type="spellEnd"/>
      <w:r w:rsidRPr="00C354A8">
        <w:rPr>
          <w:rFonts w:ascii="Times New Roman" w:hAnsi="Times New Roman" w:cs="Times New Roman"/>
          <w:b/>
          <w:i/>
          <w:lang w:val="uk-UA"/>
        </w:rPr>
        <w:t xml:space="preserve"> Д. В.</w:t>
      </w:r>
      <w:r w:rsidR="00C354A8">
        <w:rPr>
          <w:rFonts w:ascii="Times New Roman" w:hAnsi="Times New Roman" w:cs="Times New Roman"/>
          <w:lang w:val="uk-UA"/>
        </w:rPr>
        <w:t xml:space="preserve"> </w:t>
      </w:r>
      <w:r w:rsidRPr="004019AB">
        <w:rPr>
          <w:rFonts w:ascii="Times New Roman" w:hAnsi="Times New Roman" w:cs="Times New Roman"/>
          <w:lang w:val="uk-UA"/>
        </w:rPr>
        <w:t>Інноваційні освітні технології у формуванні управлінської компетентності викладача</w:t>
      </w:r>
      <w:r w:rsidR="00C354A8">
        <w:rPr>
          <w:rFonts w:ascii="Times New Roman" w:hAnsi="Times New Roman" w:cs="Times New Roman"/>
          <w:lang w:val="uk-UA"/>
        </w:rPr>
        <w:tab/>
      </w:r>
      <w:r w:rsidR="00BF2FEF">
        <w:rPr>
          <w:rFonts w:ascii="Times New Roman" w:hAnsi="Times New Roman" w:cs="Times New Roman"/>
          <w:lang w:val="uk-UA"/>
        </w:rPr>
        <w:t>270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lastRenderedPageBreak/>
        <w:t>Синявська</w:t>
      </w:r>
      <w:proofErr w:type="spellEnd"/>
      <w:r w:rsidRPr="00C354A8">
        <w:rPr>
          <w:rFonts w:ascii="Times New Roman" w:hAnsi="Times New Roman" w:cs="Times New Roman"/>
          <w:b/>
          <w:i/>
          <w:lang w:val="uk-UA"/>
        </w:rPr>
        <w:t xml:space="preserve"> Л. І.</w:t>
      </w:r>
      <w:r w:rsidR="00C354A8" w:rsidRPr="00C354A8">
        <w:rPr>
          <w:rFonts w:ascii="Times New Roman" w:hAnsi="Times New Roman" w:cs="Times New Roman"/>
          <w:b/>
          <w:i/>
          <w:lang w:val="uk-UA"/>
        </w:rPr>
        <w:t xml:space="preserve"> </w:t>
      </w:r>
      <w:r w:rsidRPr="004019AB">
        <w:rPr>
          <w:rFonts w:ascii="Times New Roman" w:hAnsi="Times New Roman" w:cs="Times New Roman"/>
          <w:lang w:val="uk-UA"/>
        </w:rPr>
        <w:t>Розвиток особистості майбутнього фахівця гуманітарної сфери засобами музейної педагогіки</w:t>
      </w:r>
      <w:r w:rsidR="00C354A8">
        <w:rPr>
          <w:rFonts w:ascii="Times New Roman" w:hAnsi="Times New Roman" w:cs="Times New Roman"/>
          <w:lang w:val="uk-UA"/>
        </w:rPr>
        <w:tab/>
      </w:r>
      <w:r w:rsidR="00BF2FEF">
        <w:rPr>
          <w:rFonts w:ascii="Times New Roman" w:hAnsi="Times New Roman" w:cs="Times New Roman"/>
          <w:lang w:val="uk-UA"/>
        </w:rPr>
        <w:t>275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Скриннік</w:t>
      </w:r>
      <w:proofErr w:type="spellEnd"/>
      <w:r w:rsidRPr="00C354A8">
        <w:rPr>
          <w:rFonts w:ascii="Times New Roman" w:hAnsi="Times New Roman" w:cs="Times New Roman"/>
          <w:b/>
          <w:i/>
          <w:lang w:val="uk-UA"/>
        </w:rPr>
        <w:t xml:space="preserve"> М. М.</w:t>
      </w:r>
      <w:r w:rsidR="00C354A8">
        <w:rPr>
          <w:rFonts w:ascii="Times New Roman" w:hAnsi="Times New Roman" w:cs="Times New Roman"/>
          <w:lang w:val="uk-UA"/>
        </w:rPr>
        <w:t xml:space="preserve"> </w:t>
      </w:r>
      <w:r w:rsidRPr="004019AB">
        <w:rPr>
          <w:rFonts w:ascii="Times New Roman" w:hAnsi="Times New Roman" w:cs="Times New Roman"/>
          <w:lang w:val="uk-UA"/>
        </w:rPr>
        <w:t>Проблемне навчання як один із ефективних методів пошукової роботи студентів</w:t>
      </w:r>
      <w:r w:rsidR="00C354A8">
        <w:rPr>
          <w:rFonts w:ascii="Times New Roman" w:hAnsi="Times New Roman" w:cs="Times New Roman"/>
          <w:lang w:val="uk-UA"/>
        </w:rPr>
        <w:tab/>
      </w:r>
      <w:r w:rsidR="00BF2FEF">
        <w:rPr>
          <w:rFonts w:ascii="Times New Roman" w:hAnsi="Times New Roman" w:cs="Times New Roman"/>
          <w:lang w:val="uk-UA"/>
        </w:rPr>
        <w:t>280</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Смаглій Я.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Теоретичні аспекти формування професіоналізму майбутнього викладача на засадах </w:t>
      </w:r>
      <w:proofErr w:type="spellStart"/>
      <w:r w:rsidRPr="004019AB">
        <w:rPr>
          <w:rFonts w:ascii="Times New Roman" w:hAnsi="Times New Roman" w:cs="Times New Roman"/>
          <w:lang w:val="uk-UA"/>
        </w:rPr>
        <w:t>акмеології</w:t>
      </w:r>
      <w:proofErr w:type="spellEnd"/>
      <w:r w:rsidR="00C354A8">
        <w:rPr>
          <w:rFonts w:ascii="Times New Roman" w:hAnsi="Times New Roman" w:cs="Times New Roman"/>
          <w:lang w:val="uk-UA"/>
        </w:rPr>
        <w:tab/>
      </w:r>
      <w:r w:rsidR="00BF2FEF">
        <w:rPr>
          <w:rFonts w:ascii="Times New Roman" w:hAnsi="Times New Roman" w:cs="Times New Roman"/>
          <w:lang w:val="uk-UA"/>
        </w:rPr>
        <w:t>285</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Сорокіна А. А.</w:t>
      </w:r>
      <w:r w:rsidR="00C354A8">
        <w:rPr>
          <w:rFonts w:ascii="Times New Roman" w:hAnsi="Times New Roman" w:cs="Times New Roman"/>
          <w:lang w:val="uk-UA"/>
        </w:rPr>
        <w:t xml:space="preserve"> </w:t>
      </w:r>
      <w:r w:rsidRPr="004019AB">
        <w:rPr>
          <w:rFonts w:ascii="Times New Roman" w:hAnsi="Times New Roman" w:cs="Times New Roman"/>
          <w:lang w:val="uk-UA"/>
        </w:rPr>
        <w:t>Теоретичні засади формування цифрової компетентності майбутніх фахівців обліку та аудиту</w:t>
      </w:r>
      <w:r w:rsidR="00C354A8">
        <w:rPr>
          <w:rFonts w:ascii="Times New Roman" w:hAnsi="Times New Roman" w:cs="Times New Roman"/>
          <w:lang w:val="uk-UA"/>
        </w:rPr>
        <w:tab/>
      </w:r>
      <w:r w:rsidR="00BF2FEF">
        <w:rPr>
          <w:rFonts w:ascii="Times New Roman" w:hAnsi="Times New Roman" w:cs="Times New Roman"/>
          <w:lang w:val="uk-UA"/>
        </w:rPr>
        <w:t>290</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Насирова</w:t>
      </w:r>
      <w:proofErr w:type="spellEnd"/>
      <w:r w:rsidRPr="00C354A8">
        <w:rPr>
          <w:rFonts w:ascii="Times New Roman" w:hAnsi="Times New Roman" w:cs="Times New Roman"/>
          <w:b/>
          <w:i/>
          <w:lang w:val="uk-UA"/>
        </w:rPr>
        <w:t xml:space="preserve"> І.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Організаційно-педагогічні </w:t>
      </w:r>
      <w:r w:rsidR="00C354A8">
        <w:rPr>
          <w:rFonts w:ascii="Times New Roman" w:hAnsi="Times New Roman" w:cs="Times New Roman"/>
          <w:lang w:val="uk-UA"/>
        </w:rPr>
        <w:br/>
      </w:r>
      <w:r w:rsidRPr="004019AB">
        <w:rPr>
          <w:rFonts w:ascii="Times New Roman" w:hAnsi="Times New Roman" w:cs="Times New Roman"/>
          <w:lang w:val="uk-UA"/>
        </w:rPr>
        <w:t xml:space="preserve">умови формування екологічної компетентності </w:t>
      </w:r>
      <w:r w:rsidR="00C354A8">
        <w:rPr>
          <w:rFonts w:ascii="Times New Roman" w:hAnsi="Times New Roman" w:cs="Times New Roman"/>
          <w:lang w:val="uk-UA"/>
        </w:rPr>
        <w:br/>
      </w:r>
      <w:r w:rsidRPr="004019AB">
        <w:rPr>
          <w:rFonts w:ascii="Times New Roman" w:hAnsi="Times New Roman" w:cs="Times New Roman"/>
          <w:lang w:val="uk-UA"/>
        </w:rPr>
        <w:t>майбутніх викладачів вищої школи</w:t>
      </w:r>
      <w:r w:rsidR="00C354A8">
        <w:rPr>
          <w:rFonts w:ascii="Times New Roman" w:hAnsi="Times New Roman" w:cs="Times New Roman"/>
          <w:lang w:val="uk-UA"/>
        </w:rPr>
        <w:tab/>
      </w:r>
      <w:r w:rsidR="00BF2FEF">
        <w:rPr>
          <w:rFonts w:ascii="Times New Roman" w:hAnsi="Times New Roman" w:cs="Times New Roman"/>
          <w:lang w:val="uk-UA"/>
        </w:rPr>
        <w:t>295</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Стародуб</w:t>
      </w:r>
      <w:proofErr w:type="spellEnd"/>
      <w:r w:rsidRPr="00C354A8">
        <w:rPr>
          <w:rFonts w:ascii="Times New Roman" w:hAnsi="Times New Roman" w:cs="Times New Roman"/>
          <w:b/>
          <w:i/>
          <w:lang w:val="uk-UA"/>
        </w:rPr>
        <w:t xml:space="preserve"> Ю.</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Сучасні реалії освітньої </w:t>
      </w:r>
      <w:r w:rsidR="00C354A8">
        <w:rPr>
          <w:rFonts w:ascii="Times New Roman" w:hAnsi="Times New Roman" w:cs="Times New Roman"/>
          <w:lang w:val="uk-UA"/>
        </w:rPr>
        <w:br/>
      </w:r>
      <w:r w:rsidRPr="004019AB">
        <w:rPr>
          <w:rFonts w:ascii="Times New Roman" w:hAnsi="Times New Roman" w:cs="Times New Roman"/>
          <w:lang w:val="uk-UA"/>
        </w:rPr>
        <w:t>діяльності педагога вищої школи</w:t>
      </w:r>
      <w:r w:rsidR="00C354A8">
        <w:rPr>
          <w:rFonts w:ascii="Times New Roman" w:hAnsi="Times New Roman" w:cs="Times New Roman"/>
          <w:lang w:val="uk-UA"/>
        </w:rPr>
        <w:tab/>
      </w:r>
      <w:r w:rsidR="00BF2FEF">
        <w:rPr>
          <w:rFonts w:ascii="Times New Roman" w:hAnsi="Times New Roman" w:cs="Times New Roman"/>
          <w:lang w:val="uk-UA"/>
        </w:rPr>
        <w:t>299</w:t>
      </w:r>
    </w:p>
    <w:p w:rsidR="00762996" w:rsidRPr="004019AB" w:rsidRDefault="00762996" w:rsidP="00787DA2">
      <w:pPr>
        <w:tabs>
          <w:tab w:val="right" w:leader="dot" w:pos="6124"/>
        </w:tabs>
        <w:spacing w:after="120" w:line="216" w:lineRule="auto"/>
        <w:rPr>
          <w:rFonts w:ascii="Times New Roman" w:hAnsi="Times New Roman" w:cs="Times New Roman"/>
          <w:lang w:val="uk-UA"/>
        </w:rPr>
      </w:pPr>
      <w:proofErr w:type="spellStart"/>
      <w:r w:rsidRPr="00C354A8">
        <w:rPr>
          <w:rFonts w:ascii="Times New Roman" w:hAnsi="Times New Roman" w:cs="Times New Roman"/>
          <w:b/>
          <w:i/>
          <w:lang w:val="uk-UA"/>
        </w:rPr>
        <w:t>Стеценкo</w:t>
      </w:r>
      <w:proofErr w:type="spellEnd"/>
      <w:r w:rsidRPr="00C354A8">
        <w:rPr>
          <w:rFonts w:ascii="Times New Roman" w:hAnsi="Times New Roman" w:cs="Times New Roman"/>
          <w:b/>
          <w:i/>
          <w:lang w:val="uk-UA"/>
        </w:rPr>
        <w:t xml:space="preserve"> О. О.</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Удосконалення суб’єктних відносин </w:t>
      </w:r>
      <w:r w:rsidR="00C354A8">
        <w:rPr>
          <w:rFonts w:ascii="Times New Roman" w:hAnsi="Times New Roman" w:cs="Times New Roman"/>
          <w:lang w:val="uk-UA"/>
        </w:rPr>
        <w:br/>
      </w:r>
      <w:r w:rsidRPr="004019AB">
        <w:rPr>
          <w:rFonts w:ascii="Times New Roman" w:hAnsi="Times New Roman" w:cs="Times New Roman"/>
          <w:lang w:val="uk-UA"/>
        </w:rPr>
        <w:t xml:space="preserve">студентів у закладі фахової </w:t>
      </w:r>
      <w:proofErr w:type="spellStart"/>
      <w:r w:rsidRPr="004019AB">
        <w:rPr>
          <w:rFonts w:ascii="Times New Roman" w:hAnsi="Times New Roman" w:cs="Times New Roman"/>
          <w:lang w:val="uk-UA"/>
        </w:rPr>
        <w:t>передвищої</w:t>
      </w:r>
      <w:proofErr w:type="spellEnd"/>
      <w:r w:rsidRPr="004019AB">
        <w:rPr>
          <w:rFonts w:ascii="Times New Roman" w:hAnsi="Times New Roman" w:cs="Times New Roman"/>
          <w:lang w:val="uk-UA"/>
        </w:rPr>
        <w:t xml:space="preserve"> освіти</w:t>
      </w:r>
      <w:r w:rsidR="00C354A8">
        <w:rPr>
          <w:rFonts w:ascii="Times New Roman" w:hAnsi="Times New Roman" w:cs="Times New Roman"/>
          <w:lang w:val="uk-UA"/>
        </w:rPr>
        <w:tab/>
      </w:r>
      <w:r w:rsidR="00BF2FEF">
        <w:rPr>
          <w:rFonts w:ascii="Times New Roman" w:hAnsi="Times New Roman" w:cs="Times New Roman"/>
          <w:lang w:val="uk-UA"/>
        </w:rPr>
        <w:t>308</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Черненко С. В.</w:t>
      </w:r>
      <w:r w:rsidR="00C354A8">
        <w:rPr>
          <w:rFonts w:ascii="Times New Roman" w:hAnsi="Times New Roman" w:cs="Times New Roman"/>
          <w:lang w:val="uk-UA"/>
        </w:rPr>
        <w:t xml:space="preserve"> </w:t>
      </w:r>
      <w:r w:rsidRPr="004019AB">
        <w:rPr>
          <w:rFonts w:ascii="Times New Roman" w:hAnsi="Times New Roman" w:cs="Times New Roman"/>
          <w:lang w:val="uk-UA"/>
        </w:rPr>
        <w:t>Студентське самоврядування – важливий складник управління закладом вищої освіти</w:t>
      </w:r>
      <w:r w:rsidR="00C354A8">
        <w:rPr>
          <w:rFonts w:ascii="Times New Roman" w:hAnsi="Times New Roman" w:cs="Times New Roman"/>
          <w:lang w:val="uk-UA"/>
        </w:rPr>
        <w:tab/>
      </w:r>
      <w:r w:rsidR="00BF2FEF">
        <w:rPr>
          <w:rFonts w:ascii="Times New Roman" w:hAnsi="Times New Roman" w:cs="Times New Roman"/>
          <w:lang w:val="uk-UA"/>
        </w:rPr>
        <w:t>313</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Юрченко К. О.</w:t>
      </w:r>
      <w:r w:rsidR="00C354A8">
        <w:rPr>
          <w:rFonts w:ascii="Times New Roman" w:hAnsi="Times New Roman" w:cs="Times New Roman"/>
          <w:lang w:val="uk-UA"/>
        </w:rPr>
        <w:t xml:space="preserve"> </w:t>
      </w:r>
      <w:r w:rsidRPr="004019AB">
        <w:rPr>
          <w:rFonts w:ascii="Times New Roman" w:hAnsi="Times New Roman" w:cs="Times New Roman"/>
          <w:lang w:val="uk-UA"/>
        </w:rPr>
        <w:t>Особливості освіти постмодерну</w:t>
      </w:r>
      <w:r w:rsidR="00C354A8">
        <w:rPr>
          <w:rFonts w:ascii="Times New Roman" w:hAnsi="Times New Roman" w:cs="Times New Roman"/>
          <w:lang w:val="uk-UA"/>
        </w:rPr>
        <w:tab/>
      </w:r>
      <w:r w:rsidR="00BF2FEF">
        <w:rPr>
          <w:rFonts w:ascii="Times New Roman" w:hAnsi="Times New Roman" w:cs="Times New Roman"/>
          <w:lang w:val="uk-UA"/>
        </w:rPr>
        <w:t>317</w:t>
      </w:r>
    </w:p>
    <w:p w:rsidR="00762996" w:rsidRPr="004019AB"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Ярова Ю. Д.</w:t>
      </w:r>
      <w:r w:rsidR="00C354A8">
        <w:rPr>
          <w:rFonts w:ascii="Times New Roman" w:hAnsi="Times New Roman" w:cs="Times New Roman"/>
          <w:lang w:val="uk-UA"/>
        </w:rPr>
        <w:t xml:space="preserve"> </w:t>
      </w:r>
      <w:r w:rsidRPr="004019AB">
        <w:rPr>
          <w:rFonts w:ascii="Times New Roman" w:hAnsi="Times New Roman" w:cs="Times New Roman"/>
          <w:lang w:val="uk-UA"/>
        </w:rPr>
        <w:t>Гендерна компетентність: зміст і завдання</w:t>
      </w:r>
      <w:r w:rsidR="00C354A8">
        <w:rPr>
          <w:rFonts w:ascii="Times New Roman" w:hAnsi="Times New Roman" w:cs="Times New Roman"/>
          <w:lang w:val="uk-UA"/>
        </w:rPr>
        <w:tab/>
      </w:r>
      <w:r w:rsidR="00BF2FEF">
        <w:rPr>
          <w:rFonts w:ascii="Times New Roman" w:hAnsi="Times New Roman" w:cs="Times New Roman"/>
          <w:lang w:val="uk-UA"/>
        </w:rPr>
        <w:t>322</w:t>
      </w:r>
    </w:p>
    <w:p w:rsidR="003A2269" w:rsidRDefault="00762996" w:rsidP="00787DA2">
      <w:pPr>
        <w:tabs>
          <w:tab w:val="right" w:leader="dot" w:pos="6124"/>
        </w:tabs>
        <w:spacing w:after="120" w:line="216" w:lineRule="auto"/>
        <w:rPr>
          <w:rFonts w:ascii="Times New Roman" w:hAnsi="Times New Roman" w:cs="Times New Roman"/>
          <w:lang w:val="uk-UA"/>
        </w:rPr>
      </w:pPr>
      <w:r w:rsidRPr="00C354A8">
        <w:rPr>
          <w:rFonts w:ascii="Times New Roman" w:hAnsi="Times New Roman" w:cs="Times New Roman"/>
          <w:b/>
          <w:i/>
          <w:lang w:val="uk-UA"/>
        </w:rPr>
        <w:t>Яровий С. Ф.</w:t>
      </w:r>
      <w:r w:rsidR="00C354A8">
        <w:rPr>
          <w:rFonts w:ascii="Times New Roman" w:hAnsi="Times New Roman" w:cs="Times New Roman"/>
          <w:lang w:val="uk-UA"/>
        </w:rPr>
        <w:t xml:space="preserve"> </w:t>
      </w:r>
      <w:r w:rsidRPr="004019AB">
        <w:rPr>
          <w:rFonts w:ascii="Times New Roman" w:hAnsi="Times New Roman" w:cs="Times New Roman"/>
          <w:lang w:val="uk-UA"/>
        </w:rPr>
        <w:t xml:space="preserve">Соціально-психологічні </w:t>
      </w:r>
      <w:r w:rsidR="00C354A8">
        <w:rPr>
          <w:rFonts w:ascii="Times New Roman" w:hAnsi="Times New Roman" w:cs="Times New Roman"/>
          <w:lang w:val="uk-UA"/>
        </w:rPr>
        <w:br/>
      </w:r>
      <w:r w:rsidRPr="004019AB">
        <w:rPr>
          <w:rFonts w:ascii="Times New Roman" w:hAnsi="Times New Roman" w:cs="Times New Roman"/>
          <w:lang w:val="uk-UA"/>
        </w:rPr>
        <w:t>чинники інноваційного процесу</w:t>
      </w:r>
      <w:r w:rsidR="00C354A8">
        <w:rPr>
          <w:rFonts w:ascii="Times New Roman" w:hAnsi="Times New Roman" w:cs="Times New Roman"/>
          <w:lang w:val="uk-UA"/>
        </w:rPr>
        <w:tab/>
      </w:r>
      <w:r w:rsidR="00BF2FEF">
        <w:rPr>
          <w:rFonts w:ascii="Times New Roman" w:hAnsi="Times New Roman" w:cs="Times New Roman"/>
          <w:lang w:val="uk-UA"/>
        </w:rPr>
        <w:t>328</w:t>
      </w:r>
    </w:p>
    <w:p w:rsidR="003A2269" w:rsidRDefault="003A2269">
      <w:pPr>
        <w:spacing w:after="160" w:line="259" w:lineRule="auto"/>
        <w:rPr>
          <w:rFonts w:ascii="Times New Roman" w:hAnsi="Times New Roman" w:cs="Times New Roman"/>
          <w:lang w:val="uk-UA"/>
        </w:rPr>
      </w:pPr>
      <w:r>
        <w:rPr>
          <w:rFonts w:ascii="Times New Roman" w:hAnsi="Times New Roman" w:cs="Times New Roman"/>
          <w:lang w:val="uk-UA"/>
        </w:rPr>
        <w:br w:type="page"/>
      </w:r>
    </w:p>
    <w:p w:rsidR="00F27018" w:rsidRDefault="00F27018" w:rsidP="00476B5D">
      <w:pPr>
        <w:spacing w:after="0" w:line="216" w:lineRule="auto"/>
        <w:rPr>
          <w:rFonts w:ascii="Arial" w:eastAsia="Times New Roman" w:hAnsi="Arial" w:cs="Arial"/>
          <w:noProof/>
          <w:sz w:val="20"/>
          <w:lang w:val="uk-UA" w:eastAsia="ru-RU"/>
        </w:rPr>
      </w:pPr>
    </w:p>
    <w:p w:rsidR="00F27018" w:rsidRPr="00E308FF" w:rsidRDefault="00F27018" w:rsidP="00F27018">
      <w:pPr>
        <w:keepNext/>
        <w:spacing w:before="120" w:after="60" w:line="216" w:lineRule="auto"/>
        <w:jc w:val="both"/>
        <w:outlineLvl w:val="0"/>
        <w:rPr>
          <w:rFonts w:ascii="Times New Roman" w:eastAsia="Times New Roman" w:hAnsi="Times New Roman" w:cs="Times New Roman"/>
          <w:bCs/>
          <w:noProof/>
          <w:kern w:val="32"/>
          <w:lang w:val="uk-UA" w:eastAsia="ru-RU"/>
        </w:rPr>
      </w:pPr>
      <w:bookmarkStart w:id="0" w:name="_Toc55403417"/>
      <w:bookmarkStart w:id="1" w:name="_Toc55405054"/>
      <w:r w:rsidRPr="00E308FF">
        <w:rPr>
          <w:rFonts w:ascii="Times New Roman" w:eastAsia="Times New Roman" w:hAnsi="Times New Roman" w:cs="Times New Roman"/>
          <w:bCs/>
          <w:noProof/>
          <w:kern w:val="32"/>
          <w:lang w:val="uk-UA" w:eastAsia="ru-RU"/>
        </w:rPr>
        <w:t xml:space="preserve">Гордієнко О.В. Середовищний підхід у сучасній вищій освіті// </w:t>
      </w:r>
      <w:r w:rsidRPr="00E308FF">
        <w:rPr>
          <w:rFonts w:ascii="Times New Roman" w:eastAsia="Times New Roman" w:hAnsi="Times New Roman" w:cs="Times New Roman"/>
          <w:bCs/>
          <w:i/>
          <w:noProof/>
          <w:kern w:val="32"/>
          <w:lang w:val="uk-UA" w:eastAsia="ru-RU"/>
        </w:rPr>
        <w:t>Збірник наукових статей магістрів. Навчально-науковий інститут харчових технологій, готельно-ресторанного та туристичного бізнесу</w:t>
      </w:r>
      <w:r w:rsidRPr="00E308FF">
        <w:rPr>
          <w:rFonts w:ascii="Times New Roman" w:eastAsia="Times New Roman" w:hAnsi="Times New Roman" w:cs="Times New Roman"/>
          <w:bCs/>
          <w:noProof/>
          <w:kern w:val="32"/>
          <w:lang w:val="uk-UA" w:eastAsia="ru-RU"/>
        </w:rPr>
        <w:t xml:space="preserve">. Полтава : ПУЕТ, 2020. С. 172-176.   </w:t>
      </w:r>
    </w:p>
    <w:p w:rsidR="00E308FF" w:rsidRDefault="00E308FF" w:rsidP="00E308FF">
      <w:pPr>
        <w:spacing w:after="0" w:line="216" w:lineRule="auto"/>
        <w:rPr>
          <w:rFonts w:ascii="Arial" w:eastAsia="Times New Roman" w:hAnsi="Arial" w:cs="Arial"/>
          <w:noProof/>
          <w:sz w:val="20"/>
          <w:lang w:val="uk-UA" w:eastAsia="ru-RU"/>
        </w:rPr>
      </w:pPr>
    </w:p>
    <w:p w:rsidR="00E308FF" w:rsidRDefault="00E308FF" w:rsidP="00E308FF">
      <w:pPr>
        <w:spacing w:after="0" w:line="216" w:lineRule="auto"/>
        <w:rPr>
          <w:rFonts w:ascii="Arial" w:eastAsia="Times New Roman" w:hAnsi="Arial" w:cs="Arial"/>
          <w:noProof/>
          <w:sz w:val="20"/>
          <w:lang w:val="uk-UA" w:eastAsia="ru-RU"/>
        </w:rPr>
      </w:pPr>
    </w:p>
    <w:p w:rsidR="00E308FF" w:rsidRPr="00476B5D" w:rsidRDefault="00E308FF" w:rsidP="00E308FF">
      <w:pPr>
        <w:spacing w:after="0" w:line="216" w:lineRule="auto"/>
        <w:rPr>
          <w:rFonts w:ascii="Arial" w:eastAsia="Times New Roman" w:hAnsi="Arial" w:cs="Arial"/>
          <w:noProof/>
          <w:sz w:val="20"/>
          <w:lang w:val="uk-UA" w:eastAsia="ru-RU"/>
        </w:rPr>
      </w:pPr>
      <w:r w:rsidRPr="00476B5D">
        <w:rPr>
          <w:rFonts w:ascii="Arial" w:eastAsia="Times New Roman" w:hAnsi="Arial" w:cs="Arial"/>
          <w:noProof/>
          <w:sz w:val="20"/>
          <w:lang w:val="uk-UA" w:eastAsia="ru-RU"/>
        </w:rPr>
        <w:t xml:space="preserve">УДК </w:t>
      </w:r>
      <w:r w:rsidRPr="00476B5D">
        <w:rPr>
          <w:rFonts w:ascii="Arial" w:eastAsia="Calibri" w:hAnsi="Arial" w:cs="Arial"/>
          <w:noProof/>
          <w:sz w:val="20"/>
          <w:lang w:val="uk-UA" w:eastAsia="ru-RU"/>
        </w:rPr>
        <w:t>377.017.4</w:t>
      </w:r>
    </w:p>
    <w:p w:rsidR="00B17E1B" w:rsidRPr="00476B5D" w:rsidRDefault="00B17E1B" w:rsidP="00476B5D">
      <w:pPr>
        <w:keepNext/>
        <w:spacing w:before="120" w:after="60" w:line="216" w:lineRule="auto"/>
        <w:jc w:val="center"/>
        <w:outlineLvl w:val="0"/>
        <w:rPr>
          <w:rFonts w:ascii="Arial" w:eastAsia="Times New Roman" w:hAnsi="Arial" w:cs="Arial"/>
          <w:b/>
          <w:bCs/>
          <w:noProof/>
          <w:kern w:val="32"/>
          <w:lang w:val="uk-UA" w:eastAsia="ru-RU"/>
        </w:rPr>
      </w:pPr>
      <w:r w:rsidRPr="00476B5D">
        <w:rPr>
          <w:rFonts w:ascii="Arial" w:eastAsia="Times New Roman" w:hAnsi="Arial" w:cs="Arial"/>
          <w:b/>
          <w:bCs/>
          <w:noProof/>
          <w:kern w:val="32"/>
          <w:lang w:val="uk-UA" w:eastAsia="ru-RU"/>
        </w:rPr>
        <w:t>СЕРЕДОВИЩНИЙ ПІДХІД У СУЧАСНІЙ ВИЩІЙ ОСВІТІ В КОНТЕКСТІ ДИСТАНЦІЙНОГО НАВЧАННЯ</w:t>
      </w:r>
      <w:bookmarkEnd w:id="0"/>
      <w:bookmarkEnd w:id="1"/>
    </w:p>
    <w:p w:rsidR="00B17E1B" w:rsidRPr="00476B5D" w:rsidRDefault="00B17E1B" w:rsidP="00476B5D">
      <w:pPr>
        <w:keepNext/>
        <w:spacing w:after="0" w:line="216" w:lineRule="auto"/>
        <w:jc w:val="both"/>
        <w:outlineLvl w:val="2"/>
        <w:rPr>
          <w:rFonts w:ascii="Arial" w:eastAsia="Times New Roman" w:hAnsi="Arial" w:cs="Arial"/>
          <w:bCs/>
          <w:i/>
          <w:noProof/>
          <w:sz w:val="20"/>
          <w:lang w:val="uk-UA"/>
        </w:rPr>
      </w:pPr>
      <w:bookmarkStart w:id="2" w:name="_Toc55403418"/>
      <w:bookmarkStart w:id="3" w:name="_Toc55405055"/>
      <w:r w:rsidRPr="00476B5D">
        <w:rPr>
          <w:rFonts w:ascii="Arial" w:eastAsia="Times New Roman" w:hAnsi="Arial" w:cs="Arial"/>
          <w:b/>
          <w:bCs/>
          <w:i/>
          <w:noProof/>
          <w:sz w:val="20"/>
          <w:lang w:val="uk-UA"/>
        </w:rPr>
        <w:t>О.</w:t>
      </w:r>
      <w:r w:rsidR="00476B5D">
        <w:rPr>
          <w:rFonts w:ascii="Arial" w:eastAsia="Times New Roman" w:hAnsi="Arial" w:cs="Arial"/>
          <w:b/>
          <w:bCs/>
          <w:i/>
          <w:noProof/>
          <w:sz w:val="20"/>
          <w:lang w:val="uk-UA"/>
        </w:rPr>
        <w:t> </w:t>
      </w:r>
      <w:r w:rsidRPr="00476B5D">
        <w:rPr>
          <w:rFonts w:ascii="Arial" w:eastAsia="Times New Roman" w:hAnsi="Arial" w:cs="Arial"/>
          <w:b/>
          <w:bCs/>
          <w:i/>
          <w:noProof/>
          <w:sz w:val="20"/>
          <w:lang w:val="uk-UA"/>
        </w:rPr>
        <w:t>В.</w:t>
      </w:r>
      <w:r w:rsidR="00476B5D">
        <w:rPr>
          <w:rFonts w:ascii="Arial" w:eastAsia="Times New Roman" w:hAnsi="Arial" w:cs="Arial"/>
          <w:b/>
          <w:bCs/>
          <w:i/>
          <w:noProof/>
          <w:sz w:val="20"/>
          <w:lang w:val="uk-UA"/>
        </w:rPr>
        <w:t> </w:t>
      </w:r>
      <w:r w:rsidRPr="00476B5D">
        <w:rPr>
          <w:rFonts w:ascii="Arial" w:eastAsia="Times New Roman" w:hAnsi="Arial" w:cs="Arial"/>
          <w:b/>
          <w:bCs/>
          <w:i/>
          <w:noProof/>
          <w:sz w:val="20"/>
          <w:lang w:val="uk-UA"/>
        </w:rPr>
        <w:t xml:space="preserve">Гордієнко, </w:t>
      </w:r>
      <w:r w:rsidRPr="00476B5D">
        <w:rPr>
          <w:rFonts w:ascii="Arial" w:eastAsia="Times New Roman" w:hAnsi="Arial" w:cs="Arial"/>
          <w:bCs/>
          <w:i/>
          <w:noProof/>
          <w:sz w:val="20"/>
          <w:lang w:val="uk-UA"/>
        </w:rPr>
        <w:t>магістр спеціальності 0</w:t>
      </w:r>
      <w:r w:rsidR="006A0296">
        <w:rPr>
          <w:rFonts w:ascii="Arial" w:eastAsia="Times New Roman" w:hAnsi="Arial" w:cs="Arial"/>
          <w:bCs/>
          <w:i/>
          <w:noProof/>
          <w:sz w:val="20"/>
          <w:lang w:val="uk-UA"/>
        </w:rPr>
        <w:t>11 Освітні, педаго</w:t>
      </w:r>
      <w:r w:rsidR="006A0296">
        <w:rPr>
          <w:rFonts w:ascii="Arial" w:eastAsia="Times New Roman" w:hAnsi="Arial" w:cs="Arial"/>
          <w:bCs/>
          <w:i/>
          <w:noProof/>
          <w:sz w:val="20"/>
          <w:lang w:val="uk-UA"/>
        </w:rPr>
        <w:softHyphen/>
        <w:t>гічні науки</w:t>
      </w:r>
      <w:r w:rsidR="00476B5D">
        <w:rPr>
          <w:rFonts w:ascii="Arial" w:eastAsia="Times New Roman" w:hAnsi="Arial" w:cs="Arial"/>
          <w:bCs/>
          <w:i/>
          <w:noProof/>
          <w:sz w:val="20"/>
          <w:lang w:val="uk-UA"/>
        </w:rPr>
        <w:t xml:space="preserve"> </w:t>
      </w:r>
      <w:r w:rsidRPr="00476B5D">
        <w:rPr>
          <w:rFonts w:ascii="Arial" w:eastAsia="Times New Roman" w:hAnsi="Arial" w:cs="Arial"/>
          <w:bCs/>
          <w:i/>
          <w:noProof/>
          <w:sz w:val="20"/>
          <w:lang w:val="uk-UA"/>
        </w:rPr>
        <w:t>освітня програма «Педагогіка вищої школи»</w:t>
      </w:r>
      <w:bookmarkEnd w:id="2"/>
      <w:bookmarkEnd w:id="3"/>
    </w:p>
    <w:p w:rsidR="00B17E1B" w:rsidRPr="00476B5D" w:rsidRDefault="00B17E1B" w:rsidP="00465A11">
      <w:pPr>
        <w:spacing w:after="120" w:line="216" w:lineRule="auto"/>
        <w:jc w:val="both"/>
        <w:rPr>
          <w:rFonts w:ascii="Arial" w:eastAsia="Times New Roman" w:hAnsi="Arial" w:cs="Arial"/>
          <w:i/>
          <w:iCs/>
          <w:noProof/>
          <w:sz w:val="20"/>
          <w:lang w:val="uk-UA" w:eastAsia="ru-RU"/>
        </w:rPr>
      </w:pPr>
      <w:r w:rsidRPr="00476B5D">
        <w:rPr>
          <w:rFonts w:ascii="Arial" w:eastAsia="Times New Roman" w:hAnsi="Arial" w:cs="Arial"/>
          <w:b/>
          <w:bCs/>
          <w:i/>
          <w:iCs/>
          <w:noProof/>
          <w:sz w:val="20"/>
          <w:lang w:val="uk-UA" w:eastAsia="ru-RU"/>
        </w:rPr>
        <w:t>І.</w:t>
      </w:r>
      <w:r w:rsidR="00476B5D">
        <w:rPr>
          <w:rFonts w:ascii="Arial" w:eastAsia="Times New Roman" w:hAnsi="Arial" w:cs="Arial"/>
          <w:b/>
          <w:bCs/>
          <w:i/>
          <w:iCs/>
          <w:noProof/>
          <w:sz w:val="20"/>
          <w:lang w:val="uk-UA" w:eastAsia="ru-RU"/>
        </w:rPr>
        <w:t> </w:t>
      </w:r>
      <w:r w:rsidRPr="00476B5D">
        <w:rPr>
          <w:rFonts w:ascii="Arial" w:eastAsia="Times New Roman" w:hAnsi="Arial" w:cs="Arial"/>
          <w:b/>
          <w:bCs/>
          <w:i/>
          <w:iCs/>
          <w:noProof/>
          <w:sz w:val="20"/>
          <w:lang w:val="uk-UA" w:eastAsia="ru-RU"/>
        </w:rPr>
        <w:t xml:space="preserve">С. Тодорова, </w:t>
      </w:r>
      <w:r w:rsidRPr="00476B5D">
        <w:rPr>
          <w:rFonts w:ascii="Arial" w:eastAsia="Times New Roman" w:hAnsi="Arial" w:cs="Arial"/>
          <w:bCs/>
          <w:i/>
          <w:iCs/>
          <w:noProof/>
          <w:sz w:val="20"/>
          <w:lang w:val="uk-UA" w:eastAsia="ru-RU"/>
        </w:rPr>
        <w:t>к. пс</w:t>
      </w:r>
      <w:r w:rsidR="009A3EFF">
        <w:rPr>
          <w:rFonts w:ascii="Arial" w:eastAsia="Times New Roman" w:hAnsi="Arial" w:cs="Arial"/>
          <w:bCs/>
          <w:i/>
          <w:iCs/>
          <w:noProof/>
          <w:sz w:val="20"/>
          <w:lang w:val="en-US" w:eastAsia="ru-RU"/>
        </w:rPr>
        <w:t>ихол</w:t>
      </w:r>
      <w:r w:rsidRPr="00476B5D">
        <w:rPr>
          <w:rFonts w:ascii="Arial" w:eastAsia="Times New Roman" w:hAnsi="Arial" w:cs="Arial"/>
          <w:bCs/>
          <w:i/>
          <w:iCs/>
          <w:noProof/>
          <w:sz w:val="20"/>
          <w:lang w:val="uk-UA" w:eastAsia="ru-RU"/>
        </w:rPr>
        <w:t>. н., доцент</w:t>
      </w:r>
      <w:r w:rsidRPr="00476B5D">
        <w:rPr>
          <w:rFonts w:ascii="Arial" w:eastAsia="Times New Roman" w:hAnsi="Arial" w:cs="Arial"/>
          <w:i/>
          <w:iCs/>
          <w:noProof/>
          <w:sz w:val="20"/>
          <w:lang w:val="uk-UA" w:eastAsia="ru-RU"/>
        </w:rPr>
        <w:t xml:space="preserve"> – науковий керівник</w:t>
      </w:r>
    </w:p>
    <w:p w:rsidR="00B17E1B" w:rsidRPr="00B17E1B" w:rsidRDefault="00B17E1B" w:rsidP="00787DA2">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Анотація.</w:t>
      </w:r>
      <w:r w:rsidRPr="00B17E1B">
        <w:rPr>
          <w:rFonts w:ascii="Times New Roman" w:eastAsia="Calibri" w:hAnsi="Times New Roman" w:cs="Times New Roman"/>
          <w:noProof/>
          <w:lang w:val="uk-UA" w:eastAsia="ru-RU"/>
        </w:rPr>
        <w:t xml:space="preserve"> Розглянуто проблему реалізації середовищного підходу у вищій школі в умовах дистанційного навчання при пандемії</w:t>
      </w:r>
      <w:r w:rsidRPr="00B17E1B">
        <w:rPr>
          <w:rFonts w:ascii="Times New Roman" w:eastAsia="Calibri" w:hAnsi="Times New Roman" w:cs="Times New Roman"/>
          <w:noProof/>
          <w:color w:val="000000"/>
          <w:lang w:val="uk-UA"/>
        </w:rPr>
        <w:t>. Зроблено висновок, що застосування середовищного підходу в умовах пандемії повинне стати важливим інструмен</w:t>
      </w:r>
      <w:r w:rsidR="00465A11">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том з’ясування можливостей вимушеного нею способу навчання та його максимально оперативного вдосконалення. Напрямами такого вдосконалення визначено академічний, комунікативний та інтерактивний.</w:t>
      </w:r>
    </w:p>
    <w:p w:rsidR="00B17E1B" w:rsidRPr="00B17E1B" w:rsidRDefault="00B17E1B" w:rsidP="00787DA2">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Ключові слова:</w:t>
      </w:r>
      <w:r w:rsidRPr="00B17E1B">
        <w:rPr>
          <w:rFonts w:ascii="Times New Roman" w:eastAsia="Calibri" w:hAnsi="Times New Roman" w:cs="Times New Roman"/>
          <w:noProof/>
          <w:lang w:val="uk-UA" w:eastAsia="ru-RU"/>
        </w:rPr>
        <w:t xml:space="preserve"> середовищний підхід, освітнє середовище, вища школа, студент, викладач, навчання в умовах пандемії</w:t>
      </w:r>
      <w:r w:rsidR="00D41271">
        <w:rPr>
          <w:rFonts w:ascii="Times New Roman" w:eastAsia="Calibri" w:hAnsi="Times New Roman" w:cs="Times New Roman"/>
          <w:noProof/>
          <w:lang w:val="uk-UA" w:eastAsia="ru-RU"/>
        </w:rPr>
        <w:t>.</w:t>
      </w:r>
      <w:bookmarkStart w:id="4" w:name="_GoBack"/>
      <w:bookmarkEnd w:id="4"/>
    </w:p>
    <w:p w:rsidR="00B17E1B" w:rsidRPr="00B17E1B" w:rsidRDefault="00B17E1B" w:rsidP="00787DA2">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Abstract.</w:t>
      </w:r>
      <w:r w:rsidRPr="00B17E1B">
        <w:rPr>
          <w:rFonts w:ascii="Times New Roman" w:eastAsia="Calibri" w:hAnsi="Times New Roman" w:cs="Times New Roman"/>
          <w:noProof/>
          <w:lang w:val="uk-UA" w:eastAsia="ru-RU"/>
        </w:rPr>
        <w:t xml:space="preserve"> The problem of realization of the environmental approach in higher school in the conditions of distance learning at a pandemic is considered. It is concluded that the application of the environmental approach in a pandemic should be an important tool to clarify the possibilities of the forced way of learning and its most rapid improvement. Areas of such improvement are defined as academic, communicative and interactive.</w:t>
      </w:r>
    </w:p>
    <w:p w:rsidR="00B17E1B" w:rsidRPr="00B17E1B" w:rsidRDefault="00465A11" w:rsidP="00787DA2">
      <w:pPr>
        <w:spacing w:after="0" w:line="216" w:lineRule="auto"/>
        <w:ind w:right="4" w:firstLine="284"/>
        <w:jc w:val="both"/>
        <w:rPr>
          <w:rFonts w:ascii="Times New Roman" w:eastAsia="Calibri" w:hAnsi="Times New Roman" w:cs="Times New Roman"/>
          <w:noProof/>
          <w:lang w:val="uk-UA" w:eastAsia="ru-RU"/>
        </w:rPr>
      </w:pPr>
      <w:r>
        <w:rPr>
          <w:rFonts w:ascii="Times New Roman" w:eastAsia="Calibri" w:hAnsi="Times New Roman" w:cs="Times New Roman"/>
          <w:b/>
          <w:noProof/>
          <w:lang w:val="uk-UA" w:eastAsia="ru-RU"/>
        </w:rPr>
        <w:t>Key</w:t>
      </w:r>
      <w:r w:rsidR="00B17E1B" w:rsidRPr="00B17E1B">
        <w:rPr>
          <w:rFonts w:ascii="Times New Roman" w:eastAsia="Calibri" w:hAnsi="Times New Roman" w:cs="Times New Roman"/>
          <w:b/>
          <w:noProof/>
          <w:lang w:val="uk-UA" w:eastAsia="ru-RU"/>
        </w:rPr>
        <w:t>words:</w:t>
      </w:r>
      <w:r w:rsidR="00B17E1B" w:rsidRPr="00B17E1B">
        <w:rPr>
          <w:rFonts w:ascii="Times New Roman" w:eastAsia="Calibri" w:hAnsi="Times New Roman" w:cs="Times New Roman"/>
          <w:noProof/>
          <w:lang w:val="uk-UA" w:eastAsia="ru-RU"/>
        </w:rPr>
        <w:t xml:space="preserve"> environmental approach, educational environment, higher school, student, teacher, training in a pandemic</w:t>
      </w:r>
      <w:r>
        <w:rPr>
          <w:rFonts w:ascii="Times New Roman" w:eastAsia="Calibri" w:hAnsi="Times New Roman" w:cs="Times New Roman"/>
          <w:noProof/>
          <w:lang w:val="uk-UA" w:eastAsia="ru-RU"/>
        </w:rPr>
        <w:t>.</w:t>
      </w:r>
    </w:p>
    <w:p w:rsidR="00B17E1B" w:rsidRPr="00B17E1B" w:rsidRDefault="00B17E1B" w:rsidP="00787DA2">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Постановка</w:t>
      </w:r>
      <w:r w:rsidRPr="00B17E1B">
        <w:rPr>
          <w:rFonts w:ascii="Times New Roman" w:eastAsia="Calibri" w:hAnsi="Times New Roman" w:cs="Times New Roman"/>
          <w:noProof/>
          <w:lang w:val="uk-UA" w:eastAsia="ru-RU"/>
        </w:rPr>
        <w:t xml:space="preserve"> </w:t>
      </w:r>
      <w:r w:rsidRPr="00B17E1B">
        <w:rPr>
          <w:rFonts w:ascii="Times New Roman" w:eastAsia="Calibri" w:hAnsi="Times New Roman" w:cs="Times New Roman"/>
          <w:b/>
          <w:noProof/>
          <w:lang w:val="uk-UA" w:eastAsia="ru-RU"/>
        </w:rPr>
        <w:t>проблеми.</w:t>
      </w:r>
      <w:r w:rsidRPr="00B17E1B">
        <w:rPr>
          <w:rFonts w:ascii="Times New Roman" w:eastAsia="Calibri" w:hAnsi="Times New Roman" w:cs="Times New Roman"/>
          <w:noProof/>
          <w:lang w:val="uk-UA" w:eastAsia="ru-RU"/>
        </w:rPr>
        <w:t xml:space="preserve"> У вітчизняній освіті</w:t>
      </w:r>
      <w:r w:rsidR="00BF6C5E">
        <w:rPr>
          <w:rFonts w:ascii="Times New Roman" w:eastAsia="Calibri" w:hAnsi="Times New Roman" w:cs="Times New Roman"/>
          <w:noProof/>
          <w:lang w:val="uk-UA" w:eastAsia="ru-RU"/>
        </w:rPr>
        <w:t xml:space="preserve"> загалом</w:t>
      </w:r>
      <w:r w:rsidRPr="00B17E1B">
        <w:rPr>
          <w:rFonts w:ascii="Times New Roman" w:eastAsia="Calibri" w:hAnsi="Times New Roman" w:cs="Times New Roman"/>
          <w:noProof/>
          <w:lang w:val="uk-UA" w:eastAsia="ru-RU"/>
        </w:rPr>
        <w:t xml:space="preserve"> </w:t>
      </w:r>
      <w:r w:rsidR="00BF6C5E">
        <w:rPr>
          <w:rFonts w:ascii="Times New Roman" w:eastAsia="Calibri" w:hAnsi="Times New Roman" w:cs="Times New Roman"/>
          <w:noProof/>
          <w:lang w:val="uk-UA" w:eastAsia="ru-RU"/>
        </w:rPr>
        <w:t>та</w:t>
      </w:r>
      <w:r w:rsidRPr="00B17E1B">
        <w:rPr>
          <w:rFonts w:ascii="Times New Roman" w:eastAsia="Calibri" w:hAnsi="Times New Roman" w:cs="Times New Roman"/>
          <w:noProof/>
          <w:lang w:val="uk-UA" w:eastAsia="ru-RU"/>
        </w:rPr>
        <w:t xml:space="preserve"> у вищій освіті зокрема все міцніші позиції завойовує середовищ</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ний підхід, який дозволяє «перенести акцент у діяльності викла</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дача з активного педагогічного впливу на особистість студента, </w:t>
      </w:r>
      <w:r w:rsidR="00BF6C5E">
        <w:rPr>
          <w:rFonts w:ascii="Times New Roman" w:eastAsia="Calibri" w:hAnsi="Times New Roman" w:cs="Times New Roman"/>
          <w:noProof/>
          <w:lang w:val="uk-UA" w:eastAsia="ru-RU"/>
        </w:rPr>
        <w:t>у</w:t>
      </w:r>
      <w:r w:rsidRPr="00B17E1B">
        <w:rPr>
          <w:rFonts w:ascii="Times New Roman" w:eastAsia="Calibri" w:hAnsi="Times New Roman" w:cs="Times New Roman"/>
          <w:noProof/>
          <w:lang w:val="uk-UA" w:eastAsia="ru-RU"/>
        </w:rPr>
        <w:t xml:space="preserve"> контекст формування «освітнього середовища», в якому від</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бувається його професійне становлення» [5,</w:t>
      </w:r>
      <w:r w:rsidR="00465A11">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w:t>
      </w:r>
      <w:r w:rsidR="00465A11">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107]. Не можна не погодитися з О.</w:t>
      </w:r>
      <w:r w:rsidR="00BF6C5E">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Ярошинською, що завдяки такому підходу в навчальній діяльності включаються механізми внутрішньої </w:t>
      </w:r>
      <w:r w:rsidRPr="00B17E1B">
        <w:rPr>
          <w:rFonts w:ascii="Times New Roman" w:eastAsia="Calibri" w:hAnsi="Times New Roman" w:cs="Times New Roman"/>
          <w:noProof/>
          <w:lang w:val="uk-UA" w:eastAsia="ru-RU"/>
        </w:rPr>
        <w:lastRenderedPageBreak/>
        <w:t>активності студента у взаємодіях із усіма компонентами сере</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довища. При цьому, якщо середовище є достатньо сприятливим, його активний і вільний саморозвиток отримує значну підтрим</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ку і відбувається з належною ефективністю.</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Аналіз основних досліджень і публікацій.</w:t>
      </w:r>
      <w:r w:rsidRPr="00B17E1B">
        <w:rPr>
          <w:rFonts w:ascii="Times New Roman" w:eastAsia="Calibri" w:hAnsi="Times New Roman" w:cs="Times New Roman"/>
          <w:noProof/>
          <w:lang w:val="uk-UA" w:eastAsia="ru-RU"/>
        </w:rPr>
        <w:t xml:space="preserve"> Обстоюючи методологічну цінність середовищного підходу, хочемо посла</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тися на ту обставину, що він «дозволяє інтегрувати різні мето</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дологічні підходи, досліджувати проблеми педагогіки через призму освітнього середовища, долаючи обмеженість мислення, даючи комплексне, багатогранне бачення освітнього процесу» [2, с.</w:t>
      </w:r>
      <w:r w:rsidR="00BF6C5E">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38].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Вивчення освітнього середовища розпочалося у вітчизняній дослідницькій практиці досить недавно, проте відповідний підхід привернув увагу багатьох науковців (А. Баль, М. Братко, О. Жданова-Неділько, Е. Заредінова, А. Макагон, В. Мелешко, Л. Нечепоренко, Г. Полякова, І. Сидорук, С. Совгіра, О. Яро</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шинська та ін.). Учені розглядають сутність середовищного підходу, його реалізацію в різних освітніх сферах з акцентами на навчанні чи вихованні, особливості підготовки фахівця до створення сприятливого освітнього середовища і реалізації його потенціальних можливостей у педагогічному процесі. </w:t>
      </w:r>
    </w:p>
    <w:p w:rsidR="00B17E1B" w:rsidRPr="00B17E1B" w:rsidRDefault="00B17E1B" w:rsidP="00787DA2">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Та оскільки наше життя включає в себе все нові реалії, що накладають відбиток на формування особистості тих, хто на</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вчається, і тих, хто навчає, то дослідження нових середовищних чинників спричиняє появу нових і нових робіт. </w:t>
      </w:r>
    </w:p>
    <w:p w:rsidR="00B17E1B" w:rsidRPr="00B17E1B" w:rsidRDefault="00B17E1B" w:rsidP="00787DA2">
      <w:pPr>
        <w:spacing w:after="0" w:line="216" w:lineRule="auto"/>
        <w:ind w:right="4"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Формулювання мети.</w:t>
      </w:r>
      <w:r w:rsidRPr="00B17E1B">
        <w:rPr>
          <w:rFonts w:ascii="Times New Roman" w:eastAsia="Calibri" w:hAnsi="Times New Roman" w:cs="Times New Roman"/>
          <w:noProof/>
          <w:lang w:val="uk-UA" w:eastAsia="ru-RU"/>
        </w:rPr>
        <w:t xml:space="preserve"> Метою статті є розгляд проблеми реалізації середовищного підходу у вищій школі в умовах дистанційного навчання при пандемії.</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Виклад основного матеріалу дослідження</w:t>
      </w:r>
      <w:r w:rsidRPr="00465A11">
        <w:rPr>
          <w:rFonts w:ascii="Times New Roman" w:eastAsia="Calibri" w:hAnsi="Times New Roman" w:cs="Times New Roman"/>
          <w:b/>
          <w:noProof/>
          <w:lang w:val="uk-UA" w:eastAsia="ru-RU"/>
        </w:rPr>
        <w:t>.</w:t>
      </w:r>
      <w:r w:rsidRPr="00B17E1B">
        <w:rPr>
          <w:rFonts w:ascii="Times New Roman" w:eastAsia="Calibri" w:hAnsi="Times New Roman" w:cs="Times New Roman"/>
          <w:noProof/>
          <w:lang w:val="uk-UA" w:eastAsia="ru-RU"/>
        </w:rPr>
        <w:t xml:space="preserve"> У 2020</w:t>
      </w:r>
      <w:r w:rsidR="00465A11">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 xml:space="preserve">році українська вища школа зіткнулася з низкою проблем, </w:t>
      </w:r>
      <w:r w:rsidR="00BF6C5E">
        <w:rPr>
          <w:rFonts w:ascii="Times New Roman" w:eastAsia="Calibri" w:hAnsi="Times New Roman" w:cs="Times New Roman"/>
          <w:noProof/>
          <w:lang w:val="uk-UA" w:eastAsia="ru-RU"/>
        </w:rPr>
        <w:t>які</w:t>
      </w:r>
      <w:r w:rsidRPr="00B17E1B">
        <w:rPr>
          <w:rFonts w:ascii="Times New Roman" w:eastAsia="Calibri" w:hAnsi="Times New Roman" w:cs="Times New Roman"/>
          <w:noProof/>
          <w:lang w:val="uk-UA" w:eastAsia="ru-RU"/>
        </w:rPr>
        <w:t xml:space="preserve"> хоча й були частково прогнозовані в інших ракурсах (скажімо, </w:t>
      </w:r>
      <w:r w:rsidR="00BF6C5E">
        <w:rPr>
          <w:rFonts w:ascii="Times New Roman" w:eastAsia="Calibri" w:hAnsi="Times New Roman" w:cs="Times New Roman"/>
          <w:noProof/>
          <w:lang w:val="uk-UA" w:eastAsia="ru-RU"/>
        </w:rPr>
        <w:t>що</w:t>
      </w:r>
      <w:r w:rsidRPr="00B17E1B">
        <w:rPr>
          <w:rFonts w:ascii="Times New Roman" w:eastAsia="Calibri" w:hAnsi="Times New Roman" w:cs="Times New Roman"/>
          <w:noProof/>
          <w:lang w:val="uk-UA" w:eastAsia="ru-RU"/>
        </w:rPr>
        <w:t xml:space="preserve">до осіб з особливими потребами), проте в масових масштабах виявилися неочікуваними. Пандемія </w:t>
      </w:r>
      <w:r w:rsidRPr="00B17E1B">
        <w:rPr>
          <w:rFonts w:ascii="Times New Roman" w:eastAsia="Calibri" w:hAnsi="Times New Roman" w:cs="Times New Roman"/>
          <w:noProof/>
          <w:lang w:val="en-US" w:eastAsia="ru-RU"/>
        </w:rPr>
        <w:t>COVID</w:t>
      </w:r>
      <w:r w:rsidRPr="00B17E1B">
        <w:rPr>
          <w:rFonts w:ascii="Times New Roman" w:eastAsia="Calibri" w:hAnsi="Times New Roman" w:cs="Times New Roman"/>
          <w:noProof/>
          <w:lang w:val="uk-UA" w:eastAsia="ru-RU"/>
        </w:rPr>
        <w:t>-19, яка продовжу</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ється й сьогодні, поставила весь загал вітчизняних науково-педагогічних працівників перед необхідністю терміново освою</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вати нові форми </w:t>
      </w:r>
      <w:r w:rsidR="00465A11">
        <w:rPr>
          <w:rFonts w:ascii="Times New Roman" w:eastAsia="Calibri" w:hAnsi="Times New Roman" w:cs="Times New Roman"/>
          <w:noProof/>
          <w:lang w:val="uk-UA" w:eastAsia="ru-RU"/>
        </w:rPr>
        <w:t xml:space="preserve">організації навчальної роботи. </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 xml:space="preserve">Ми не будемо торкатися дуже багатьох проблем технічного характеру, які на загальному </w:t>
      </w:r>
      <w:r w:rsidR="00BF6C5E">
        <w:rPr>
          <w:rFonts w:ascii="Times New Roman" w:eastAsia="Calibri" w:hAnsi="Times New Roman" w:cs="Times New Roman"/>
          <w:noProof/>
          <w:lang w:val="uk-UA" w:eastAsia="ru-RU"/>
        </w:rPr>
        <w:t>й</w:t>
      </w:r>
      <w:r w:rsidRPr="00B17E1B">
        <w:rPr>
          <w:rFonts w:ascii="Times New Roman" w:eastAsia="Calibri" w:hAnsi="Times New Roman" w:cs="Times New Roman"/>
          <w:noProof/>
          <w:lang w:val="uk-UA" w:eastAsia="ru-RU"/>
        </w:rPr>
        <w:t xml:space="preserve"> особистісному рівні вже частково вирішуються. Хочемо зупинитися на завданнях збереження еле</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ментів сприятливого середовищного впливу на студента в про</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цесі опосередкованої взаємодії з викладачем та іншими сту</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дентами.</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lastRenderedPageBreak/>
        <w:t>Детальне вивчення наслідків пандемії і пов’язаного з нею карантину для вищої освіти України ще попереду. Однак у засобах масової інформації вже обговорюються реалії нової організації навчання як у нашій країні, так і за кордоном.</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Зокрема, відомо, що значна частина працівників вищої школи Німеччини наголошує нині на вимушеності й подальшій небажаності тотальної цифровізації вищої освіти. Близько шести тисяч із приблизно двадцяти шести тисяч викладачів німецьких поставили підписи під відкритим листом, у якому наголо</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 xml:space="preserve">шується, що університет є «місцем зустрічі», а навчання у ньому є «життєвою фазою колективу», під час якої між студентами зав'язуються важливі дружні стосунки і будується соціальна мережа. Адже навчання в університеті, стверджують німецькі науковці, базується на «критичному, спільному та основаному на довірі обміні між відповідальними людьми» </w:t>
      </w:r>
      <w:r w:rsidR="00465A11">
        <w:rPr>
          <w:rFonts w:ascii="Times New Roman" w:eastAsia="Calibri" w:hAnsi="Times New Roman" w:cs="Times New Roman"/>
          <w:noProof/>
          <w:lang w:val="uk-UA" w:eastAsia="ru-RU"/>
        </w:rPr>
        <w:t>–</w:t>
      </w:r>
      <w:r w:rsidRPr="00B17E1B">
        <w:rPr>
          <w:rFonts w:ascii="Times New Roman" w:eastAsia="Calibri" w:hAnsi="Times New Roman" w:cs="Times New Roman"/>
          <w:noProof/>
          <w:lang w:val="uk-UA" w:eastAsia="ru-RU"/>
        </w:rPr>
        <w:t xml:space="preserve"> і воно потребує безпосередньої розмови між присутніми. Тож «цифровий стри</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бок у навчанні, який відбувся у часи коронавірусу, загрожує втратою цих важливих елементів» [1].</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Вітчизняні науково-педагогічні працівники намагаються докласти максимальних зусиль, аби найбільш значущі чинники освітнього середовища вищої школи бодай частково знайшли відображення в процесі дистанційної взаємодії зі студентами. Адже, як вважає І. Сидорук, «основна мета організації такого середовища полягає в прагненні так побудувати, змоделювати процес, щоб кожен студент опинився в сприятливих для його розвитку умовах, відчував комфортний вплив усього освітньо-виховного середовища, яке, у свою чергу, виступало б основним гарантом особистої успішності в реалізації поставлених студен</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том завдань, успішності його розвитку в різних аспектах» [4,</w:t>
      </w:r>
      <w:r w:rsidR="00465A11">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с.</w:t>
      </w:r>
      <w:r w:rsidR="00465A11">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221], що є незамінним.</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Так, спираючись на виокремлені Г.</w:t>
      </w:r>
      <w:r w:rsidR="00465A11">
        <w:rPr>
          <w:rFonts w:ascii="Times New Roman" w:eastAsia="Calibri" w:hAnsi="Times New Roman" w:cs="Times New Roman"/>
          <w:noProof/>
          <w:lang w:val="uk-UA" w:eastAsia="ru-RU"/>
        </w:rPr>
        <w:t> </w:t>
      </w:r>
      <w:r w:rsidRPr="00B17E1B">
        <w:rPr>
          <w:rFonts w:ascii="Times New Roman" w:eastAsia="Calibri" w:hAnsi="Times New Roman" w:cs="Times New Roman"/>
          <w:noProof/>
          <w:lang w:val="uk-UA" w:eastAsia="ru-RU"/>
        </w:rPr>
        <w:t>Поляковою [3] функції середовищного підходу, викладачі сьогодні намагаються реалі</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зувати ті з них, що дозволяють виконувати «систему дій із сере</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довищем, спрямованих на перетворення середовища в засіб діагностики… реалізувати особистісно розвивальний потенціал освітніх середовищ і ситуацій» забезпечувати «суб’єктну участь вихованців в їх власній освіті».</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Ми розглядаємо наступні перспективні напрями здійснення середовищного підходу в процесі дистанційного навчання при пандемії:</w:t>
      </w:r>
    </w:p>
    <w:p w:rsidR="00B17E1B" w:rsidRPr="00B17E1B" w:rsidRDefault="00B17E1B" w:rsidP="00465A11">
      <w:pPr>
        <w:numPr>
          <w:ilvl w:val="0"/>
          <w:numId w:val="26"/>
        </w:numPr>
        <w:tabs>
          <w:tab w:val="clear" w:pos="869"/>
          <w:tab w:val="num" w:pos="567"/>
        </w:tabs>
        <w:spacing w:after="0" w:line="216"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 xml:space="preserve">академічний (створення методичних посібників щодо самостійної роботи з навчальними матеріалами, анотованих </w:t>
      </w:r>
      <w:r w:rsidRPr="00B17E1B">
        <w:rPr>
          <w:rFonts w:ascii="Times New Roman" w:eastAsia="Calibri" w:hAnsi="Times New Roman" w:cs="Times New Roman"/>
          <w:noProof/>
          <w:lang w:val="uk-UA" w:eastAsia="ru-RU"/>
        </w:rPr>
        <w:lastRenderedPageBreak/>
        <w:t>переліків джерел, віртуальних бібліотек чи хрестоматій, що відображали б актуальні аспекти навчальної дисципліни в її основних і вибірково-факультативних аспектах);</w:t>
      </w:r>
    </w:p>
    <w:p w:rsidR="00B17E1B" w:rsidRPr="00B17E1B" w:rsidRDefault="00B17E1B" w:rsidP="00465A11">
      <w:pPr>
        <w:numPr>
          <w:ilvl w:val="0"/>
          <w:numId w:val="26"/>
        </w:numPr>
        <w:tabs>
          <w:tab w:val="clear" w:pos="869"/>
          <w:tab w:val="num" w:pos="567"/>
        </w:tabs>
        <w:spacing w:after="0" w:line="216"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комунікативний (забезпечення варіативних можливостей для колективної й індивідуальної, безпосередньої й опосеред</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кованої взаємодії викладача зі студентами);</w:t>
      </w:r>
    </w:p>
    <w:p w:rsidR="00B17E1B" w:rsidRPr="00B17E1B" w:rsidRDefault="00B17E1B" w:rsidP="00465A11">
      <w:pPr>
        <w:numPr>
          <w:ilvl w:val="0"/>
          <w:numId w:val="26"/>
        </w:numPr>
        <w:tabs>
          <w:tab w:val="clear" w:pos="869"/>
          <w:tab w:val="num" w:pos="567"/>
        </w:tabs>
        <w:spacing w:after="0" w:line="216" w:lineRule="auto"/>
        <w:ind w:left="0"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інтерактивний (створення умов для дидактичної взаємодії між студентами, обговорення навчальних проблем, творчого самовияву перед аудиторією, взаєморецензування тощо).</w:t>
      </w:r>
    </w:p>
    <w:p w:rsidR="00B17E1B" w:rsidRPr="00B17E1B" w:rsidRDefault="00B17E1B" w:rsidP="00787DA2">
      <w:pPr>
        <w:spacing w:after="0" w:line="216" w:lineRule="auto"/>
        <w:ind w:firstLine="284"/>
        <w:jc w:val="both"/>
        <w:rPr>
          <w:rFonts w:ascii="Times New Roman" w:eastAsia="Calibri" w:hAnsi="Times New Roman" w:cs="Times New Roman"/>
          <w:noProof/>
          <w:lang w:val="uk-UA" w:eastAsia="ru-RU"/>
        </w:rPr>
      </w:pPr>
      <w:r w:rsidRPr="00B17E1B">
        <w:rPr>
          <w:rFonts w:ascii="Times New Roman" w:eastAsia="Calibri" w:hAnsi="Times New Roman" w:cs="Times New Roman"/>
          <w:noProof/>
          <w:lang w:val="uk-UA" w:eastAsia="ru-RU"/>
        </w:rPr>
        <w:t>Деталізація цих напрямів, їхня методична інтерпретація роз</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глядається нами як перспектива подальших досліджень окрес</w:t>
      </w:r>
      <w:r w:rsidR="00465A11">
        <w:rPr>
          <w:rFonts w:ascii="Times New Roman" w:eastAsia="Calibri" w:hAnsi="Times New Roman" w:cs="Times New Roman"/>
          <w:noProof/>
          <w:lang w:val="uk-UA" w:eastAsia="ru-RU"/>
        </w:rPr>
        <w:softHyphen/>
      </w:r>
      <w:r w:rsidRPr="00B17E1B">
        <w:rPr>
          <w:rFonts w:ascii="Times New Roman" w:eastAsia="Calibri" w:hAnsi="Times New Roman" w:cs="Times New Roman"/>
          <w:noProof/>
          <w:lang w:val="uk-UA" w:eastAsia="ru-RU"/>
        </w:rPr>
        <w:t>леної проблеми.</w:t>
      </w:r>
    </w:p>
    <w:p w:rsidR="00B17E1B" w:rsidRPr="00B17E1B" w:rsidRDefault="00B17E1B" w:rsidP="00787DA2">
      <w:pPr>
        <w:shd w:val="clear" w:color="auto" w:fill="FFFFFF"/>
        <w:spacing w:after="0" w:line="216" w:lineRule="auto"/>
        <w:ind w:firstLine="284"/>
        <w:jc w:val="both"/>
        <w:textAlignment w:val="baseline"/>
        <w:rPr>
          <w:rFonts w:ascii="Times New Roman" w:eastAsia="Calibri" w:hAnsi="Times New Roman" w:cs="Times New Roman"/>
          <w:noProof/>
          <w:lang w:val="uk-UA" w:eastAsia="ru-RU"/>
        </w:rPr>
      </w:pPr>
      <w:r w:rsidRPr="00B17E1B">
        <w:rPr>
          <w:rFonts w:ascii="Times New Roman" w:eastAsia="Calibri" w:hAnsi="Times New Roman" w:cs="Times New Roman"/>
          <w:b/>
          <w:noProof/>
          <w:lang w:val="uk-UA" w:eastAsia="ru-RU"/>
        </w:rPr>
        <w:t>Висновки</w:t>
      </w:r>
      <w:r w:rsidRPr="00465A11">
        <w:rPr>
          <w:rFonts w:ascii="Times New Roman" w:eastAsia="Calibri" w:hAnsi="Times New Roman" w:cs="Times New Roman"/>
          <w:b/>
          <w:noProof/>
          <w:lang w:val="uk-UA" w:eastAsia="ru-RU"/>
        </w:rPr>
        <w:t>.</w:t>
      </w:r>
      <w:r w:rsidRPr="00465A11">
        <w:rPr>
          <w:rFonts w:ascii="Times New Roman" w:eastAsia="Calibri" w:hAnsi="Times New Roman" w:cs="Times New Roman"/>
          <w:b/>
          <w:noProof/>
          <w:color w:val="000000"/>
          <w:lang w:val="uk-UA"/>
        </w:rPr>
        <w:t xml:space="preserve"> </w:t>
      </w:r>
      <w:r w:rsidRPr="00B17E1B">
        <w:rPr>
          <w:rFonts w:ascii="Times New Roman" w:eastAsia="Calibri" w:hAnsi="Times New Roman" w:cs="Times New Roman"/>
          <w:noProof/>
          <w:color w:val="000000"/>
          <w:lang w:val="uk-UA"/>
        </w:rPr>
        <w:t>Середовищний підхід у вищій освіті є на сьогодні загальновизнаним через свої значні можливості в методологіч</w:t>
      </w:r>
      <w:r w:rsidR="00465A11">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ному та методичному плані. Його застосування в умовах панде</w:t>
      </w:r>
      <w:r w:rsidR="00465A11">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мії повинне стати важливим інструментом з’ясування можли</w:t>
      </w:r>
      <w:r w:rsidR="00465A11">
        <w:rPr>
          <w:rFonts w:ascii="Times New Roman" w:eastAsia="Calibri" w:hAnsi="Times New Roman" w:cs="Times New Roman"/>
          <w:noProof/>
          <w:color w:val="000000"/>
          <w:lang w:val="uk-UA"/>
        </w:rPr>
        <w:softHyphen/>
      </w:r>
      <w:r w:rsidRPr="00B17E1B">
        <w:rPr>
          <w:rFonts w:ascii="Times New Roman" w:eastAsia="Calibri" w:hAnsi="Times New Roman" w:cs="Times New Roman"/>
          <w:noProof/>
          <w:color w:val="000000"/>
          <w:lang w:val="uk-UA"/>
        </w:rPr>
        <w:t>востей такого способу навчання та його всілякого, максимально оперативного вдосконалення.</w:t>
      </w:r>
    </w:p>
    <w:p w:rsidR="00B17E1B" w:rsidRPr="00B17E1B" w:rsidRDefault="00B17E1B" w:rsidP="00465A11">
      <w:pPr>
        <w:spacing w:before="120" w:after="120" w:line="216" w:lineRule="auto"/>
        <w:jc w:val="center"/>
        <w:rPr>
          <w:rFonts w:ascii="Times New Roman" w:eastAsia="Times New Roman" w:hAnsi="Times New Roman" w:cs="Times New Roman"/>
          <w:b/>
          <w:noProof/>
          <w:lang w:val="uk-UA"/>
        </w:rPr>
      </w:pPr>
      <w:r w:rsidRPr="00B17E1B">
        <w:rPr>
          <w:rFonts w:ascii="Times New Roman" w:eastAsia="Times New Roman" w:hAnsi="Times New Roman" w:cs="Times New Roman"/>
          <w:b/>
          <w:noProof/>
          <w:lang w:val="uk-UA"/>
        </w:rPr>
        <w:t>Список використаних джерел</w:t>
      </w:r>
    </w:p>
    <w:p w:rsidR="00B17E1B" w:rsidRPr="00465A11" w:rsidRDefault="00B17E1B" w:rsidP="00D442B8">
      <w:pPr>
        <w:pStyle w:val="a3"/>
        <w:numPr>
          <w:ilvl w:val="3"/>
          <w:numId w:val="75"/>
        </w:numPr>
        <w:spacing w:after="0" w:line="216" w:lineRule="auto"/>
        <w:ind w:left="284" w:hanging="284"/>
        <w:jc w:val="both"/>
        <w:rPr>
          <w:rFonts w:ascii="Times New Roman" w:eastAsia="Times New Roman" w:hAnsi="Times New Roman" w:cs="Times New Roman"/>
          <w:noProof/>
          <w:sz w:val="20"/>
          <w:lang w:val="uk-UA" w:eastAsia="ru-RU"/>
        </w:rPr>
      </w:pPr>
      <w:r w:rsidRPr="00465A11">
        <w:rPr>
          <w:rFonts w:ascii="Times New Roman" w:eastAsia="Calibri" w:hAnsi="Times New Roman" w:cs="Times New Roman"/>
          <w:noProof/>
          <w:sz w:val="20"/>
          <w:lang w:val="uk-UA" w:eastAsia="ru-RU"/>
        </w:rPr>
        <w:t xml:space="preserve">Вища освіта й коронавірус: досвід університетів у Німеччині. </w:t>
      </w:r>
      <w:r w:rsidRPr="00465A11">
        <w:rPr>
          <w:rFonts w:ascii="Times New Roman" w:eastAsia="Times New Roman" w:hAnsi="Times New Roman" w:cs="Times New Roman"/>
          <w:noProof/>
          <w:sz w:val="20"/>
          <w:lang w:val="uk-UA" w:eastAsia="ru-RU"/>
        </w:rPr>
        <w:t xml:space="preserve">[Електронний ресурс]. </w:t>
      </w:r>
      <w:r w:rsidRPr="00465A11">
        <w:rPr>
          <w:rFonts w:ascii="Times New Roman" w:eastAsia="Times New Roman" w:hAnsi="Times New Roman" w:cs="Times New Roman"/>
          <w:noProof/>
          <w:sz w:val="20"/>
          <w:lang w:val="en-US" w:eastAsia="ru-RU"/>
        </w:rPr>
        <w:t>URL</w:t>
      </w:r>
      <w:r w:rsidRPr="00465A11">
        <w:rPr>
          <w:rFonts w:ascii="Times New Roman" w:eastAsia="Times New Roman" w:hAnsi="Times New Roman" w:cs="Times New Roman"/>
          <w:noProof/>
          <w:sz w:val="20"/>
          <w:lang w:val="uk-UA" w:eastAsia="ru-RU"/>
        </w:rPr>
        <w:t xml:space="preserve">: </w:t>
      </w:r>
      <w:r w:rsidRPr="00465A11">
        <w:rPr>
          <w:rFonts w:ascii="Times New Roman" w:eastAsia="Calibri" w:hAnsi="Times New Roman" w:cs="Times New Roman"/>
          <w:noProof/>
          <w:sz w:val="20"/>
          <w:lang w:val="uk-UA" w:eastAsia="ru-RU"/>
        </w:rPr>
        <w:t>https://www.dw.com/uk/yak-vidbuvaietsia-navchannia-v-nimetskykh-universytetakh-u-chasy-pandemii/a-54962106 (дата звернення: 17.10.2020</w:t>
      </w:r>
      <w:r w:rsidRPr="00465A11">
        <w:rPr>
          <w:rFonts w:ascii="Times New Roman" w:eastAsia="Times New Roman" w:hAnsi="Times New Roman" w:cs="Times New Roman"/>
          <w:noProof/>
          <w:sz w:val="20"/>
          <w:lang w:val="uk-UA" w:eastAsia="ru-RU"/>
        </w:rPr>
        <w:t>).</w:t>
      </w:r>
    </w:p>
    <w:p w:rsidR="00B17E1B" w:rsidRPr="00465A11" w:rsidRDefault="00B17E1B" w:rsidP="00D442B8">
      <w:pPr>
        <w:pStyle w:val="a3"/>
        <w:numPr>
          <w:ilvl w:val="3"/>
          <w:numId w:val="75"/>
        </w:numPr>
        <w:spacing w:after="0" w:line="216" w:lineRule="auto"/>
        <w:ind w:left="284" w:hanging="284"/>
        <w:jc w:val="both"/>
        <w:rPr>
          <w:rFonts w:ascii="Times New Roman" w:eastAsia="Times New Roman" w:hAnsi="Times New Roman" w:cs="Times New Roman"/>
          <w:noProof/>
          <w:sz w:val="20"/>
          <w:lang w:val="uk-UA" w:eastAsia="ru-RU"/>
        </w:rPr>
      </w:pPr>
      <w:r w:rsidRPr="00465A11">
        <w:rPr>
          <w:rFonts w:ascii="Times New Roman" w:eastAsia="Times New Roman" w:hAnsi="Times New Roman" w:cs="Times New Roman"/>
          <w:noProof/>
          <w:sz w:val="20"/>
          <w:lang w:val="uk-UA" w:eastAsia="ru-RU"/>
        </w:rPr>
        <w:t>Заретдінова</w:t>
      </w:r>
      <w:r w:rsidR="00465A11">
        <w:rPr>
          <w:rFonts w:ascii="Times New Roman" w:eastAsia="Times New Roman" w:hAnsi="Times New Roman" w:cs="Times New Roman"/>
          <w:noProof/>
          <w:sz w:val="20"/>
          <w:lang w:val="uk-UA" w:eastAsia="ru-RU"/>
        </w:rPr>
        <w:t> </w:t>
      </w:r>
      <w:r w:rsidRPr="00465A11">
        <w:rPr>
          <w:rFonts w:ascii="Times New Roman" w:eastAsia="Times New Roman" w:hAnsi="Times New Roman" w:cs="Times New Roman"/>
          <w:noProof/>
          <w:sz w:val="20"/>
          <w:lang w:val="uk-UA" w:eastAsia="ru-RU"/>
        </w:rPr>
        <w:t xml:space="preserve">Е. </w:t>
      </w:r>
      <w:r w:rsidRPr="00465A11">
        <w:rPr>
          <w:rFonts w:ascii="Times New Roman" w:eastAsia="Calibri" w:hAnsi="Times New Roman" w:cs="Times New Roman"/>
          <w:noProof/>
          <w:sz w:val="20"/>
          <w:lang w:val="uk-UA" w:eastAsia="ru-RU"/>
        </w:rPr>
        <w:t>Сутнісна характеристика середовищного підходу до сучасної вищої освіти. Естетика і етика педагогічної дії. 2017. Вип.</w:t>
      </w:r>
      <w:r w:rsidR="00465A11">
        <w:rPr>
          <w:rFonts w:ascii="Times New Roman" w:eastAsia="Calibri" w:hAnsi="Times New Roman" w:cs="Times New Roman"/>
          <w:noProof/>
          <w:sz w:val="20"/>
          <w:lang w:val="uk-UA" w:eastAsia="ru-RU"/>
        </w:rPr>
        <w:t> </w:t>
      </w:r>
      <w:r w:rsidRPr="00465A11">
        <w:rPr>
          <w:rFonts w:ascii="Times New Roman" w:eastAsia="Calibri" w:hAnsi="Times New Roman" w:cs="Times New Roman"/>
          <w:noProof/>
          <w:sz w:val="20"/>
          <w:lang w:val="uk-UA" w:eastAsia="ru-RU"/>
        </w:rPr>
        <w:t>16. С. 36</w:t>
      </w:r>
      <w:r w:rsidR="00465A11">
        <w:rPr>
          <w:rFonts w:ascii="Times New Roman" w:eastAsia="Calibri" w:hAnsi="Times New Roman" w:cs="Times New Roman"/>
          <w:noProof/>
          <w:sz w:val="20"/>
          <w:lang w:val="uk-UA" w:eastAsia="ru-RU"/>
        </w:rPr>
        <w:t>–</w:t>
      </w:r>
      <w:r w:rsidRPr="00465A11">
        <w:rPr>
          <w:rFonts w:ascii="Times New Roman" w:eastAsia="Calibri" w:hAnsi="Times New Roman" w:cs="Times New Roman"/>
          <w:noProof/>
          <w:sz w:val="20"/>
          <w:lang w:val="uk-UA" w:eastAsia="ru-RU"/>
        </w:rPr>
        <w:t>44.</w:t>
      </w:r>
    </w:p>
    <w:p w:rsidR="00B17E1B" w:rsidRPr="00465A11" w:rsidRDefault="00B17E1B" w:rsidP="00D442B8">
      <w:pPr>
        <w:pStyle w:val="a3"/>
        <w:numPr>
          <w:ilvl w:val="3"/>
          <w:numId w:val="75"/>
        </w:numPr>
        <w:spacing w:after="0" w:line="216" w:lineRule="auto"/>
        <w:ind w:left="284" w:hanging="284"/>
        <w:jc w:val="both"/>
        <w:rPr>
          <w:rFonts w:ascii="Times New Roman" w:eastAsia="Calibri" w:hAnsi="Times New Roman" w:cs="Times New Roman"/>
          <w:noProof/>
          <w:sz w:val="20"/>
          <w:lang w:val="uk-UA" w:eastAsia="ru-RU"/>
        </w:rPr>
      </w:pPr>
      <w:r w:rsidRPr="00465A11">
        <w:rPr>
          <w:rFonts w:ascii="Times New Roman" w:eastAsia="Calibri" w:hAnsi="Times New Roman" w:cs="Times New Roman"/>
          <w:noProof/>
          <w:sz w:val="20"/>
          <w:lang w:val="uk-UA" w:eastAsia="ru-RU"/>
        </w:rPr>
        <w:t>Полякова</w:t>
      </w:r>
      <w:r w:rsidR="00465A11">
        <w:rPr>
          <w:rFonts w:ascii="Times New Roman" w:eastAsia="Calibri" w:hAnsi="Times New Roman" w:cs="Times New Roman"/>
          <w:noProof/>
          <w:sz w:val="20"/>
          <w:lang w:val="uk-UA" w:eastAsia="ru-RU"/>
        </w:rPr>
        <w:t> </w:t>
      </w:r>
      <w:r w:rsidRPr="00465A11">
        <w:rPr>
          <w:rFonts w:ascii="Times New Roman" w:eastAsia="Calibri" w:hAnsi="Times New Roman" w:cs="Times New Roman"/>
          <w:noProof/>
          <w:sz w:val="20"/>
          <w:lang w:val="uk-UA" w:eastAsia="ru-RU"/>
        </w:rPr>
        <w:t>Г. Розвиток середовищного підходу у вищій освіті в умовах глобальних змін. Педагогічні науки: теорія, історія, іннова</w:t>
      </w:r>
      <w:r w:rsidR="00465A11">
        <w:rPr>
          <w:rFonts w:ascii="Times New Roman" w:eastAsia="Calibri" w:hAnsi="Times New Roman" w:cs="Times New Roman"/>
          <w:noProof/>
          <w:sz w:val="20"/>
          <w:lang w:val="uk-UA" w:eastAsia="ru-RU"/>
        </w:rPr>
        <w:softHyphen/>
      </w:r>
      <w:r w:rsidRPr="00465A11">
        <w:rPr>
          <w:rFonts w:ascii="Times New Roman" w:eastAsia="Calibri" w:hAnsi="Times New Roman" w:cs="Times New Roman"/>
          <w:noProof/>
          <w:sz w:val="20"/>
          <w:lang w:val="uk-UA" w:eastAsia="ru-RU"/>
        </w:rPr>
        <w:t>ційні технології. 2018, № 4 (78). С. 186</w:t>
      </w:r>
      <w:r w:rsidR="00465A11">
        <w:rPr>
          <w:rFonts w:ascii="Times New Roman" w:eastAsia="Calibri" w:hAnsi="Times New Roman" w:cs="Times New Roman"/>
          <w:noProof/>
          <w:sz w:val="20"/>
          <w:lang w:val="uk-UA" w:eastAsia="ru-RU"/>
        </w:rPr>
        <w:t>–</w:t>
      </w:r>
      <w:r w:rsidRPr="00465A11">
        <w:rPr>
          <w:rFonts w:ascii="Times New Roman" w:eastAsia="Calibri" w:hAnsi="Times New Roman" w:cs="Times New Roman"/>
          <w:noProof/>
          <w:sz w:val="20"/>
          <w:lang w:val="uk-UA" w:eastAsia="ru-RU"/>
        </w:rPr>
        <w:t>199.</w:t>
      </w:r>
    </w:p>
    <w:p w:rsidR="00B17E1B" w:rsidRPr="00465A11" w:rsidRDefault="00B17E1B" w:rsidP="00D442B8">
      <w:pPr>
        <w:pStyle w:val="a3"/>
        <w:numPr>
          <w:ilvl w:val="3"/>
          <w:numId w:val="75"/>
        </w:numPr>
        <w:spacing w:after="0" w:line="216" w:lineRule="auto"/>
        <w:ind w:left="284" w:hanging="284"/>
        <w:contextualSpacing w:val="0"/>
        <w:jc w:val="both"/>
        <w:rPr>
          <w:rFonts w:ascii="Times New Roman" w:eastAsia="Calibri" w:hAnsi="Times New Roman" w:cs="Times New Roman"/>
          <w:noProof/>
          <w:sz w:val="20"/>
          <w:lang w:val="uk-UA" w:eastAsia="ru-RU"/>
        </w:rPr>
      </w:pPr>
      <w:r w:rsidRPr="00465A11">
        <w:rPr>
          <w:rFonts w:ascii="Times New Roman" w:eastAsia="Calibri" w:hAnsi="Times New Roman" w:cs="Times New Roman"/>
          <w:noProof/>
          <w:sz w:val="20"/>
          <w:lang w:val="uk-UA" w:eastAsia="ru-RU"/>
        </w:rPr>
        <w:t>Сидорук</w:t>
      </w:r>
      <w:r w:rsidR="00465A11">
        <w:rPr>
          <w:rFonts w:ascii="Times New Roman" w:eastAsia="Calibri" w:hAnsi="Times New Roman" w:cs="Times New Roman"/>
          <w:noProof/>
          <w:sz w:val="20"/>
          <w:lang w:val="uk-UA" w:eastAsia="ru-RU"/>
        </w:rPr>
        <w:t> </w:t>
      </w:r>
      <w:r w:rsidRPr="00465A11">
        <w:rPr>
          <w:rFonts w:ascii="Times New Roman" w:eastAsia="Calibri" w:hAnsi="Times New Roman" w:cs="Times New Roman"/>
          <w:noProof/>
          <w:sz w:val="20"/>
          <w:lang w:val="uk-UA" w:eastAsia="ru-RU"/>
        </w:rPr>
        <w:t>І. Середовищний підхід у формуванні соціальної ком</w:t>
      </w:r>
      <w:r w:rsidR="00465A11">
        <w:rPr>
          <w:rFonts w:ascii="Times New Roman" w:eastAsia="Calibri" w:hAnsi="Times New Roman" w:cs="Times New Roman"/>
          <w:noProof/>
          <w:sz w:val="20"/>
          <w:lang w:val="uk-UA" w:eastAsia="ru-RU"/>
        </w:rPr>
        <w:softHyphen/>
      </w:r>
      <w:r w:rsidRPr="00465A11">
        <w:rPr>
          <w:rFonts w:ascii="Times New Roman" w:eastAsia="Calibri" w:hAnsi="Times New Roman" w:cs="Times New Roman"/>
          <w:noProof/>
          <w:sz w:val="20"/>
          <w:lang w:val="uk-UA" w:eastAsia="ru-RU"/>
        </w:rPr>
        <w:t>петентності майбутніх соціальних працівників. Актуальнi питання гуманiтарних наук. Вип</w:t>
      </w:r>
      <w:r w:rsidR="00465A11">
        <w:rPr>
          <w:rFonts w:ascii="Times New Roman" w:eastAsia="Calibri" w:hAnsi="Times New Roman" w:cs="Times New Roman"/>
          <w:noProof/>
          <w:sz w:val="20"/>
          <w:lang w:val="uk-UA" w:eastAsia="ru-RU"/>
        </w:rPr>
        <w:t>.</w:t>
      </w:r>
      <w:r w:rsidRPr="00465A11">
        <w:rPr>
          <w:rFonts w:ascii="Times New Roman" w:eastAsia="Calibri" w:hAnsi="Times New Roman" w:cs="Times New Roman"/>
          <w:noProof/>
          <w:sz w:val="20"/>
          <w:lang w:val="uk-UA" w:eastAsia="ru-RU"/>
        </w:rPr>
        <w:t xml:space="preserve"> 27, том 4, 2020. С. 218</w:t>
      </w:r>
      <w:r w:rsidR="00465A11">
        <w:rPr>
          <w:rFonts w:ascii="Times New Roman" w:eastAsia="Calibri" w:hAnsi="Times New Roman" w:cs="Times New Roman"/>
          <w:noProof/>
          <w:sz w:val="20"/>
          <w:lang w:val="uk-UA" w:eastAsia="ru-RU"/>
        </w:rPr>
        <w:t>–</w:t>
      </w:r>
      <w:r w:rsidRPr="00465A11">
        <w:rPr>
          <w:rFonts w:ascii="Times New Roman" w:eastAsia="Calibri" w:hAnsi="Times New Roman" w:cs="Times New Roman"/>
          <w:noProof/>
          <w:sz w:val="20"/>
          <w:lang w:val="uk-UA" w:eastAsia="ru-RU"/>
        </w:rPr>
        <w:t>223.</w:t>
      </w:r>
    </w:p>
    <w:p w:rsidR="00B17E1B" w:rsidRPr="00465A11" w:rsidRDefault="00B17E1B" w:rsidP="00D442B8">
      <w:pPr>
        <w:pStyle w:val="a3"/>
        <w:numPr>
          <w:ilvl w:val="3"/>
          <w:numId w:val="75"/>
        </w:numPr>
        <w:spacing w:after="240" w:line="216" w:lineRule="auto"/>
        <w:ind w:left="284" w:hanging="284"/>
        <w:contextualSpacing w:val="0"/>
        <w:jc w:val="both"/>
        <w:rPr>
          <w:rFonts w:ascii="Times New Roman" w:eastAsia="Calibri" w:hAnsi="Times New Roman" w:cs="Times New Roman"/>
          <w:noProof/>
          <w:sz w:val="20"/>
          <w:lang w:val="uk-UA" w:eastAsia="ru-RU"/>
        </w:rPr>
      </w:pPr>
      <w:r w:rsidRPr="00465A11">
        <w:rPr>
          <w:rFonts w:ascii="Times New Roman" w:eastAsia="Calibri" w:hAnsi="Times New Roman" w:cs="Times New Roman"/>
          <w:noProof/>
          <w:sz w:val="20"/>
          <w:lang w:val="uk-UA" w:eastAsia="ru-RU"/>
        </w:rPr>
        <w:t>Ярошинська</w:t>
      </w:r>
      <w:r w:rsidR="00465A11">
        <w:rPr>
          <w:rFonts w:ascii="Times New Roman" w:eastAsia="Calibri" w:hAnsi="Times New Roman" w:cs="Times New Roman"/>
          <w:noProof/>
          <w:sz w:val="20"/>
          <w:lang w:val="uk-UA" w:eastAsia="ru-RU"/>
        </w:rPr>
        <w:t> </w:t>
      </w:r>
      <w:r w:rsidRPr="00465A11">
        <w:rPr>
          <w:rFonts w:ascii="Times New Roman" w:eastAsia="Calibri" w:hAnsi="Times New Roman" w:cs="Times New Roman"/>
          <w:noProof/>
          <w:sz w:val="20"/>
          <w:lang w:val="uk-UA" w:eastAsia="ru-RU"/>
        </w:rPr>
        <w:t>О. Середовищний підхід в професійній освіті: теоре</w:t>
      </w:r>
      <w:r w:rsidR="00465A11">
        <w:rPr>
          <w:rFonts w:ascii="Times New Roman" w:eastAsia="Calibri" w:hAnsi="Times New Roman" w:cs="Times New Roman"/>
          <w:noProof/>
          <w:sz w:val="20"/>
          <w:lang w:val="uk-UA" w:eastAsia="ru-RU"/>
        </w:rPr>
        <w:softHyphen/>
      </w:r>
      <w:r w:rsidRPr="00465A11">
        <w:rPr>
          <w:rFonts w:ascii="Times New Roman" w:eastAsia="Calibri" w:hAnsi="Times New Roman" w:cs="Times New Roman"/>
          <w:noProof/>
          <w:sz w:val="20"/>
          <w:lang w:val="uk-UA" w:eastAsia="ru-RU"/>
        </w:rPr>
        <w:t>тичні засади та перспективи впровадження. Проблеми підготовки сучасного вчителя. № 4 (Ч. 1), 2011. С. 105</w:t>
      </w:r>
      <w:r w:rsidR="00465A11">
        <w:rPr>
          <w:rFonts w:ascii="Times New Roman" w:eastAsia="Calibri" w:hAnsi="Times New Roman" w:cs="Times New Roman"/>
          <w:noProof/>
          <w:sz w:val="20"/>
          <w:lang w:val="uk-UA" w:eastAsia="ru-RU"/>
        </w:rPr>
        <w:t>–</w:t>
      </w:r>
      <w:r w:rsidRPr="00465A11">
        <w:rPr>
          <w:rFonts w:ascii="Times New Roman" w:eastAsia="Calibri" w:hAnsi="Times New Roman" w:cs="Times New Roman"/>
          <w:noProof/>
          <w:sz w:val="20"/>
          <w:lang w:val="uk-UA" w:eastAsia="ru-RU"/>
        </w:rPr>
        <w:t>109.</w:t>
      </w:r>
    </w:p>
    <w:p w:rsidR="003A2269" w:rsidRDefault="003A2269">
      <w:pPr>
        <w:spacing w:after="160" w:line="259" w:lineRule="auto"/>
        <w:rPr>
          <w:rFonts w:ascii="Arial" w:eastAsia="Times New Roman" w:hAnsi="Arial" w:cs="Arial"/>
          <w:noProof/>
          <w:sz w:val="20"/>
          <w:lang w:val="uk-UA" w:eastAsia="ru-RU"/>
        </w:rPr>
      </w:pPr>
      <w:r>
        <w:rPr>
          <w:rFonts w:ascii="Arial" w:eastAsia="Times New Roman" w:hAnsi="Arial" w:cs="Arial"/>
          <w:noProof/>
          <w:sz w:val="20"/>
          <w:lang w:val="uk-UA" w:eastAsia="ru-RU"/>
        </w:rPr>
        <w:br w:type="page"/>
      </w:r>
    </w:p>
    <w:p w:rsidR="00B17E1B" w:rsidRPr="00563CE9" w:rsidRDefault="00B17E1B" w:rsidP="00563CE9">
      <w:pPr>
        <w:spacing w:after="0" w:line="216" w:lineRule="auto"/>
        <w:jc w:val="both"/>
        <w:rPr>
          <w:rFonts w:ascii="Arial" w:eastAsia="Times New Roman" w:hAnsi="Arial" w:cs="Arial"/>
          <w:noProof/>
          <w:sz w:val="20"/>
          <w:lang w:val="uk-UA" w:eastAsia="ru-RU"/>
        </w:rPr>
      </w:pPr>
      <w:r w:rsidRPr="00563CE9">
        <w:rPr>
          <w:rFonts w:ascii="Arial" w:eastAsia="Times New Roman" w:hAnsi="Arial" w:cs="Arial"/>
          <w:noProof/>
          <w:sz w:val="20"/>
          <w:lang w:val="uk-UA" w:eastAsia="ru-RU"/>
        </w:rPr>
        <w:lastRenderedPageBreak/>
        <w:t>УДК 378</w:t>
      </w:r>
    </w:p>
    <w:p w:rsidR="003566C9" w:rsidRPr="00607E3E" w:rsidRDefault="003566C9" w:rsidP="003566C9">
      <w:pPr>
        <w:spacing w:after="0" w:line="240" w:lineRule="auto"/>
        <w:jc w:val="center"/>
        <w:rPr>
          <w:rFonts w:ascii="Arial" w:hAnsi="Arial" w:cs="Arial"/>
        </w:rPr>
      </w:pPr>
      <w:proofErr w:type="spellStart"/>
      <w:r w:rsidRPr="00607E3E">
        <w:rPr>
          <w:rFonts w:ascii="Arial" w:hAnsi="Arial" w:cs="Arial"/>
        </w:rPr>
        <w:t>Наукове</w:t>
      </w:r>
      <w:proofErr w:type="spellEnd"/>
      <w:r w:rsidRPr="00607E3E">
        <w:rPr>
          <w:rFonts w:ascii="Arial" w:hAnsi="Arial" w:cs="Arial"/>
        </w:rPr>
        <w:t xml:space="preserve"> </w:t>
      </w:r>
      <w:proofErr w:type="spellStart"/>
      <w:r w:rsidRPr="00607E3E">
        <w:rPr>
          <w:rFonts w:ascii="Arial" w:hAnsi="Arial" w:cs="Arial"/>
        </w:rPr>
        <w:t>видання</w:t>
      </w:r>
      <w:proofErr w:type="spellEnd"/>
    </w:p>
    <w:p w:rsidR="003566C9" w:rsidRPr="00BF528E" w:rsidRDefault="003566C9" w:rsidP="003566C9">
      <w:pPr>
        <w:spacing w:after="0" w:line="240" w:lineRule="auto"/>
        <w:jc w:val="center"/>
        <w:rPr>
          <w:rFonts w:ascii="Arial" w:hAnsi="Arial" w:cs="Arial"/>
          <w:b/>
          <w:bCs/>
        </w:rPr>
      </w:pPr>
    </w:p>
    <w:p w:rsidR="003A2269" w:rsidRDefault="003A2269">
      <w:pPr>
        <w:spacing w:after="160" w:line="259" w:lineRule="auto"/>
      </w:pPr>
    </w:p>
    <w:p w:rsidR="003566C9" w:rsidRDefault="003566C9" w:rsidP="003566C9">
      <w:pPr>
        <w:spacing w:after="0" w:line="240" w:lineRule="auto"/>
        <w:jc w:val="center"/>
      </w:pPr>
    </w:p>
    <w:p w:rsidR="003566C9" w:rsidRPr="003566C9" w:rsidRDefault="003566C9" w:rsidP="003566C9">
      <w:pPr>
        <w:pStyle w:val="Default"/>
        <w:spacing w:line="216" w:lineRule="auto"/>
        <w:jc w:val="center"/>
        <w:rPr>
          <w:rFonts w:ascii="UkrainianXenia" w:hAnsi="UkrainianXenia"/>
          <w:sz w:val="40"/>
        </w:rPr>
      </w:pPr>
      <w:r w:rsidRPr="003566C9">
        <w:rPr>
          <w:rFonts w:ascii="UkrainianXenia" w:hAnsi="UkrainianXenia"/>
          <w:sz w:val="40"/>
        </w:rPr>
        <w:t xml:space="preserve">ЗБІРНИК НАУКОВИХ </w:t>
      </w:r>
      <w:r w:rsidRPr="003566C9">
        <w:rPr>
          <w:rFonts w:ascii="UkrainianXenia" w:hAnsi="UkrainianXenia"/>
          <w:sz w:val="40"/>
          <w:lang w:val="ru-RU"/>
        </w:rPr>
        <w:br/>
      </w:r>
      <w:r w:rsidRPr="003566C9">
        <w:rPr>
          <w:rFonts w:ascii="UkrainianXenia" w:hAnsi="UkrainianXenia"/>
          <w:sz w:val="40"/>
        </w:rPr>
        <w:t>СТАТЕЙ МАГІСТРІВ</w:t>
      </w:r>
    </w:p>
    <w:p w:rsidR="003566C9" w:rsidRDefault="003566C9" w:rsidP="003566C9">
      <w:pPr>
        <w:pStyle w:val="Default"/>
        <w:spacing w:line="216" w:lineRule="auto"/>
        <w:jc w:val="center"/>
      </w:pPr>
    </w:p>
    <w:p w:rsidR="003566C9" w:rsidRDefault="003566C9" w:rsidP="003566C9">
      <w:pPr>
        <w:pStyle w:val="Default"/>
        <w:spacing w:line="216" w:lineRule="auto"/>
        <w:jc w:val="center"/>
        <w:rPr>
          <w:lang w:val="ru-RU"/>
        </w:rPr>
      </w:pPr>
    </w:p>
    <w:p w:rsidR="003566C9" w:rsidRPr="003566C9" w:rsidRDefault="003566C9" w:rsidP="003566C9">
      <w:pPr>
        <w:pStyle w:val="Default"/>
        <w:spacing w:line="216" w:lineRule="auto"/>
        <w:jc w:val="center"/>
        <w:rPr>
          <w:lang w:val="ru-RU"/>
        </w:rPr>
      </w:pPr>
    </w:p>
    <w:p w:rsidR="003566C9" w:rsidRPr="008B4E13" w:rsidRDefault="003566C9" w:rsidP="003566C9">
      <w:pPr>
        <w:pStyle w:val="Default"/>
        <w:spacing w:line="216" w:lineRule="auto"/>
        <w:jc w:val="center"/>
      </w:pPr>
    </w:p>
    <w:p w:rsidR="003566C9" w:rsidRPr="008B4E13" w:rsidRDefault="003566C9" w:rsidP="003566C9">
      <w:pPr>
        <w:pStyle w:val="Default"/>
        <w:spacing w:line="216" w:lineRule="auto"/>
        <w:jc w:val="center"/>
      </w:pP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 xml:space="preserve">НАВЧАЛЬНО-НАУКОВИЙ ІНСТИТУТ </w:t>
      </w:r>
    </w:p>
    <w:p w:rsidR="003566C9" w:rsidRPr="003566C9" w:rsidRDefault="003566C9" w:rsidP="003566C9">
      <w:pPr>
        <w:pStyle w:val="Default"/>
        <w:spacing w:line="216" w:lineRule="auto"/>
        <w:jc w:val="center"/>
        <w:rPr>
          <w:rFonts w:ascii="Cambria" w:hAnsi="Cambria"/>
          <w:b/>
          <w:sz w:val="22"/>
        </w:rPr>
      </w:pPr>
      <w:r w:rsidRPr="003566C9">
        <w:rPr>
          <w:rFonts w:ascii="Cambria" w:hAnsi="Cambria"/>
          <w:b/>
          <w:sz w:val="22"/>
        </w:rPr>
        <w:t>ХАРЧОВИХ ТЕХНОЛОГІЙ, ГОТЕЛЬНО-</w:t>
      </w:r>
      <w:r>
        <w:rPr>
          <w:rFonts w:ascii="Cambria" w:hAnsi="Cambria"/>
          <w:b/>
          <w:sz w:val="22"/>
          <w:lang w:val="ru-RU"/>
        </w:rPr>
        <w:br/>
      </w:r>
      <w:r w:rsidRPr="003566C9">
        <w:rPr>
          <w:rFonts w:ascii="Cambria" w:hAnsi="Cambria"/>
          <w:b/>
          <w:sz w:val="22"/>
        </w:rPr>
        <w:t>РЕСТОРАННОГО ТА ТУРИСТИЧНОГО БІЗНЕСУ</w:t>
      </w:r>
    </w:p>
    <w:p w:rsidR="003566C9" w:rsidRPr="003566C9" w:rsidRDefault="003566C9" w:rsidP="003566C9">
      <w:pPr>
        <w:spacing w:after="0" w:line="240" w:lineRule="auto"/>
        <w:jc w:val="center"/>
        <w:rPr>
          <w:rFonts w:ascii="Cambria" w:hAnsi="Cambria" w:cs="Cambria"/>
          <w:lang w:val="uk-UA"/>
        </w:rPr>
      </w:pPr>
    </w:p>
    <w:p w:rsidR="003566C9" w:rsidRDefault="003566C9" w:rsidP="003566C9">
      <w:pPr>
        <w:spacing w:after="0" w:line="240" w:lineRule="auto"/>
        <w:jc w:val="center"/>
        <w:rPr>
          <w:rFonts w:ascii="Cambria" w:hAnsi="Cambria" w:cs="Cambria"/>
          <w:lang w:val="uk-UA"/>
        </w:rPr>
      </w:pPr>
    </w:p>
    <w:p w:rsidR="003566C9" w:rsidRPr="008D018A" w:rsidRDefault="003566C9" w:rsidP="003566C9">
      <w:pPr>
        <w:spacing w:after="0" w:line="240" w:lineRule="auto"/>
        <w:jc w:val="center"/>
        <w:rPr>
          <w:rFonts w:ascii="Cambria" w:hAnsi="Cambria" w:cs="Cambria"/>
          <w:lang w:val="uk-UA"/>
        </w:rPr>
      </w:pPr>
    </w:p>
    <w:p w:rsidR="003566C9" w:rsidRPr="00D2068F" w:rsidRDefault="003566C9" w:rsidP="003566C9">
      <w:pPr>
        <w:spacing w:after="0" w:line="240" w:lineRule="auto"/>
        <w:jc w:val="center"/>
        <w:rPr>
          <w:rFonts w:ascii="Arial" w:hAnsi="Arial" w:cs="Arial"/>
          <w:i/>
          <w:iCs/>
        </w:rPr>
      </w:pPr>
      <w:r w:rsidRPr="00D2068F">
        <w:rPr>
          <w:rFonts w:ascii="Arial" w:hAnsi="Arial" w:cs="Arial"/>
        </w:rPr>
        <w:t xml:space="preserve">Головна </w:t>
      </w:r>
      <w:proofErr w:type="spellStart"/>
      <w:r w:rsidRPr="00D2068F">
        <w:rPr>
          <w:rFonts w:ascii="Arial" w:hAnsi="Arial" w:cs="Arial"/>
        </w:rPr>
        <w:t>редакторка</w:t>
      </w:r>
      <w:proofErr w:type="spellEnd"/>
      <w:r w:rsidRPr="00D2068F">
        <w:rPr>
          <w:rFonts w:ascii="Arial" w:hAnsi="Arial" w:cs="Arial"/>
        </w:rPr>
        <w:t xml:space="preserve"> </w:t>
      </w:r>
      <w:r w:rsidRPr="00D2068F">
        <w:rPr>
          <w:rFonts w:ascii="Arial" w:hAnsi="Arial" w:cs="Arial"/>
          <w:i/>
          <w:iCs/>
        </w:rPr>
        <w:t xml:space="preserve">М. П. </w:t>
      </w:r>
      <w:proofErr w:type="spellStart"/>
      <w:r w:rsidRPr="00D2068F">
        <w:rPr>
          <w:rFonts w:ascii="Arial" w:hAnsi="Arial" w:cs="Arial"/>
          <w:i/>
          <w:iCs/>
        </w:rPr>
        <w:t>Гречук</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Комп’ютерне</w:t>
      </w:r>
      <w:proofErr w:type="spellEnd"/>
      <w:r w:rsidRPr="00D2068F">
        <w:rPr>
          <w:rFonts w:ascii="Arial" w:hAnsi="Arial" w:cs="Arial"/>
        </w:rPr>
        <w:t xml:space="preserve"> </w:t>
      </w:r>
      <w:proofErr w:type="spellStart"/>
      <w:r w:rsidRPr="00D2068F">
        <w:rPr>
          <w:rFonts w:ascii="Arial" w:hAnsi="Arial" w:cs="Arial"/>
        </w:rPr>
        <w:t>верстання</w:t>
      </w:r>
      <w:proofErr w:type="spellEnd"/>
      <w:r w:rsidRPr="00D2068F">
        <w:rPr>
          <w:rFonts w:ascii="Arial" w:hAnsi="Arial" w:cs="Arial"/>
        </w:rPr>
        <w:t xml:space="preserve"> </w:t>
      </w:r>
      <w:r w:rsidRPr="00D2068F">
        <w:rPr>
          <w:rFonts w:ascii="Arial" w:hAnsi="Arial" w:cs="Arial"/>
          <w:i/>
          <w:iCs/>
        </w:rPr>
        <w:t xml:space="preserve">О. С. </w:t>
      </w:r>
      <w:proofErr w:type="spellStart"/>
      <w:r w:rsidRPr="00D2068F">
        <w:rPr>
          <w:rFonts w:ascii="Arial" w:hAnsi="Arial" w:cs="Arial"/>
          <w:i/>
          <w:iCs/>
        </w:rPr>
        <w:t>Корніліч</w:t>
      </w:r>
      <w:proofErr w:type="spellEnd"/>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D2068F"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Формат 60х84/16. Ум. </w:t>
      </w:r>
      <w:proofErr w:type="spellStart"/>
      <w:r w:rsidRPr="00D2068F">
        <w:rPr>
          <w:rFonts w:ascii="Arial" w:hAnsi="Arial" w:cs="Arial"/>
        </w:rPr>
        <w:t>друк</w:t>
      </w:r>
      <w:proofErr w:type="spellEnd"/>
      <w:r w:rsidRPr="00D2068F">
        <w:rPr>
          <w:rFonts w:ascii="Arial" w:hAnsi="Arial" w:cs="Arial"/>
        </w:rPr>
        <w:t xml:space="preserve">. </w:t>
      </w:r>
      <w:proofErr w:type="spellStart"/>
      <w:r w:rsidRPr="00D2068F">
        <w:rPr>
          <w:rFonts w:ascii="Arial" w:hAnsi="Arial" w:cs="Arial"/>
        </w:rPr>
        <w:t>арк</w:t>
      </w:r>
      <w:proofErr w:type="spellEnd"/>
      <w:r w:rsidRPr="00D2068F">
        <w:rPr>
          <w:rFonts w:ascii="Arial" w:hAnsi="Arial" w:cs="Arial"/>
        </w:rPr>
        <w:t xml:space="preserve">. </w:t>
      </w:r>
      <w:r>
        <w:rPr>
          <w:rFonts w:ascii="Arial" w:hAnsi="Arial" w:cs="Arial"/>
          <w:lang w:val="uk-UA"/>
        </w:rPr>
        <w:t>19,2</w:t>
      </w:r>
      <w:r w:rsidRPr="00D2068F">
        <w:rPr>
          <w:rFonts w:ascii="Arial" w:hAnsi="Arial" w:cs="Arial"/>
        </w:rPr>
        <w:t>.</w:t>
      </w:r>
    </w:p>
    <w:p w:rsidR="003566C9" w:rsidRPr="00D2068F" w:rsidRDefault="000E0167" w:rsidP="003566C9">
      <w:pPr>
        <w:spacing w:after="0" w:line="240" w:lineRule="auto"/>
        <w:jc w:val="center"/>
        <w:rPr>
          <w:rFonts w:ascii="Arial" w:hAnsi="Arial" w:cs="Arial"/>
        </w:rPr>
      </w:pPr>
      <w:r>
        <w:rPr>
          <w:rFonts w:ascii="Arial" w:hAnsi="Arial" w:cs="Arial"/>
          <w:lang w:val="uk-UA"/>
        </w:rPr>
        <w:t xml:space="preserve">Тираж 30 пр. </w:t>
      </w:r>
      <w:r w:rsidR="003566C9" w:rsidRPr="00D2068F">
        <w:rPr>
          <w:rFonts w:ascii="Arial" w:hAnsi="Arial" w:cs="Arial"/>
        </w:rPr>
        <w:t xml:space="preserve">Зам. № </w:t>
      </w:r>
      <w:r w:rsidR="00F6537F">
        <w:rPr>
          <w:rFonts w:ascii="Arial" w:hAnsi="Arial" w:cs="Arial"/>
          <w:lang w:val="uk-UA"/>
        </w:rPr>
        <w:t>148</w:t>
      </w:r>
      <w:r w:rsidR="003566C9">
        <w:rPr>
          <w:rFonts w:ascii="Arial" w:hAnsi="Arial" w:cs="Arial"/>
          <w:lang w:val="uk-UA"/>
        </w:rPr>
        <w:t>/</w:t>
      </w:r>
      <w:r w:rsidR="00F6537F">
        <w:rPr>
          <w:rFonts w:ascii="Arial" w:hAnsi="Arial" w:cs="Arial"/>
          <w:lang w:val="uk-UA"/>
        </w:rPr>
        <w:t>1920</w:t>
      </w:r>
      <w:r w:rsidR="003566C9" w:rsidRPr="00D2068F">
        <w:rPr>
          <w:rFonts w:ascii="Arial" w:hAnsi="Arial" w:cs="Arial"/>
        </w:rPr>
        <w:t>.</w:t>
      </w:r>
    </w:p>
    <w:p w:rsidR="003566C9" w:rsidRDefault="003566C9" w:rsidP="003566C9">
      <w:pPr>
        <w:spacing w:after="0" w:line="240" w:lineRule="auto"/>
        <w:jc w:val="center"/>
        <w:rPr>
          <w:rFonts w:ascii="Arial" w:hAnsi="Arial" w:cs="Arial"/>
          <w:lang w:val="uk-UA"/>
        </w:rPr>
      </w:pPr>
    </w:p>
    <w:p w:rsidR="003566C9" w:rsidRDefault="003566C9" w:rsidP="003566C9">
      <w:pPr>
        <w:spacing w:after="0" w:line="240" w:lineRule="auto"/>
        <w:jc w:val="center"/>
        <w:rPr>
          <w:rFonts w:ascii="Arial" w:hAnsi="Arial" w:cs="Arial"/>
          <w:lang w:val="uk-UA"/>
        </w:rPr>
      </w:pPr>
    </w:p>
    <w:p w:rsidR="003566C9" w:rsidRPr="008D018A" w:rsidRDefault="003566C9" w:rsidP="003566C9">
      <w:pPr>
        <w:spacing w:after="0" w:line="240" w:lineRule="auto"/>
        <w:jc w:val="center"/>
        <w:rPr>
          <w:rFonts w:ascii="Arial" w:hAnsi="Arial" w:cs="Arial"/>
          <w:lang w:val="uk-UA"/>
        </w:rPr>
      </w:pPr>
    </w:p>
    <w:p w:rsidR="003566C9" w:rsidRPr="00607E3E" w:rsidRDefault="003566C9" w:rsidP="003566C9">
      <w:pPr>
        <w:spacing w:after="0" w:line="240" w:lineRule="auto"/>
        <w:jc w:val="center"/>
        <w:rPr>
          <w:rFonts w:ascii="Arial" w:hAnsi="Arial" w:cs="Arial"/>
        </w:rPr>
      </w:pPr>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Видавець</w:t>
      </w:r>
      <w:proofErr w:type="spellEnd"/>
      <w:r w:rsidRPr="00D2068F">
        <w:rPr>
          <w:rFonts w:ascii="Arial" w:hAnsi="Arial" w:cs="Arial"/>
        </w:rPr>
        <w:t xml:space="preserve"> і </w:t>
      </w:r>
      <w:proofErr w:type="spellStart"/>
      <w:r w:rsidRPr="00D2068F">
        <w:rPr>
          <w:rFonts w:ascii="Arial" w:hAnsi="Arial" w:cs="Arial"/>
        </w:rPr>
        <w:t>виготовлювач</w:t>
      </w:r>
      <w:proofErr w:type="spellEnd"/>
    </w:p>
    <w:p w:rsidR="003566C9" w:rsidRPr="00D2068F" w:rsidRDefault="003566C9" w:rsidP="003566C9">
      <w:pPr>
        <w:spacing w:after="0" w:line="240" w:lineRule="auto"/>
        <w:jc w:val="center"/>
        <w:rPr>
          <w:rFonts w:ascii="Arial" w:hAnsi="Arial" w:cs="Arial"/>
        </w:rPr>
      </w:pPr>
      <w:proofErr w:type="spellStart"/>
      <w:r w:rsidRPr="00D2068F">
        <w:rPr>
          <w:rFonts w:ascii="Arial" w:hAnsi="Arial" w:cs="Arial"/>
        </w:rPr>
        <w:t>Вищий</w:t>
      </w:r>
      <w:proofErr w:type="spellEnd"/>
      <w:r w:rsidRPr="00D2068F">
        <w:rPr>
          <w:rFonts w:ascii="Arial" w:hAnsi="Arial" w:cs="Arial"/>
        </w:rPr>
        <w:t xml:space="preserve"> </w:t>
      </w:r>
      <w:proofErr w:type="spellStart"/>
      <w:r w:rsidRPr="00D2068F">
        <w:rPr>
          <w:rFonts w:ascii="Arial" w:hAnsi="Arial" w:cs="Arial"/>
        </w:rPr>
        <w:t>навчальний</w:t>
      </w:r>
      <w:proofErr w:type="spellEnd"/>
      <w:r w:rsidRPr="00D2068F">
        <w:rPr>
          <w:rFonts w:ascii="Arial" w:hAnsi="Arial" w:cs="Arial"/>
        </w:rPr>
        <w:t xml:space="preserve"> заклад </w:t>
      </w:r>
      <w:proofErr w:type="spellStart"/>
      <w:r w:rsidRPr="00D2068F">
        <w:rPr>
          <w:rFonts w:ascii="Arial" w:hAnsi="Arial" w:cs="Arial"/>
        </w:rPr>
        <w:t>Укоопспілки</w:t>
      </w:r>
      <w:proofErr w:type="spellEnd"/>
      <w:r w:rsidRPr="00D2068F">
        <w:rPr>
          <w:rFonts w:ascii="Arial" w:hAnsi="Arial" w:cs="Arial"/>
        </w:rPr>
        <w:t xml:space="preserve"> </w:t>
      </w:r>
      <w:r w:rsidRPr="00D2068F">
        <w:rPr>
          <w:rFonts w:ascii="Arial" w:hAnsi="Arial" w:cs="Arial"/>
        </w:rPr>
        <w:br/>
        <w:t>«</w:t>
      </w:r>
      <w:proofErr w:type="spellStart"/>
      <w:r w:rsidRPr="00D2068F">
        <w:rPr>
          <w:rFonts w:ascii="Arial" w:hAnsi="Arial" w:cs="Arial"/>
        </w:rPr>
        <w:t>Полтавський</w:t>
      </w:r>
      <w:proofErr w:type="spellEnd"/>
      <w:r w:rsidRPr="00D2068F">
        <w:rPr>
          <w:rFonts w:ascii="Arial" w:hAnsi="Arial" w:cs="Arial"/>
        </w:rPr>
        <w:t xml:space="preserve"> </w:t>
      </w:r>
      <w:proofErr w:type="spellStart"/>
      <w:r w:rsidRPr="00D2068F">
        <w:rPr>
          <w:rFonts w:ascii="Arial" w:hAnsi="Arial" w:cs="Arial"/>
        </w:rPr>
        <w:t>університет</w:t>
      </w:r>
      <w:proofErr w:type="spellEnd"/>
      <w:r w:rsidRPr="00D2068F">
        <w:rPr>
          <w:rFonts w:ascii="Arial" w:hAnsi="Arial" w:cs="Arial"/>
        </w:rPr>
        <w:t xml:space="preserve"> </w:t>
      </w:r>
      <w:proofErr w:type="spellStart"/>
      <w:r w:rsidRPr="00D2068F">
        <w:rPr>
          <w:rFonts w:ascii="Arial" w:hAnsi="Arial" w:cs="Arial"/>
        </w:rPr>
        <w:t>економіки</w:t>
      </w:r>
      <w:proofErr w:type="spellEnd"/>
      <w:r w:rsidRPr="00D2068F">
        <w:rPr>
          <w:rFonts w:ascii="Arial" w:hAnsi="Arial" w:cs="Arial"/>
        </w:rPr>
        <w:t xml:space="preserve"> і </w:t>
      </w:r>
      <w:proofErr w:type="spellStart"/>
      <w:r w:rsidRPr="00D2068F">
        <w:rPr>
          <w:rFonts w:ascii="Arial" w:hAnsi="Arial" w:cs="Arial"/>
        </w:rPr>
        <w:t>торгівлі</w:t>
      </w:r>
      <w:proofErr w:type="spellEnd"/>
      <w:r w:rsidRPr="00D2068F">
        <w:rPr>
          <w:rFonts w:ascii="Arial" w:hAnsi="Arial" w:cs="Arial"/>
        </w:rPr>
        <w:t>»,</w:t>
      </w:r>
    </w:p>
    <w:p w:rsidR="003566C9" w:rsidRPr="00D2068F" w:rsidRDefault="003566C9" w:rsidP="003566C9">
      <w:pPr>
        <w:spacing w:after="0" w:line="240" w:lineRule="auto"/>
        <w:jc w:val="center"/>
        <w:rPr>
          <w:rFonts w:ascii="Arial" w:hAnsi="Arial" w:cs="Arial"/>
        </w:rPr>
      </w:pPr>
      <w:r w:rsidRPr="00D2068F">
        <w:rPr>
          <w:rFonts w:ascii="Arial" w:hAnsi="Arial" w:cs="Arial"/>
        </w:rPr>
        <w:t xml:space="preserve">к. 115, </w:t>
      </w:r>
      <w:proofErr w:type="spellStart"/>
      <w:r w:rsidRPr="00D2068F">
        <w:rPr>
          <w:rFonts w:ascii="Arial" w:hAnsi="Arial" w:cs="Arial"/>
        </w:rPr>
        <w:t>вул</w:t>
      </w:r>
      <w:proofErr w:type="spellEnd"/>
      <w:r w:rsidRPr="00D2068F">
        <w:rPr>
          <w:rFonts w:ascii="Arial" w:hAnsi="Arial" w:cs="Arial"/>
        </w:rPr>
        <w:t xml:space="preserve">. Коваля, 3, м. Полтава, 36014; </w:t>
      </w:r>
      <w:r w:rsidRPr="00D2068F">
        <w:rPr>
          <w:rFonts w:ascii="Wingdings" w:hAnsi="Wingdings" w:cs="Wingdings"/>
        </w:rPr>
        <w:t></w:t>
      </w:r>
      <w:r w:rsidRPr="00D2068F">
        <w:rPr>
          <w:rFonts w:ascii="Arial" w:hAnsi="Arial" w:cs="Arial"/>
        </w:rPr>
        <w:t>(0532) 50-24-81</w:t>
      </w:r>
    </w:p>
    <w:p w:rsidR="003566C9" w:rsidRPr="00F02D2C" w:rsidRDefault="003566C9" w:rsidP="003566C9">
      <w:pPr>
        <w:spacing w:after="0" w:line="240" w:lineRule="auto"/>
        <w:jc w:val="center"/>
        <w:rPr>
          <w:rFonts w:ascii="Arial" w:hAnsi="Arial" w:cs="Arial"/>
          <w:sz w:val="18"/>
        </w:rPr>
      </w:pPr>
    </w:p>
    <w:p w:rsidR="003566C9" w:rsidRPr="003566C9" w:rsidRDefault="003566C9" w:rsidP="003566C9">
      <w:pPr>
        <w:spacing w:after="0" w:line="240" w:lineRule="auto"/>
        <w:jc w:val="center"/>
        <w:rPr>
          <w:sz w:val="18"/>
          <w:szCs w:val="18"/>
        </w:rPr>
      </w:pPr>
      <w:proofErr w:type="spellStart"/>
      <w:r w:rsidRPr="00BF528E">
        <w:rPr>
          <w:rFonts w:ascii="Arial" w:hAnsi="Arial" w:cs="Arial"/>
          <w:sz w:val="16"/>
        </w:rPr>
        <w:t>Свідоцтво</w:t>
      </w:r>
      <w:proofErr w:type="spellEnd"/>
      <w:r w:rsidRPr="00BF528E">
        <w:rPr>
          <w:rFonts w:ascii="Arial" w:hAnsi="Arial" w:cs="Arial"/>
          <w:sz w:val="16"/>
        </w:rPr>
        <w:t xml:space="preserve"> про </w:t>
      </w:r>
      <w:proofErr w:type="spellStart"/>
      <w:r w:rsidRPr="00BF528E">
        <w:rPr>
          <w:rFonts w:ascii="Arial" w:hAnsi="Arial" w:cs="Arial"/>
          <w:sz w:val="16"/>
        </w:rPr>
        <w:t>внесення</w:t>
      </w:r>
      <w:proofErr w:type="spellEnd"/>
      <w:r w:rsidRPr="00BF528E">
        <w:rPr>
          <w:rFonts w:ascii="Arial" w:hAnsi="Arial" w:cs="Arial"/>
          <w:sz w:val="16"/>
        </w:rPr>
        <w:t xml:space="preserve"> до Державного </w:t>
      </w:r>
      <w:proofErr w:type="spellStart"/>
      <w:r w:rsidRPr="00BF528E">
        <w:rPr>
          <w:rFonts w:ascii="Arial" w:hAnsi="Arial" w:cs="Arial"/>
          <w:sz w:val="16"/>
        </w:rPr>
        <w:t>реєстру</w:t>
      </w:r>
      <w:proofErr w:type="spellEnd"/>
      <w:r w:rsidRPr="00BF528E">
        <w:rPr>
          <w:rFonts w:ascii="Arial" w:hAnsi="Arial" w:cs="Arial"/>
          <w:sz w:val="16"/>
        </w:rPr>
        <w:t xml:space="preserve"> </w:t>
      </w:r>
      <w:proofErr w:type="spellStart"/>
      <w:r w:rsidRPr="00BF528E">
        <w:rPr>
          <w:rFonts w:ascii="Arial" w:hAnsi="Arial" w:cs="Arial"/>
          <w:sz w:val="16"/>
        </w:rPr>
        <w:t>видавців</w:t>
      </w:r>
      <w:proofErr w:type="spellEnd"/>
      <w:r w:rsidRPr="00BF528E">
        <w:rPr>
          <w:rFonts w:ascii="Arial" w:hAnsi="Arial" w:cs="Arial"/>
          <w:sz w:val="16"/>
        </w:rPr>
        <w:t xml:space="preserve">, </w:t>
      </w:r>
      <w:proofErr w:type="spellStart"/>
      <w:r w:rsidRPr="00BF528E">
        <w:rPr>
          <w:rFonts w:ascii="Arial" w:hAnsi="Arial" w:cs="Arial"/>
          <w:sz w:val="16"/>
        </w:rPr>
        <w:t>виготівників</w:t>
      </w:r>
      <w:proofErr w:type="spellEnd"/>
      <w:r w:rsidRPr="00BF528E">
        <w:rPr>
          <w:rFonts w:ascii="Arial" w:hAnsi="Arial" w:cs="Arial"/>
          <w:sz w:val="16"/>
        </w:rPr>
        <w:t xml:space="preserve"> і </w:t>
      </w:r>
      <w:proofErr w:type="spellStart"/>
      <w:r w:rsidRPr="00BF528E">
        <w:rPr>
          <w:rFonts w:ascii="Arial" w:hAnsi="Arial" w:cs="Arial"/>
          <w:sz w:val="16"/>
        </w:rPr>
        <w:t>розповсюджувачів</w:t>
      </w:r>
      <w:proofErr w:type="spellEnd"/>
      <w:r w:rsidRPr="00BF528E">
        <w:rPr>
          <w:rFonts w:ascii="Arial" w:hAnsi="Arial" w:cs="Arial"/>
          <w:sz w:val="16"/>
        </w:rPr>
        <w:t xml:space="preserve"> </w:t>
      </w:r>
      <w:proofErr w:type="spellStart"/>
      <w:r w:rsidRPr="00BF528E">
        <w:rPr>
          <w:rFonts w:ascii="Arial" w:hAnsi="Arial" w:cs="Arial"/>
          <w:sz w:val="16"/>
        </w:rPr>
        <w:t>видавничої</w:t>
      </w:r>
      <w:proofErr w:type="spellEnd"/>
      <w:r w:rsidRPr="00BF528E">
        <w:rPr>
          <w:rFonts w:ascii="Arial" w:hAnsi="Arial" w:cs="Arial"/>
          <w:sz w:val="16"/>
        </w:rPr>
        <w:t xml:space="preserve"> </w:t>
      </w:r>
      <w:proofErr w:type="spellStart"/>
      <w:r w:rsidRPr="00BF528E">
        <w:rPr>
          <w:rFonts w:ascii="Arial" w:hAnsi="Arial" w:cs="Arial"/>
          <w:sz w:val="16"/>
        </w:rPr>
        <w:t>продукції</w:t>
      </w:r>
      <w:proofErr w:type="spellEnd"/>
      <w:r w:rsidRPr="00BF528E">
        <w:rPr>
          <w:rFonts w:ascii="Arial" w:hAnsi="Arial" w:cs="Arial"/>
          <w:sz w:val="16"/>
        </w:rPr>
        <w:t xml:space="preserve"> ДК № 3827 </w:t>
      </w:r>
      <w:proofErr w:type="spellStart"/>
      <w:r w:rsidRPr="00BF528E">
        <w:rPr>
          <w:rFonts w:ascii="Arial" w:hAnsi="Arial" w:cs="Arial"/>
          <w:sz w:val="16"/>
        </w:rPr>
        <w:t>від</w:t>
      </w:r>
      <w:proofErr w:type="spellEnd"/>
      <w:r w:rsidRPr="00BF528E">
        <w:rPr>
          <w:rFonts w:ascii="Arial" w:hAnsi="Arial" w:cs="Arial"/>
          <w:sz w:val="16"/>
        </w:rPr>
        <w:t xml:space="preserve"> 08.07.2010 р.</w:t>
      </w:r>
    </w:p>
    <w:sectPr w:rsidR="003566C9" w:rsidRPr="003566C9" w:rsidSect="003566C9">
      <w:footerReference w:type="even" r:id="rId9"/>
      <w:pgSz w:w="8392" w:h="11907" w:code="11"/>
      <w:pgMar w:top="1134" w:right="1134" w:bottom="1134" w:left="1134" w:header="0" w:footer="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116" w:rsidRDefault="000C3116" w:rsidP="00BA4D85">
      <w:pPr>
        <w:spacing w:after="0" w:line="240" w:lineRule="auto"/>
      </w:pPr>
      <w:r>
        <w:separator/>
      </w:r>
    </w:p>
  </w:endnote>
  <w:endnote w:type="continuationSeparator" w:id="0">
    <w:p w:rsidR="000C3116" w:rsidRDefault="000C3116" w:rsidP="00BA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UkrainianXenia">
    <w:altName w:val="Courier New"/>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05" w:rsidRPr="008D018A" w:rsidRDefault="00BE2105" w:rsidP="003566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116" w:rsidRDefault="000C3116" w:rsidP="00BA4D85">
      <w:pPr>
        <w:spacing w:after="0" w:line="240" w:lineRule="auto"/>
      </w:pPr>
      <w:r>
        <w:separator/>
      </w:r>
    </w:p>
  </w:footnote>
  <w:footnote w:type="continuationSeparator" w:id="0">
    <w:p w:rsidR="000C3116" w:rsidRDefault="000C3116" w:rsidP="00BA4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AAF654F4"/>
    <w:name w:val="WW8Num1"/>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
    <w:nsid w:val="002D6694"/>
    <w:multiLevelType w:val="hybridMultilevel"/>
    <w:tmpl w:val="253028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0461FA9"/>
    <w:multiLevelType w:val="hybridMultilevel"/>
    <w:tmpl w:val="A7C0EDCE"/>
    <w:lvl w:ilvl="0" w:tplc="02D88124">
      <w:start w:val="1"/>
      <w:numFmt w:val="decimal"/>
      <w:lvlText w:val="%1."/>
      <w:lvlJc w:val="left"/>
      <w:pPr>
        <w:ind w:left="360"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04B7808"/>
    <w:multiLevelType w:val="hybridMultilevel"/>
    <w:tmpl w:val="217ACE0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C3064"/>
    <w:multiLevelType w:val="hybridMultilevel"/>
    <w:tmpl w:val="5B8A3208"/>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5">
    <w:nsid w:val="022C7735"/>
    <w:multiLevelType w:val="hybridMultilevel"/>
    <w:tmpl w:val="F6EC406E"/>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2703111"/>
    <w:multiLevelType w:val="hybridMultilevel"/>
    <w:tmpl w:val="302EB3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55544A1"/>
    <w:multiLevelType w:val="hybridMultilevel"/>
    <w:tmpl w:val="4FA252D0"/>
    <w:lvl w:ilvl="0" w:tplc="537052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9C572D8"/>
    <w:multiLevelType w:val="hybridMultilevel"/>
    <w:tmpl w:val="EE58648A"/>
    <w:lvl w:ilvl="0" w:tplc="CCC8B3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57036C"/>
    <w:multiLevelType w:val="hybridMultilevel"/>
    <w:tmpl w:val="FBE8780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BB2026"/>
    <w:multiLevelType w:val="hybridMultilevel"/>
    <w:tmpl w:val="0524A69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FD75432"/>
    <w:multiLevelType w:val="hybridMultilevel"/>
    <w:tmpl w:val="ABF6A23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06529FD"/>
    <w:multiLevelType w:val="hybridMultilevel"/>
    <w:tmpl w:val="33D84474"/>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108C026E"/>
    <w:multiLevelType w:val="hybridMultilevel"/>
    <w:tmpl w:val="C4EC3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10F12EAE"/>
    <w:multiLevelType w:val="hybridMultilevel"/>
    <w:tmpl w:val="0C880C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110409B"/>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11517D87"/>
    <w:multiLevelType w:val="hybridMultilevel"/>
    <w:tmpl w:val="59B86890"/>
    <w:lvl w:ilvl="0" w:tplc="C966C8C8">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790DBB"/>
    <w:multiLevelType w:val="hybridMultilevel"/>
    <w:tmpl w:val="C8F857D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1A06D32"/>
    <w:multiLevelType w:val="hybridMultilevel"/>
    <w:tmpl w:val="D7509C2E"/>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A32B13"/>
    <w:multiLevelType w:val="hybridMultilevel"/>
    <w:tmpl w:val="41D60678"/>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C1587C"/>
    <w:multiLevelType w:val="hybridMultilevel"/>
    <w:tmpl w:val="257699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A13E5258">
      <w:start w:val="1"/>
      <w:numFmt w:val="decimal"/>
      <w:lvlText w:val="%4."/>
      <w:lvlJc w:val="left"/>
      <w:pPr>
        <w:ind w:left="3164" w:hanging="360"/>
      </w:pPr>
      <w:rPr>
        <w:i w:val="0"/>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16DC2C19"/>
    <w:multiLevelType w:val="hybridMultilevel"/>
    <w:tmpl w:val="F3660F20"/>
    <w:lvl w:ilvl="0" w:tplc="CCA0CE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78C153B"/>
    <w:multiLevelType w:val="multilevel"/>
    <w:tmpl w:val="6568C2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color="000000"/>
        <w:bdr w:val="none" w:sz="0" w:space="0" w:color="auto"/>
        <w:shd w:val="clear" w:color="auto" w:fill="auto"/>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1E75A4"/>
    <w:multiLevelType w:val="hybridMultilevel"/>
    <w:tmpl w:val="BC00F3D0"/>
    <w:lvl w:ilvl="0" w:tplc="CE24EF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18C565FE"/>
    <w:multiLevelType w:val="hybridMultilevel"/>
    <w:tmpl w:val="E6FE2EC4"/>
    <w:lvl w:ilvl="0" w:tplc="3DA44E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089FB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821F5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C9CF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A2CF0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444B6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00593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849A3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58EA2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191335C0"/>
    <w:multiLevelType w:val="hybridMultilevel"/>
    <w:tmpl w:val="A844BC36"/>
    <w:lvl w:ilvl="0" w:tplc="2C1C9CF8">
      <w:start w:val="1"/>
      <w:numFmt w:val="decimal"/>
      <w:lvlText w:val="%1"/>
      <w:lvlJc w:val="left"/>
      <w:pPr>
        <w:ind w:left="53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20019" w:tentative="1">
      <w:start w:val="1"/>
      <w:numFmt w:val="lowerLetter"/>
      <w:lvlText w:val="%2."/>
      <w:lvlJc w:val="left"/>
      <w:pPr>
        <w:ind w:left="1250" w:hanging="360"/>
      </w:pPr>
    </w:lvl>
    <w:lvl w:ilvl="2" w:tplc="0422001B" w:tentative="1">
      <w:start w:val="1"/>
      <w:numFmt w:val="lowerRoman"/>
      <w:lvlText w:val="%3."/>
      <w:lvlJc w:val="right"/>
      <w:pPr>
        <w:ind w:left="1970" w:hanging="180"/>
      </w:pPr>
    </w:lvl>
    <w:lvl w:ilvl="3" w:tplc="0422000F" w:tentative="1">
      <w:start w:val="1"/>
      <w:numFmt w:val="decimal"/>
      <w:lvlText w:val="%4."/>
      <w:lvlJc w:val="left"/>
      <w:pPr>
        <w:ind w:left="2690" w:hanging="360"/>
      </w:pPr>
    </w:lvl>
    <w:lvl w:ilvl="4" w:tplc="04220019" w:tentative="1">
      <w:start w:val="1"/>
      <w:numFmt w:val="lowerLetter"/>
      <w:lvlText w:val="%5."/>
      <w:lvlJc w:val="left"/>
      <w:pPr>
        <w:ind w:left="3410" w:hanging="360"/>
      </w:pPr>
    </w:lvl>
    <w:lvl w:ilvl="5" w:tplc="0422001B" w:tentative="1">
      <w:start w:val="1"/>
      <w:numFmt w:val="lowerRoman"/>
      <w:lvlText w:val="%6."/>
      <w:lvlJc w:val="right"/>
      <w:pPr>
        <w:ind w:left="4130" w:hanging="180"/>
      </w:pPr>
    </w:lvl>
    <w:lvl w:ilvl="6" w:tplc="0422000F" w:tentative="1">
      <w:start w:val="1"/>
      <w:numFmt w:val="decimal"/>
      <w:lvlText w:val="%7."/>
      <w:lvlJc w:val="left"/>
      <w:pPr>
        <w:ind w:left="4850" w:hanging="360"/>
      </w:pPr>
    </w:lvl>
    <w:lvl w:ilvl="7" w:tplc="04220019" w:tentative="1">
      <w:start w:val="1"/>
      <w:numFmt w:val="lowerLetter"/>
      <w:lvlText w:val="%8."/>
      <w:lvlJc w:val="left"/>
      <w:pPr>
        <w:ind w:left="5570" w:hanging="360"/>
      </w:pPr>
    </w:lvl>
    <w:lvl w:ilvl="8" w:tplc="0422001B" w:tentative="1">
      <w:start w:val="1"/>
      <w:numFmt w:val="lowerRoman"/>
      <w:lvlText w:val="%9."/>
      <w:lvlJc w:val="right"/>
      <w:pPr>
        <w:ind w:left="6290" w:hanging="180"/>
      </w:pPr>
    </w:lvl>
  </w:abstractNum>
  <w:abstractNum w:abstractNumId="27">
    <w:nsid w:val="199D5257"/>
    <w:multiLevelType w:val="hybridMultilevel"/>
    <w:tmpl w:val="28F22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A51695"/>
    <w:multiLevelType w:val="hybridMultilevel"/>
    <w:tmpl w:val="FAD68E8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1A1A08BA"/>
    <w:multiLevelType w:val="hybridMultilevel"/>
    <w:tmpl w:val="0BD2E7C0"/>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7D68AF"/>
    <w:multiLevelType w:val="multilevel"/>
    <w:tmpl w:val="AF607666"/>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BF41589"/>
    <w:multiLevelType w:val="hybridMultilevel"/>
    <w:tmpl w:val="95882C62"/>
    <w:lvl w:ilvl="0" w:tplc="CE24EF52">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2">
    <w:nsid w:val="1F095AB2"/>
    <w:multiLevelType w:val="hybridMultilevel"/>
    <w:tmpl w:val="2068BA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6934D5"/>
    <w:multiLevelType w:val="multilevel"/>
    <w:tmpl w:val="FCCCB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1B850CD"/>
    <w:multiLevelType w:val="hybridMultilevel"/>
    <w:tmpl w:val="09708636"/>
    <w:lvl w:ilvl="0" w:tplc="00365C2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22D154A6"/>
    <w:multiLevelType w:val="hybridMultilevel"/>
    <w:tmpl w:val="B2FA95A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24A2FD6">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68015B"/>
    <w:multiLevelType w:val="hybridMultilevel"/>
    <w:tmpl w:val="40C41FE2"/>
    <w:lvl w:ilvl="0" w:tplc="DA26614E">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23B04A78"/>
    <w:multiLevelType w:val="hybridMultilevel"/>
    <w:tmpl w:val="0A28F6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25810380"/>
    <w:multiLevelType w:val="hybridMultilevel"/>
    <w:tmpl w:val="D2BAACAC"/>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7385B63"/>
    <w:multiLevelType w:val="hybridMultilevel"/>
    <w:tmpl w:val="6E9AA51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276B618E"/>
    <w:multiLevelType w:val="hybridMultilevel"/>
    <w:tmpl w:val="85F0CCF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27842535"/>
    <w:multiLevelType w:val="hybridMultilevel"/>
    <w:tmpl w:val="3746E512"/>
    <w:lvl w:ilvl="0" w:tplc="CE24EF5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28A91620"/>
    <w:multiLevelType w:val="hybridMultilevel"/>
    <w:tmpl w:val="E64EF23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1">
      <w:start w:val="1"/>
      <w:numFmt w:val="decimal"/>
      <w:lvlText w:val="%3)"/>
      <w:lvlJc w:val="lef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
    <w:nsid w:val="2A4A106B"/>
    <w:multiLevelType w:val="hybridMultilevel"/>
    <w:tmpl w:val="C0F28934"/>
    <w:lvl w:ilvl="0" w:tplc="034A77A0">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4">
    <w:nsid w:val="2AEA0BA6"/>
    <w:multiLevelType w:val="hybridMultilevel"/>
    <w:tmpl w:val="0A04BBE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3308C1"/>
    <w:multiLevelType w:val="hybridMultilevel"/>
    <w:tmpl w:val="183AEDC0"/>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103066F"/>
    <w:multiLevelType w:val="hybridMultilevel"/>
    <w:tmpl w:val="03B48198"/>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A5919"/>
    <w:multiLevelType w:val="hybridMultilevel"/>
    <w:tmpl w:val="9EACC690"/>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6855335"/>
    <w:multiLevelType w:val="hybridMultilevel"/>
    <w:tmpl w:val="B658E1F0"/>
    <w:lvl w:ilvl="0" w:tplc="CE24EF5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9">
    <w:nsid w:val="377B35F7"/>
    <w:multiLevelType w:val="hybridMultilevel"/>
    <w:tmpl w:val="ED323628"/>
    <w:lvl w:ilvl="0" w:tplc="0234FA12">
      <w:start w:val="19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7E33CB3"/>
    <w:multiLevelType w:val="hybridMultilevel"/>
    <w:tmpl w:val="BD8AD26E"/>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nsid w:val="3A202249"/>
    <w:multiLevelType w:val="hybridMultilevel"/>
    <w:tmpl w:val="D06C60E0"/>
    <w:lvl w:ilvl="0" w:tplc="8960B584">
      <w:start w:val="1"/>
      <w:numFmt w:val="decimal"/>
      <w:lvlText w:val="%1."/>
      <w:lvlJc w:val="left"/>
      <w:pPr>
        <w:ind w:left="1004" w:hanging="360"/>
      </w:pPr>
      <w:rPr>
        <w:rFonts w:ascii="Times New Roman" w:hAnsi="Times New Roman" w:cs="Times New Roman" w:hint="default"/>
      </w:rPr>
    </w:lvl>
    <w:lvl w:ilvl="1" w:tplc="C1A454F4">
      <w:numFmt w:val="bullet"/>
      <w:lvlText w:val="•"/>
      <w:lvlJc w:val="left"/>
      <w:pPr>
        <w:ind w:left="1799" w:hanging="435"/>
      </w:pPr>
      <w:rPr>
        <w:rFonts w:ascii="Times New Roman" w:eastAsia="Times New Roman" w:hAnsi="Times New Roman" w:cs="Times New Roman" w:hint="default"/>
      </w:rPr>
    </w:lvl>
    <w:lvl w:ilvl="2" w:tplc="0E3C64CE">
      <w:start w:val="1"/>
      <w:numFmt w:val="decimal"/>
      <w:lvlText w:val="%3)"/>
      <w:lvlJc w:val="left"/>
      <w:pPr>
        <w:ind w:left="2984" w:hanging="72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nsid w:val="3DA06729"/>
    <w:multiLevelType w:val="hybridMultilevel"/>
    <w:tmpl w:val="5956CB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nsid w:val="3DB205A6"/>
    <w:multiLevelType w:val="hybridMultilevel"/>
    <w:tmpl w:val="B7EC8F78"/>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3DCA1F90"/>
    <w:multiLevelType w:val="hybridMultilevel"/>
    <w:tmpl w:val="9E3CE1D0"/>
    <w:lvl w:ilvl="0" w:tplc="FC4EF8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3EA61D15"/>
    <w:multiLevelType w:val="hybridMultilevel"/>
    <w:tmpl w:val="56F8C97E"/>
    <w:lvl w:ilvl="0" w:tplc="126C139A">
      <w:start w:val="3"/>
      <w:numFmt w:val="bullet"/>
      <w:lvlText w:val="–"/>
      <w:lvlJc w:val="left"/>
      <w:pPr>
        <w:tabs>
          <w:tab w:val="num" w:pos="749"/>
        </w:tabs>
        <w:ind w:left="749" w:hanging="46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7">
    <w:nsid w:val="40745FFB"/>
    <w:multiLevelType w:val="hybridMultilevel"/>
    <w:tmpl w:val="DFDE061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409C7488"/>
    <w:multiLevelType w:val="hybridMultilevel"/>
    <w:tmpl w:val="CE4A6186"/>
    <w:lvl w:ilvl="0" w:tplc="14A0BC5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41E8207B"/>
    <w:multiLevelType w:val="hybridMultilevel"/>
    <w:tmpl w:val="BC8E1234"/>
    <w:lvl w:ilvl="0" w:tplc="D808421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0">
    <w:nsid w:val="42557FC5"/>
    <w:multiLevelType w:val="hybridMultilevel"/>
    <w:tmpl w:val="4A1C8860"/>
    <w:lvl w:ilvl="0" w:tplc="55A02FAC">
      <w:start w:val="1"/>
      <w:numFmt w:val="decimal"/>
      <w:lvlText w:val="%1."/>
      <w:lvlJc w:val="left"/>
      <w:pPr>
        <w:ind w:left="1004" w:hanging="360"/>
      </w:pPr>
      <w:rPr>
        <w:lang w:val="uk-UA"/>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
    <w:nsid w:val="425D29B6"/>
    <w:multiLevelType w:val="hybridMultilevel"/>
    <w:tmpl w:val="EEDACA6E"/>
    <w:lvl w:ilvl="0" w:tplc="844CF58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3BB2A81"/>
    <w:multiLevelType w:val="hybridMultilevel"/>
    <w:tmpl w:val="B2562706"/>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nsid w:val="4530792E"/>
    <w:multiLevelType w:val="hybridMultilevel"/>
    <w:tmpl w:val="3A3A136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nsid w:val="4636362D"/>
    <w:multiLevelType w:val="hybridMultilevel"/>
    <w:tmpl w:val="3CFE30F4"/>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A090559"/>
    <w:multiLevelType w:val="multilevel"/>
    <w:tmpl w:val="AA8E8CCA"/>
    <w:lvl w:ilvl="0">
      <w:start w:val="1"/>
      <w:numFmt w:val="bullet"/>
      <w:lvlText w:val=""/>
      <w:lvlJc w:val="left"/>
      <w:rPr>
        <w:rFonts w:ascii="Symbol" w:hAnsi="Symbol"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4A393118"/>
    <w:multiLevelType w:val="hybridMultilevel"/>
    <w:tmpl w:val="53460418"/>
    <w:lvl w:ilvl="0" w:tplc="3DA44EFA">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nsid w:val="4C244493"/>
    <w:multiLevelType w:val="hybridMultilevel"/>
    <w:tmpl w:val="F36C3808"/>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4EF96D60"/>
    <w:multiLevelType w:val="hybridMultilevel"/>
    <w:tmpl w:val="8ADCB5BC"/>
    <w:lvl w:ilvl="0" w:tplc="70FE1FA0">
      <w:numFmt w:val="bullet"/>
      <w:lvlText w:val="–"/>
      <w:lvlJc w:val="left"/>
      <w:pPr>
        <w:tabs>
          <w:tab w:val="num" w:pos="869"/>
        </w:tabs>
        <w:ind w:left="869" w:hanging="585"/>
      </w:pPr>
      <w:rPr>
        <w:rFonts w:ascii="Times New Roman" w:eastAsia="Calibri"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9">
    <w:nsid w:val="50784E30"/>
    <w:multiLevelType w:val="hybridMultilevel"/>
    <w:tmpl w:val="8B50F796"/>
    <w:lvl w:ilvl="0" w:tplc="844CF5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nsid w:val="509E111C"/>
    <w:multiLevelType w:val="hybridMultilevel"/>
    <w:tmpl w:val="2B06FA6A"/>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790001C"/>
    <w:multiLevelType w:val="hybridMultilevel"/>
    <w:tmpl w:val="02E43A08"/>
    <w:lvl w:ilvl="0" w:tplc="3D52FA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nsid w:val="57E40747"/>
    <w:multiLevelType w:val="hybridMultilevel"/>
    <w:tmpl w:val="B56A354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8CD76BE"/>
    <w:multiLevelType w:val="hybridMultilevel"/>
    <w:tmpl w:val="4D5878B6"/>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5A037125"/>
    <w:multiLevelType w:val="hybridMultilevel"/>
    <w:tmpl w:val="C71E79E6"/>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A43144E"/>
    <w:multiLevelType w:val="hybridMultilevel"/>
    <w:tmpl w:val="735AAE6C"/>
    <w:lvl w:ilvl="0" w:tplc="2C1C9CF8">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DEE1D38">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C3765E0"/>
    <w:multiLevelType w:val="hybridMultilevel"/>
    <w:tmpl w:val="383848A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5E011CD7"/>
    <w:multiLevelType w:val="hybridMultilevel"/>
    <w:tmpl w:val="A36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E4A0DC6"/>
    <w:multiLevelType w:val="hybridMultilevel"/>
    <w:tmpl w:val="8DF2FBAA"/>
    <w:lvl w:ilvl="0" w:tplc="2AE4F900">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nsid w:val="5EF400FE"/>
    <w:multiLevelType w:val="hybridMultilevel"/>
    <w:tmpl w:val="F0664206"/>
    <w:lvl w:ilvl="0" w:tplc="61927564">
      <w:start w:val="1"/>
      <w:numFmt w:val="decimal"/>
      <w:lvlText w:val="%1."/>
      <w:lvlJc w:val="left"/>
      <w:pPr>
        <w:ind w:left="5747" w:hanging="360"/>
      </w:pPr>
      <w:rPr>
        <w:rFonts w:ascii="Times New Roman" w:hAnsi="Times New Roman" w:hint="default"/>
        <w:b w:val="0"/>
        <w:i w:val="0"/>
        <w:sz w:val="20"/>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80">
    <w:nsid w:val="6178775F"/>
    <w:multiLevelType w:val="hybridMultilevel"/>
    <w:tmpl w:val="8AE4C5B2"/>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2A9428F"/>
    <w:multiLevelType w:val="hybridMultilevel"/>
    <w:tmpl w:val="6B3C659C"/>
    <w:lvl w:ilvl="0" w:tplc="0132133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2">
    <w:nsid w:val="648F0864"/>
    <w:multiLevelType w:val="hybridMultilevel"/>
    <w:tmpl w:val="359E4304"/>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4C34718"/>
    <w:multiLevelType w:val="hybridMultilevel"/>
    <w:tmpl w:val="316AFE2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63728F8"/>
    <w:multiLevelType w:val="hybridMultilevel"/>
    <w:tmpl w:val="DEB423F6"/>
    <w:lvl w:ilvl="0" w:tplc="FA2E5162">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6A6431F"/>
    <w:multiLevelType w:val="hybridMultilevel"/>
    <w:tmpl w:val="7F86BC5A"/>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
    <w:nsid w:val="66D7227F"/>
    <w:multiLevelType w:val="hybridMultilevel"/>
    <w:tmpl w:val="284AF0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
    <w:nsid w:val="67184416"/>
    <w:multiLevelType w:val="hybridMultilevel"/>
    <w:tmpl w:val="7BC4A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A545987"/>
    <w:multiLevelType w:val="hybridMultilevel"/>
    <w:tmpl w:val="ABAEE272"/>
    <w:lvl w:ilvl="0" w:tplc="199600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B697BF3"/>
    <w:multiLevelType w:val="hybridMultilevel"/>
    <w:tmpl w:val="C7DE4240"/>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nsid w:val="6B932DE0"/>
    <w:multiLevelType w:val="hybridMultilevel"/>
    <w:tmpl w:val="5450FF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
    <w:nsid w:val="6BC77195"/>
    <w:multiLevelType w:val="hybridMultilevel"/>
    <w:tmpl w:val="C4E87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DB04310"/>
    <w:multiLevelType w:val="hybridMultilevel"/>
    <w:tmpl w:val="E13C364A"/>
    <w:lvl w:ilvl="0" w:tplc="3DA44EFA">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0A77C99"/>
    <w:multiLevelType w:val="hybridMultilevel"/>
    <w:tmpl w:val="86ACEE8C"/>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0F77263"/>
    <w:multiLevelType w:val="hybridMultilevel"/>
    <w:tmpl w:val="05E0AB38"/>
    <w:lvl w:ilvl="0" w:tplc="CE24EF5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5C01906"/>
    <w:multiLevelType w:val="hybridMultilevel"/>
    <w:tmpl w:val="45541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7250AC6"/>
    <w:multiLevelType w:val="hybridMultilevel"/>
    <w:tmpl w:val="125A80B4"/>
    <w:lvl w:ilvl="0" w:tplc="FED241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8">
    <w:nsid w:val="7725202C"/>
    <w:multiLevelType w:val="hybridMultilevel"/>
    <w:tmpl w:val="325AF860"/>
    <w:lvl w:ilvl="0" w:tplc="85F6C1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9">
    <w:nsid w:val="77BC4544"/>
    <w:multiLevelType w:val="hybridMultilevel"/>
    <w:tmpl w:val="C25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CF052D"/>
    <w:multiLevelType w:val="hybridMultilevel"/>
    <w:tmpl w:val="822E8D2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01">
    <w:nsid w:val="7A597B20"/>
    <w:multiLevelType w:val="singleLevel"/>
    <w:tmpl w:val="C8B8B442"/>
    <w:lvl w:ilvl="0">
      <w:start w:val="1"/>
      <w:numFmt w:val="decimal"/>
      <w:lvlText w:val="%1."/>
      <w:lvlJc w:val="left"/>
      <w:pPr>
        <w:tabs>
          <w:tab w:val="num" w:pos="0"/>
        </w:tabs>
        <w:ind w:left="1287" w:hanging="360"/>
      </w:pPr>
      <w:rPr>
        <w:rFonts w:ascii="Times New Roman" w:eastAsia="Times New Roman" w:hAnsi="Times New Roman" w:cs="Times New Roman"/>
        <w:b w:val="0"/>
        <w:color w:val="000000"/>
        <w:sz w:val="20"/>
        <w:szCs w:val="22"/>
        <w:lang w:val="uk-UA" w:eastAsia="ru-RU"/>
      </w:rPr>
    </w:lvl>
  </w:abstractNum>
  <w:abstractNum w:abstractNumId="102">
    <w:nsid w:val="7B4A2865"/>
    <w:multiLevelType w:val="hybridMultilevel"/>
    <w:tmpl w:val="AFD0296A"/>
    <w:lvl w:ilvl="0" w:tplc="CE24EF52">
      <w:start w:val="1"/>
      <w:numFmt w:val="bullet"/>
      <w:lvlText w:val=""/>
      <w:lvlJc w:val="left"/>
      <w:pPr>
        <w:ind w:left="1004" w:hanging="360"/>
      </w:pPr>
      <w:rPr>
        <w:rFonts w:ascii="Symbol" w:hAnsi="Symbol" w:hint="default"/>
      </w:rPr>
    </w:lvl>
    <w:lvl w:ilvl="1" w:tplc="CE24EF52">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5001E6"/>
    <w:multiLevelType w:val="hybridMultilevel"/>
    <w:tmpl w:val="0D4A31F2"/>
    <w:lvl w:ilvl="0" w:tplc="CE24EF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4">
    <w:nsid w:val="7C1F003C"/>
    <w:multiLevelType w:val="hybridMultilevel"/>
    <w:tmpl w:val="514E946A"/>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
    <w:nsid w:val="7D42269C"/>
    <w:multiLevelType w:val="hybridMultilevel"/>
    <w:tmpl w:val="E6BE857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
    <w:nsid w:val="7F8431A9"/>
    <w:multiLevelType w:val="hybridMultilevel"/>
    <w:tmpl w:val="B03EBB58"/>
    <w:lvl w:ilvl="0" w:tplc="CCA0CE6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7"/>
  </w:num>
  <w:num w:numId="2">
    <w:abstractNumId w:val="33"/>
  </w:num>
  <w:num w:numId="3">
    <w:abstractNumId w:val="32"/>
  </w:num>
  <w:num w:numId="4">
    <w:abstractNumId w:val="71"/>
  </w:num>
  <w:num w:numId="5">
    <w:abstractNumId w:val="77"/>
  </w:num>
  <w:num w:numId="6">
    <w:abstractNumId w:val="99"/>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51"/>
  </w:num>
  <w:num w:numId="10">
    <w:abstractNumId w:val="9"/>
  </w:num>
  <w:num w:numId="11">
    <w:abstractNumId w:val="39"/>
  </w:num>
  <w:num w:numId="12">
    <w:abstractNumId w:val="17"/>
  </w:num>
  <w:num w:numId="13">
    <w:abstractNumId w:val="88"/>
  </w:num>
  <w:num w:numId="14">
    <w:abstractNumId w:val="40"/>
  </w:num>
  <w:num w:numId="15">
    <w:abstractNumId w:val="60"/>
  </w:num>
  <w:num w:numId="16">
    <w:abstractNumId w:val="2"/>
  </w:num>
  <w:num w:numId="17">
    <w:abstractNumId w:val="43"/>
  </w:num>
  <w:num w:numId="18">
    <w:abstractNumId w:val="0"/>
  </w:num>
  <w:num w:numId="19">
    <w:abstractNumId w:val="55"/>
  </w:num>
  <w:num w:numId="20">
    <w:abstractNumId w:val="93"/>
  </w:num>
  <w:num w:numId="21">
    <w:abstractNumId w:val="101"/>
  </w:num>
  <w:num w:numId="22">
    <w:abstractNumId w:val="79"/>
  </w:num>
  <w:num w:numId="23">
    <w:abstractNumId w:val="34"/>
  </w:num>
  <w:num w:numId="24">
    <w:abstractNumId w:val="78"/>
  </w:num>
  <w:num w:numId="25">
    <w:abstractNumId w:val="69"/>
  </w:num>
  <w:num w:numId="26">
    <w:abstractNumId w:val="68"/>
  </w:num>
  <w:num w:numId="27">
    <w:abstractNumId w:val="100"/>
  </w:num>
  <w:num w:numId="28">
    <w:abstractNumId w:val="58"/>
  </w:num>
  <w:num w:numId="29">
    <w:abstractNumId w:val="25"/>
  </w:num>
  <w:num w:numId="30">
    <w:abstractNumId w:val="61"/>
  </w:num>
  <w:num w:numId="31">
    <w:abstractNumId w:val="54"/>
  </w:num>
  <w:num w:numId="32">
    <w:abstractNumId w:val="14"/>
  </w:num>
  <w:num w:numId="33">
    <w:abstractNumId w:val="56"/>
  </w:num>
  <w:num w:numId="34">
    <w:abstractNumId w:val="86"/>
  </w:num>
  <w:num w:numId="35">
    <w:abstractNumId w:val="16"/>
  </w:num>
  <w:num w:numId="36">
    <w:abstractNumId w:val="97"/>
  </w:num>
  <w:num w:numId="37">
    <w:abstractNumId w:val="52"/>
  </w:num>
  <w:num w:numId="38">
    <w:abstractNumId w:val="7"/>
  </w:num>
  <w:num w:numId="39">
    <w:abstractNumId w:val="6"/>
  </w:num>
  <w:num w:numId="40">
    <w:abstractNumId w:val="81"/>
  </w:num>
  <w:num w:numId="41">
    <w:abstractNumId w:val="98"/>
  </w:num>
  <w:num w:numId="42">
    <w:abstractNumId w:val="18"/>
  </w:num>
  <w:num w:numId="43">
    <w:abstractNumId w:val="53"/>
  </w:num>
  <w:num w:numId="44">
    <w:abstractNumId w:val="59"/>
  </w:num>
  <w:num w:numId="45">
    <w:abstractNumId w:val="73"/>
  </w:num>
  <w:num w:numId="46">
    <w:abstractNumId w:val="80"/>
  </w:num>
  <w:num w:numId="47">
    <w:abstractNumId w:val="57"/>
  </w:num>
  <w:num w:numId="48">
    <w:abstractNumId w:val="82"/>
  </w:num>
  <w:num w:numId="49">
    <w:abstractNumId w:val="64"/>
  </w:num>
  <w:num w:numId="50">
    <w:abstractNumId w:val="94"/>
  </w:num>
  <w:num w:numId="51">
    <w:abstractNumId w:val="76"/>
  </w:num>
  <w:num w:numId="52">
    <w:abstractNumId w:val="84"/>
  </w:num>
  <w:num w:numId="53">
    <w:abstractNumId w:val="22"/>
  </w:num>
  <w:num w:numId="54">
    <w:abstractNumId w:val="104"/>
  </w:num>
  <w:num w:numId="55">
    <w:abstractNumId w:val="1"/>
  </w:num>
  <w:num w:numId="56">
    <w:abstractNumId w:val="103"/>
  </w:num>
  <w:num w:numId="57">
    <w:abstractNumId w:val="38"/>
  </w:num>
  <w:num w:numId="58">
    <w:abstractNumId w:val="63"/>
  </w:num>
  <w:num w:numId="59">
    <w:abstractNumId w:val="89"/>
  </w:num>
  <w:num w:numId="60">
    <w:abstractNumId w:val="11"/>
  </w:num>
  <w:num w:numId="61">
    <w:abstractNumId w:val="48"/>
  </w:num>
  <w:num w:numId="62">
    <w:abstractNumId w:val="24"/>
  </w:num>
  <w:num w:numId="63">
    <w:abstractNumId w:val="36"/>
  </w:num>
  <w:num w:numId="64">
    <w:abstractNumId w:val="62"/>
  </w:num>
  <w:num w:numId="65">
    <w:abstractNumId w:val="41"/>
  </w:num>
  <w:num w:numId="66">
    <w:abstractNumId w:val="28"/>
  </w:num>
  <w:num w:numId="67">
    <w:abstractNumId w:val="106"/>
  </w:num>
  <w:num w:numId="68">
    <w:abstractNumId w:val="20"/>
  </w:num>
  <w:num w:numId="69">
    <w:abstractNumId w:val="92"/>
  </w:num>
  <w:num w:numId="70">
    <w:abstractNumId w:val="66"/>
  </w:num>
  <w:num w:numId="71">
    <w:abstractNumId w:val="10"/>
  </w:num>
  <w:num w:numId="72">
    <w:abstractNumId w:val="87"/>
  </w:num>
  <w:num w:numId="73">
    <w:abstractNumId w:val="21"/>
  </w:num>
  <w:num w:numId="74">
    <w:abstractNumId w:val="4"/>
  </w:num>
  <w:num w:numId="75">
    <w:abstractNumId w:val="96"/>
  </w:num>
  <w:num w:numId="76">
    <w:abstractNumId w:val="27"/>
  </w:num>
  <w:num w:numId="77">
    <w:abstractNumId w:val="49"/>
  </w:num>
  <w:num w:numId="78">
    <w:abstractNumId w:val="15"/>
  </w:num>
  <w:num w:numId="79">
    <w:abstractNumId w:val="74"/>
  </w:num>
  <w:num w:numId="80">
    <w:abstractNumId w:val="102"/>
  </w:num>
  <w:num w:numId="81">
    <w:abstractNumId w:val="46"/>
  </w:num>
  <w:num w:numId="82">
    <w:abstractNumId w:val="95"/>
  </w:num>
  <w:num w:numId="83">
    <w:abstractNumId w:val="105"/>
  </w:num>
  <w:num w:numId="84">
    <w:abstractNumId w:val="35"/>
  </w:num>
  <w:num w:numId="85">
    <w:abstractNumId w:val="13"/>
  </w:num>
  <w:num w:numId="86">
    <w:abstractNumId w:val="72"/>
  </w:num>
  <w:num w:numId="87">
    <w:abstractNumId w:val="75"/>
  </w:num>
  <w:num w:numId="88">
    <w:abstractNumId w:val="3"/>
  </w:num>
  <w:num w:numId="89">
    <w:abstractNumId w:val="8"/>
  </w:num>
  <w:num w:numId="90">
    <w:abstractNumId w:val="31"/>
  </w:num>
  <w:num w:numId="91">
    <w:abstractNumId w:val="30"/>
  </w:num>
  <w:num w:numId="92">
    <w:abstractNumId w:val="65"/>
  </w:num>
  <w:num w:numId="93">
    <w:abstractNumId w:val="23"/>
  </w:num>
  <w:num w:numId="94">
    <w:abstractNumId w:val="85"/>
  </w:num>
  <w:num w:numId="95">
    <w:abstractNumId w:val="44"/>
  </w:num>
  <w:num w:numId="96">
    <w:abstractNumId w:val="12"/>
  </w:num>
  <w:num w:numId="97">
    <w:abstractNumId w:val="83"/>
  </w:num>
  <w:num w:numId="98">
    <w:abstractNumId w:val="50"/>
  </w:num>
  <w:num w:numId="99">
    <w:abstractNumId w:val="67"/>
  </w:num>
  <w:num w:numId="100">
    <w:abstractNumId w:val="90"/>
  </w:num>
  <w:num w:numId="101">
    <w:abstractNumId w:val="42"/>
  </w:num>
  <w:num w:numId="102">
    <w:abstractNumId w:val="5"/>
  </w:num>
  <w:num w:numId="103">
    <w:abstractNumId w:val="19"/>
  </w:num>
  <w:num w:numId="104">
    <w:abstractNumId w:val="70"/>
  </w:num>
  <w:num w:numId="105">
    <w:abstractNumId w:val="26"/>
  </w:num>
  <w:num w:numId="106">
    <w:abstractNumId w:val="47"/>
  </w:num>
  <w:num w:numId="107">
    <w:abstractNumId w:val="2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hideSpellingErrors/>
  <w:hideGrammaticalError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2CE6"/>
    <w:rsid w:val="00012037"/>
    <w:rsid w:val="0001521D"/>
    <w:rsid w:val="00041F21"/>
    <w:rsid w:val="00067EB1"/>
    <w:rsid w:val="00073507"/>
    <w:rsid w:val="0007393C"/>
    <w:rsid w:val="00082726"/>
    <w:rsid w:val="000928FA"/>
    <w:rsid w:val="000B7063"/>
    <w:rsid w:val="000C3116"/>
    <w:rsid w:val="000D6F6B"/>
    <w:rsid w:val="000E0167"/>
    <w:rsid w:val="000E24E5"/>
    <w:rsid w:val="000E4FE6"/>
    <w:rsid w:val="0010565F"/>
    <w:rsid w:val="00113042"/>
    <w:rsid w:val="00135276"/>
    <w:rsid w:val="00136859"/>
    <w:rsid w:val="0013798F"/>
    <w:rsid w:val="0015668F"/>
    <w:rsid w:val="001778AF"/>
    <w:rsid w:val="00184349"/>
    <w:rsid w:val="001B13B7"/>
    <w:rsid w:val="001B4B34"/>
    <w:rsid w:val="001E0D38"/>
    <w:rsid w:val="001E1C03"/>
    <w:rsid w:val="001F7EE4"/>
    <w:rsid w:val="00206B41"/>
    <w:rsid w:val="00211D47"/>
    <w:rsid w:val="002127C5"/>
    <w:rsid w:val="00217219"/>
    <w:rsid w:val="00244B80"/>
    <w:rsid w:val="00247393"/>
    <w:rsid w:val="00251993"/>
    <w:rsid w:val="0025563B"/>
    <w:rsid w:val="00263B27"/>
    <w:rsid w:val="00283F3C"/>
    <w:rsid w:val="002A592B"/>
    <w:rsid w:val="002B3A44"/>
    <w:rsid w:val="002C1067"/>
    <w:rsid w:val="002C4464"/>
    <w:rsid w:val="002C5306"/>
    <w:rsid w:val="002C76B6"/>
    <w:rsid w:val="002E3E05"/>
    <w:rsid w:val="002E4F89"/>
    <w:rsid w:val="003001B1"/>
    <w:rsid w:val="003238C6"/>
    <w:rsid w:val="00340F8B"/>
    <w:rsid w:val="003566C9"/>
    <w:rsid w:val="0036799C"/>
    <w:rsid w:val="0038322D"/>
    <w:rsid w:val="003A2269"/>
    <w:rsid w:val="003A6B60"/>
    <w:rsid w:val="003C6813"/>
    <w:rsid w:val="003E6972"/>
    <w:rsid w:val="003E7533"/>
    <w:rsid w:val="003F6F0E"/>
    <w:rsid w:val="004019AB"/>
    <w:rsid w:val="0041073E"/>
    <w:rsid w:val="004200AF"/>
    <w:rsid w:val="00431B38"/>
    <w:rsid w:val="00440874"/>
    <w:rsid w:val="00447E48"/>
    <w:rsid w:val="00465A11"/>
    <w:rsid w:val="004729E9"/>
    <w:rsid w:val="00476B5D"/>
    <w:rsid w:val="004B2EB1"/>
    <w:rsid w:val="004B3EA6"/>
    <w:rsid w:val="004E1276"/>
    <w:rsid w:val="004E69F3"/>
    <w:rsid w:val="0050084F"/>
    <w:rsid w:val="00530419"/>
    <w:rsid w:val="00532457"/>
    <w:rsid w:val="00536035"/>
    <w:rsid w:val="005606ED"/>
    <w:rsid w:val="00563CE9"/>
    <w:rsid w:val="00566ECA"/>
    <w:rsid w:val="005A5219"/>
    <w:rsid w:val="005B6BAC"/>
    <w:rsid w:val="005E396E"/>
    <w:rsid w:val="005F4D48"/>
    <w:rsid w:val="00602469"/>
    <w:rsid w:val="006056EA"/>
    <w:rsid w:val="00612964"/>
    <w:rsid w:val="006312B3"/>
    <w:rsid w:val="00644DC1"/>
    <w:rsid w:val="00645315"/>
    <w:rsid w:val="00654AD6"/>
    <w:rsid w:val="006717AE"/>
    <w:rsid w:val="00671B1C"/>
    <w:rsid w:val="00691B68"/>
    <w:rsid w:val="006A0296"/>
    <w:rsid w:val="006A4A3A"/>
    <w:rsid w:val="006D0643"/>
    <w:rsid w:val="006D5365"/>
    <w:rsid w:val="006E20F5"/>
    <w:rsid w:val="006F51DE"/>
    <w:rsid w:val="00702BEB"/>
    <w:rsid w:val="00762996"/>
    <w:rsid w:val="00763A4B"/>
    <w:rsid w:val="007658E6"/>
    <w:rsid w:val="00787DA2"/>
    <w:rsid w:val="007F2391"/>
    <w:rsid w:val="007F3BEA"/>
    <w:rsid w:val="00800D69"/>
    <w:rsid w:val="00844E9C"/>
    <w:rsid w:val="00847E26"/>
    <w:rsid w:val="008512ED"/>
    <w:rsid w:val="0085455B"/>
    <w:rsid w:val="00860336"/>
    <w:rsid w:val="00873EC5"/>
    <w:rsid w:val="008A26CD"/>
    <w:rsid w:val="008C27CF"/>
    <w:rsid w:val="008C66E5"/>
    <w:rsid w:val="008D0C2D"/>
    <w:rsid w:val="008D4652"/>
    <w:rsid w:val="008E5C6F"/>
    <w:rsid w:val="00901A3F"/>
    <w:rsid w:val="00936525"/>
    <w:rsid w:val="0095473D"/>
    <w:rsid w:val="00971F4C"/>
    <w:rsid w:val="009A3EFF"/>
    <w:rsid w:val="009B2CE6"/>
    <w:rsid w:val="009C4717"/>
    <w:rsid w:val="009C5D22"/>
    <w:rsid w:val="009D7ECB"/>
    <w:rsid w:val="009F3102"/>
    <w:rsid w:val="009F3D69"/>
    <w:rsid w:val="009F76F9"/>
    <w:rsid w:val="00A0563A"/>
    <w:rsid w:val="00A1768F"/>
    <w:rsid w:val="00A3200D"/>
    <w:rsid w:val="00A32A54"/>
    <w:rsid w:val="00A41772"/>
    <w:rsid w:val="00A62D73"/>
    <w:rsid w:val="00A634D8"/>
    <w:rsid w:val="00A75B28"/>
    <w:rsid w:val="00AD2359"/>
    <w:rsid w:val="00B13D92"/>
    <w:rsid w:val="00B17E1B"/>
    <w:rsid w:val="00B22FE7"/>
    <w:rsid w:val="00B26A8B"/>
    <w:rsid w:val="00B61F6C"/>
    <w:rsid w:val="00B7505F"/>
    <w:rsid w:val="00B91E40"/>
    <w:rsid w:val="00BA4D85"/>
    <w:rsid w:val="00BC1A94"/>
    <w:rsid w:val="00BE2105"/>
    <w:rsid w:val="00BF2FEF"/>
    <w:rsid w:val="00BF6C5E"/>
    <w:rsid w:val="00C26640"/>
    <w:rsid w:val="00C354A8"/>
    <w:rsid w:val="00C4536F"/>
    <w:rsid w:val="00C54253"/>
    <w:rsid w:val="00C54A1E"/>
    <w:rsid w:val="00C66F57"/>
    <w:rsid w:val="00C672AF"/>
    <w:rsid w:val="00C803C9"/>
    <w:rsid w:val="00D01429"/>
    <w:rsid w:val="00D10D03"/>
    <w:rsid w:val="00D112C1"/>
    <w:rsid w:val="00D33D4B"/>
    <w:rsid w:val="00D40EEB"/>
    <w:rsid w:val="00D41271"/>
    <w:rsid w:val="00D442B8"/>
    <w:rsid w:val="00D611D4"/>
    <w:rsid w:val="00D64C15"/>
    <w:rsid w:val="00D867BB"/>
    <w:rsid w:val="00D8787F"/>
    <w:rsid w:val="00D91B1F"/>
    <w:rsid w:val="00DA4BA0"/>
    <w:rsid w:val="00DB421B"/>
    <w:rsid w:val="00DC38DC"/>
    <w:rsid w:val="00DE7FE5"/>
    <w:rsid w:val="00DF2973"/>
    <w:rsid w:val="00DF29EA"/>
    <w:rsid w:val="00DF2DBE"/>
    <w:rsid w:val="00E002FA"/>
    <w:rsid w:val="00E308FF"/>
    <w:rsid w:val="00E3534A"/>
    <w:rsid w:val="00E37221"/>
    <w:rsid w:val="00E44D20"/>
    <w:rsid w:val="00E7341D"/>
    <w:rsid w:val="00EB7025"/>
    <w:rsid w:val="00EC0940"/>
    <w:rsid w:val="00ED0C03"/>
    <w:rsid w:val="00F0466B"/>
    <w:rsid w:val="00F14023"/>
    <w:rsid w:val="00F14F99"/>
    <w:rsid w:val="00F16A9A"/>
    <w:rsid w:val="00F22AAC"/>
    <w:rsid w:val="00F27018"/>
    <w:rsid w:val="00F30548"/>
    <w:rsid w:val="00F572EB"/>
    <w:rsid w:val="00F61518"/>
    <w:rsid w:val="00F6537F"/>
    <w:rsid w:val="00F833B3"/>
    <w:rsid w:val="00FE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D69FAB-FEE5-4A10-B056-D60061AD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C9"/>
    <w:pPr>
      <w:spacing w:after="200" w:line="276" w:lineRule="auto"/>
    </w:pPr>
  </w:style>
  <w:style w:type="paragraph" w:styleId="1">
    <w:name w:val="heading 1"/>
    <w:basedOn w:val="a"/>
    <w:next w:val="a"/>
    <w:link w:val="10"/>
    <w:autoRedefine/>
    <w:qFormat/>
    <w:rsid w:val="00B17E1B"/>
    <w:pPr>
      <w:keepNext/>
      <w:spacing w:before="120" w:after="60" w:line="240" w:lineRule="auto"/>
      <w:jc w:val="center"/>
      <w:outlineLvl w:val="0"/>
    </w:pPr>
    <w:rPr>
      <w:rFonts w:ascii="Times New Roman" w:eastAsia="Times New Roman" w:hAnsi="Times New Roman" w:cs="Times New Roman"/>
      <w:b/>
      <w:bCs/>
      <w:noProof/>
      <w:kern w:val="32"/>
      <w:sz w:val="24"/>
      <w:szCs w:val="32"/>
      <w:lang w:val="uk-UA" w:eastAsia="ru-RU"/>
    </w:rPr>
  </w:style>
  <w:style w:type="paragraph" w:styleId="2">
    <w:name w:val="heading 2"/>
    <w:basedOn w:val="a"/>
    <w:next w:val="a"/>
    <w:link w:val="20"/>
    <w:semiHidden/>
    <w:unhideWhenUsed/>
    <w:qFormat/>
    <w:rsid w:val="00B17E1B"/>
    <w:pPr>
      <w:keepNext/>
      <w:spacing w:before="240" w:after="60" w:line="240" w:lineRule="auto"/>
      <w:outlineLvl w:val="1"/>
    </w:pPr>
    <w:rPr>
      <w:rFonts w:ascii="Calibri Light" w:eastAsia="Times New Roman" w:hAnsi="Calibri Light" w:cs="Times New Roman"/>
      <w:b/>
      <w:bCs/>
      <w:i/>
      <w:iCs/>
      <w:noProof/>
      <w:sz w:val="28"/>
      <w:szCs w:val="28"/>
      <w:lang w:val="uk-UA" w:eastAsia="ru-RU"/>
    </w:rPr>
  </w:style>
  <w:style w:type="paragraph" w:styleId="3">
    <w:name w:val="heading 3"/>
    <w:basedOn w:val="a"/>
    <w:next w:val="a"/>
    <w:link w:val="30"/>
    <w:autoRedefine/>
    <w:unhideWhenUsed/>
    <w:qFormat/>
    <w:rsid w:val="00B17E1B"/>
    <w:pPr>
      <w:keepNext/>
      <w:spacing w:after="0" w:line="240" w:lineRule="auto"/>
      <w:ind w:firstLine="284"/>
      <w:outlineLvl w:val="2"/>
    </w:pPr>
    <w:rPr>
      <w:rFonts w:ascii="Times New Roman" w:eastAsia="Times New Roman" w:hAnsi="Times New Roman" w:cs="Times New Roman"/>
      <w:bCs/>
      <w:i/>
      <w:noProof/>
      <w:sz w:val="24"/>
      <w:szCs w:val="26"/>
      <w:lang w:val="uk-UA"/>
    </w:rPr>
  </w:style>
  <w:style w:type="paragraph" w:styleId="4">
    <w:name w:val="heading 4"/>
    <w:basedOn w:val="a"/>
    <w:next w:val="a"/>
    <w:link w:val="40"/>
    <w:unhideWhenUsed/>
    <w:qFormat/>
    <w:rsid w:val="00B17E1B"/>
    <w:pPr>
      <w:keepNext/>
      <w:spacing w:before="240" w:after="60" w:line="240" w:lineRule="auto"/>
      <w:outlineLvl w:val="3"/>
    </w:pPr>
    <w:rPr>
      <w:rFonts w:ascii="Calibri" w:eastAsia="Times New Roman" w:hAnsi="Calibri" w:cs="Times New Roman"/>
      <w:b/>
      <w:bCs/>
      <w:noProof/>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023"/>
    <w:pPr>
      <w:ind w:left="720"/>
      <w:contextualSpacing/>
    </w:pPr>
  </w:style>
  <w:style w:type="paragraph" w:styleId="a4">
    <w:name w:val="Balloon Text"/>
    <w:basedOn w:val="a"/>
    <w:link w:val="a5"/>
    <w:uiPriority w:val="99"/>
    <w:unhideWhenUsed/>
    <w:rsid w:val="00F1402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F14023"/>
    <w:rPr>
      <w:rFonts w:ascii="Tahoma" w:hAnsi="Tahoma" w:cs="Tahoma"/>
      <w:sz w:val="16"/>
      <w:szCs w:val="16"/>
      <w:lang w:val="ru-RU"/>
    </w:rPr>
  </w:style>
  <w:style w:type="table" w:styleId="a6">
    <w:name w:val="Table Grid"/>
    <w:basedOn w:val="a1"/>
    <w:uiPriority w:val="39"/>
    <w:rsid w:val="00F14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14023"/>
    <w:rPr>
      <w:color w:val="0563C1" w:themeColor="hyperlink"/>
      <w:u w:val="single"/>
    </w:rPr>
  </w:style>
  <w:style w:type="character" w:customStyle="1" w:styleId="UnresolvedMention">
    <w:name w:val="Unresolved Mention"/>
    <w:basedOn w:val="a0"/>
    <w:uiPriority w:val="99"/>
    <w:semiHidden/>
    <w:unhideWhenUsed/>
    <w:rsid w:val="00F14023"/>
    <w:rPr>
      <w:color w:val="605E5C"/>
      <w:shd w:val="clear" w:color="auto" w:fill="E1DFDD"/>
    </w:rPr>
  </w:style>
  <w:style w:type="table" w:customStyle="1" w:styleId="11">
    <w:name w:val="Сетка таблицы1"/>
    <w:basedOn w:val="a1"/>
    <w:next w:val="a6"/>
    <w:uiPriority w:val="39"/>
    <w:rsid w:val="001E0D3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17E1B"/>
    <w:rPr>
      <w:rFonts w:ascii="Times New Roman" w:eastAsia="Times New Roman" w:hAnsi="Times New Roman" w:cs="Times New Roman"/>
      <w:b/>
      <w:bCs/>
      <w:noProof/>
      <w:kern w:val="32"/>
      <w:sz w:val="24"/>
      <w:szCs w:val="32"/>
      <w:lang w:val="uk-UA" w:eastAsia="ru-RU"/>
    </w:rPr>
  </w:style>
  <w:style w:type="character" w:customStyle="1" w:styleId="20">
    <w:name w:val="Заголовок 2 Знак"/>
    <w:basedOn w:val="a0"/>
    <w:link w:val="2"/>
    <w:semiHidden/>
    <w:rsid w:val="00B17E1B"/>
    <w:rPr>
      <w:rFonts w:ascii="Calibri Light" w:eastAsia="Times New Roman" w:hAnsi="Calibri Light" w:cs="Times New Roman"/>
      <w:b/>
      <w:bCs/>
      <w:i/>
      <w:iCs/>
      <w:noProof/>
      <w:sz w:val="28"/>
      <w:szCs w:val="28"/>
      <w:lang w:val="uk-UA" w:eastAsia="ru-RU"/>
    </w:rPr>
  </w:style>
  <w:style w:type="character" w:customStyle="1" w:styleId="30">
    <w:name w:val="Заголовок 3 Знак"/>
    <w:basedOn w:val="a0"/>
    <w:link w:val="3"/>
    <w:rsid w:val="00B17E1B"/>
    <w:rPr>
      <w:rFonts w:ascii="Times New Roman" w:eastAsia="Times New Roman" w:hAnsi="Times New Roman" w:cs="Times New Roman"/>
      <w:bCs/>
      <w:i/>
      <w:noProof/>
      <w:sz w:val="24"/>
      <w:szCs w:val="26"/>
      <w:lang w:val="uk-UA"/>
    </w:rPr>
  </w:style>
  <w:style w:type="character" w:customStyle="1" w:styleId="40">
    <w:name w:val="Заголовок 4 Знак"/>
    <w:basedOn w:val="a0"/>
    <w:link w:val="4"/>
    <w:rsid w:val="00B17E1B"/>
    <w:rPr>
      <w:rFonts w:ascii="Calibri" w:eastAsia="Times New Roman" w:hAnsi="Calibri" w:cs="Times New Roman"/>
      <w:b/>
      <w:bCs/>
      <w:noProof/>
      <w:sz w:val="28"/>
      <w:szCs w:val="28"/>
      <w:lang w:val="uk-UA" w:eastAsia="ru-RU"/>
    </w:rPr>
  </w:style>
  <w:style w:type="numbering" w:customStyle="1" w:styleId="12">
    <w:name w:val="Нет списка1"/>
    <w:next w:val="a2"/>
    <w:uiPriority w:val="99"/>
    <w:semiHidden/>
    <w:unhideWhenUsed/>
    <w:rsid w:val="00B17E1B"/>
  </w:style>
  <w:style w:type="numbering" w:customStyle="1" w:styleId="110">
    <w:name w:val="Нет списка11"/>
    <w:next w:val="a2"/>
    <w:uiPriority w:val="99"/>
    <w:semiHidden/>
    <w:rsid w:val="00B17E1B"/>
  </w:style>
  <w:style w:type="paragraph" w:styleId="HTML">
    <w:name w:val="HTML Preformatted"/>
    <w:basedOn w:val="a"/>
    <w:link w:val="HTML0"/>
    <w:rsid w:val="00B17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sz w:val="20"/>
      <w:szCs w:val="20"/>
      <w:lang w:val="uk-UA" w:eastAsia="ru-RU"/>
    </w:rPr>
  </w:style>
  <w:style w:type="character" w:customStyle="1" w:styleId="HTML0">
    <w:name w:val="Стандартный HTML Знак"/>
    <w:basedOn w:val="a0"/>
    <w:link w:val="HTML"/>
    <w:rsid w:val="00B17E1B"/>
    <w:rPr>
      <w:rFonts w:ascii="Courier New" w:eastAsia="Times New Roman" w:hAnsi="Courier New" w:cs="Courier New"/>
      <w:noProof/>
      <w:sz w:val="20"/>
      <w:szCs w:val="20"/>
      <w:lang w:val="uk-UA" w:eastAsia="ru-RU"/>
    </w:rPr>
  </w:style>
  <w:style w:type="paragraph" w:styleId="21">
    <w:name w:val="Body Text Indent 2"/>
    <w:basedOn w:val="a"/>
    <w:link w:val="22"/>
    <w:rsid w:val="00B17E1B"/>
    <w:pPr>
      <w:spacing w:after="0" w:line="240" w:lineRule="auto"/>
      <w:ind w:firstLine="170"/>
      <w:jc w:val="center"/>
    </w:pPr>
    <w:rPr>
      <w:rFonts w:ascii="Times New Roman" w:eastAsia="Times New Roman" w:hAnsi="Times New Roman" w:cs="Times New Roman"/>
      <w:color w:val="000000"/>
      <w:szCs w:val="20"/>
      <w:lang w:eastAsia="ru-RU"/>
    </w:rPr>
  </w:style>
  <w:style w:type="character" w:customStyle="1" w:styleId="22">
    <w:name w:val="Основной текст с отступом 2 Знак"/>
    <w:basedOn w:val="a0"/>
    <w:link w:val="21"/>
    <w:rsid w:val="00B17E1B"/>
    <w:rPr>
      <w:rFonts w:ascii="Times New Roman" w:eastAsia="Times New Roman" w:hAnsi="Times New Roman" w:cs="Times New Roman"/>
      <w:color w:val="000000"/>
      <w:szCs w:val="20"/>
      <w:lang w:val="ru-RU" w:eastAsia="ru-RU"/>
    </w:rPr>
  </w:style>
  <w:style w:type="character" w:customStyle="1" w:styleId="a8">
    <w:name w:val="Название Знак"/>
    <w:rsid w:val="00B17E1B"/>
    <w:rPr>
      <w:rFonts w:ascii="Times New Roman" w:eastAsia="Times New Roman" w:hAnsi="Times New Roman" w:cs="Times New Roman"/>
      <w:b/>
      <w:i/>
      <w:sz w:val="20"/>
      <w:szCs w:val="20"/>
      <w:lang w:val="ru-RU" w:eastAsia="ru-RU"/>
    </w:rPr>
  </w:style>
  <w:style w:type="character" w:customStyle="1" w:styleId="23">
    <w:name w:val="Основной текст (2)_"/>
    <w:link w:val="210"/>
    <w:locked/>
    <w:rsid w:val="00B17E1B"/>
    <w:rPr>
      <w:shd w:val="clear" w:color="auto" w:fill="FFFFFF"/>
    </w:rPr>
  </w:style>
  <w:style w:type="paragraph" w:customStyle="1" w:styleId="210">
    <w:name w:val="Основной текст (2)1"/>
    <w:basedOn w:val="a"/>
    <w:link w:val="23"/>
    <w:rsid w:val="00B17E1B"/>
    <w:pPr>
      <w:widowControl w:val="0"/>
      <w:shd w:val="clear" w:color="auto" w:fill="FFFFFF"/>
      <w:spacing w:before="240" w:after="0" w:line="226" w:lineRule="exact"/>
      <w:ind w:hanging="400"/>
      <w:jc w:val="both"/>
    </w:pPr>
  </w:style>
  <w:style w:type="character" w:customStyle="1" w:styleId="24">
    <w:name w:val="Заголовок №2_"/>
    <w:link w:val="211"/>
    <w:locked/>
    <w:rsid w:val="00B17E1B"/>
    <w:rPr>
      <w:i/>
      <w:iCs/>
      <w:shd w:val="clear" w:color="auto" w:fill="FFFFFF"/>
    </w:rPr>
  </w:style>
  <w:style w:type="character" w:customStyle="1" w:styleId="25">
    <w:name w:val="Заголовок №2"/>
    <w:rsid w:val="00B17E1B"/>
    <w:rPr>
      <w:i/>
      <w:iCs/>
      <w:color w:val="000000"/>
      <w:w w:val="100"/>
      <w:position w:val="0"/>
      <w:shd w:val="clear" w:color="auto" w:fill="FFFFFF"/>
      <w:lang w:val="uk-UA" w:eastAsia="uk-UA"/>
    </w:rPr>
  </w:style>
  <w:style w:type="paragraph" w:customStyle="1" w:styleId="211">
    <w:name w:val="Заголовок №21"/>
    <w:basedOn w:val="a"/>
    <w:link w:val="24"/>
    <w:rsid w:val="00B17E1B"/>
    <w:pPr>
      <w:widowControl w:val="0"/>
      <w:shd w:val="clear" w:color="auto" w:fill="FFFFFF"/>
      <w:spacing w:before="180" w:after="0" w:line="197" w:lineRule="exact"/>
      <w:jc w:val="center"/>
      <w:outlineLvl w:val="1"/>
    </w:pPr>
    <w:rPr>
      <w:i/>
      <w:iCs/>
    </w:rPr>
  </w:style>
  <w:style w:type="paragraph" w:customStyle="1" w:styleId="rvps2">
    <w:name w:val="rvps2"/>
    <w:basedOn w:val="a"/>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B17E1B"/>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styleId="26">
    <w:name w:val="Body Text 2"/>
    <w:basedOn w:val="a"/>
    <w:link w:val="27"/>
    <w:rsid w:val="00B17E1B"/>
    <w:pPr>
      <w:autoSpaceDE w:val="0"/>
      <w:autoSpaceDN w:val="0"/>
      <w:spacing w:after="0" w:line="360" w:lineRule="auto"/>
      <w:jc w:val="both"/>
    </w:pPr>
    <w:rPr>
      <w:rFonts w:ascii="Times New Roman" w:eastAsia="Times New Roman" w:hAnsi="Times New Roman" w:cs="Times New Roman"/>
      <w:noProof/>
      <w:sz w:val="28"/>
      <w:szCs w:val="28"/>
      <w:lang w:eastAsia="ru-RU"/>
    </w:rPr>
  </w:style>
  <w:style w:type="character" w:customStyle="1" w:styleId="27">
    <w:name w:val="Основной текст 2 Знак"/>
    <w:basedOn w:val="a0"/>
    <w:link w:val="26"/>
    <w:rsid w:val="00B17E1B"/>
    <w:rPr>
      <w:rFonts w:ascii="Times New Roman" w:eastAsia="Times New Roman" w:hAnsi="Times New Roman" w:cs="Times New Roman"/>
      <w:noProof/>
      <w:sz w:val="28"/>
      <w:szCs w:val="28"/>
      <w:lang w:eastAsia="ru-RU"/>
    </w:rPr>
  </w:style>
  <w:style w:type="paragraph" w:styleId="a9">
    <w:name w:val="header"/>
    <w:basedOn w:val="a"/>
    <w:link w:val="aa"/>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a">
    <w:name w:val="Верхний колонтитул Знак"/>
    <w:basedOn w:val="a0"/>
    <w:link w:val="a9"/>
    <w:uiPriority w:val="99"/>
    <w:rsid w:val="00B17E1B"/>
    <w:rPr>
      <w:rFonts w:ascii="Times New Roman" w:eastAsia="Times New Roman" w:hAnsi="Times New Roman" w:cs="Times New Roman"/>
      <w:noProof/>
      <w:sz w:val="24"/>
      <w:szCs w:val="24"/>
      <w:lang w:eastAsia="ru-RU"/>
    </w:rPr>
  </w:style>
  <w:style w:type="paragraph" w:styleId="ab">
    <w:name w:val="footer"/>
    <w:basedOn w:val="a"/>
    <w:link w:val="ac"/>
    <w:uiPriority w:val="99"/>
    <w:unhideWhenUsed/>
    <w:rsid w:val="00B17E1B"/>
    <w:pPr>
      <w:tabs>
        <w:tab w:val="center" w:pos="4677"/>
        <w:tab w:val="right" w:pos="9355"/>
      </w:tabs>
      <w:spacing w:after="0" w:line="240" w:lineRule="auto"/>
    </w:pPr>
    <w:rPr>
      <w:rFonts w:ascii="Times New Roman" w:eastAsia="Times New Roman" w:hAnsi="Times New Roman" w:cs="Times New Roman"/>
      <w:noProof/>
      <w:sz w:val="24"/>
      <w:szCs w:val="24"/>
      <w:lang w:eastAsia="ru-RU"/>
    </w:rPr>
  </w:style>
  <w:style w:type="character" w:customStyle="1" w:styleId="ac">
    <w:name w:val="Нижний колонтитул Знак"/>
    <w:basedOn w:val="a0"/>
    <w:link w:val="ab"/>
    <w:uiPriority w:val="99"/>
    <w:rsid w:val="00B17E1B"/>
    <w:rPr>
      <w:rFonts w:ascii="Times New Roman" w:eastAsia="Times New Roman" w:hAnsi="Times New Roman" w:cs="Times New Roman"/>
      <w:noProof/>
      <w:sz w:val="24"/>
      <w:szCs w:val="24"/>
      <w:lang w:eastAsia="ru-RU"/>
    </w:rPr>
  </w:style>
  <w:style w:type="paragraph" w:styleId="ad">
    <w:name w:val="Body Text Indent"/>
    <w:basedOn w:val="a"/>
    <w:link w:val="ae"/>
    <w:rsid w:val="00B17E1B"/>
    <w:pPr>
      <w:spacing w:after="120" w:line="240" w:lineRule="auto"/>
      <w:ind w:left="283"/>
    </w:pPr>
    <w:rPr>
      <w:rFonts w:ascii="Times New Roman" w:eastAsia="Times New Roman" w:hAnsi="Times New Roman" w:cs="Times New Roman"/>
      <w:noProof/>
      <w:sz w:val="24"/>
      <w:szCs w:val="24"/>
      <w:lang w:eastAsia="ru-RU"/>
    </w:rPr>
  </w:style>
  <w:style w:type="character" w:customStyle="1" w:styleId="ae">
    <w:name w:val="Основной текст с отступом Знак"/>
    <w:basedOn w:val="a0"/>
    <w:link w:val="ad"/>
    <w:rsid w:val="00B17E1B"/>
    <w:rPr>
      <w:rFonts w:ascii="Times New Roman" w:eastAsia="Times New Roman" w:hAnsi="Times New Roman" w:cs="Times New Roman"/>
      <w:noProof/>
      <w:sz w:val="24"/>
      <w:szCs w:val="24"/>
      <w:lang w:eastAsia="ru-RU"/>
    </w:rPr>
  </w:style>
  <w:style w:type="character" w:styleId="af">
    <w:name w:val="Emphasis"/>
    <w:uiPriority w:val="20"/>
    <w:qFormat/>
    <w:rsid w:val="00B17E1B"/>
    <w:rPr>
      <w:i/>
      <w:iCs/>
    </w:rPr>
  </w:style>
  <w:style w:type="character" w:customStyle="1" w:styleId="28">
    <w:name w:val="Основной текст (2)"/>
    <w:rsid w:val="00B17E1B"/>
    <w:rPr>
      <w:color w:val="000000"/>
      <w:spacing w:val="0"/>
      <w:w w:val="100"/>
      <w:position w:val="0"/>
      <w:shd w:val="clear" w:color="auto" w:fill="FFFFFF"/>
      <w:lang w:val="uk-UA" w:eastAsia="uk-UA"/>
    </w:rPr>
  </w:style>
  <w:style w:type="character" w:customStyle="1" w:styleId="29">
    <w:name w:val="Основной текст (2) + Курсив"/>
    <w:rsid w:val="00B17E1B"/>
    <w:rPr>
      <w:i/>
      <w:iCs/>
      <w:color w:val="000000"/>
      <w:spacing w:val="0"/>
      <w:w w:val="100"/>
      <w:position w:val="0"/>
      <w:shd w:val="clear" w:color="auto" w:fill="FFFFFF"/>
      <w:lang w:val="uk-UA" w:eastAsia="uk-UA"/>
    </w:rPr>
  </w:style>
  <w:style w:type="character" w:customStyle="1" w:styleId="9">
    <w:name w:val="Основной текст (9)_"/>
    <w:link w:val="91"/>
    <w:locked/>
    <w:rsid w:val="00B17E1B"/>
    <w:rPr>
      <w:sz w:val="17"/>
      <w:szCs w:val="17"/>
      <w:shd w:val="clear" w:color="auto" w:fill="FFFFFF"/>
    </w:rPr>
  </w:style>
  <w:style w:type="character" w:customStyle="1" w:styleId="90">
    <w:name w:val="Основной текст (9)"/>
    <w:rsid w:val="00B17E1B"/>
    <w:rPr>
      <w:color w:val="000000"/>
      <w:spacing w:val="0"/>
      <w:w w:val="100"/>
      <w:position w:val="0"/>
      <w:sz w:val="17"/>
      <w:szCs w:val="17"/>
      <w:shd w:val="clear" w:color="auto" w:fill="FFFFFF"/>
      <w:lang w:val="uk-UA" w:eastAsia="uk-UA"/>
    </w:rPr>
  </w:style>
  <w:style w:type="character" w:customStyle="1" w:styleId="92">
    <w:name w:val="Основной текст (9) + Малые прописные"/>
    <w:rsid w:val="00B17E1B"/>
    <w:rPr>
      <w:smallCaps/>
      <w:color w:val="000000"/>
      <w:spacing w:val="0"/>
      <w:w w:val="100"/>
      <w:position w:val="0"/>
      <w:sz w:val="17"/>
      <w:szCs w:val="17"/>
      <w:shd w:val="clear" w:color="auto" w:fill="FFFFFF"/>
      <w:lang w:val="uk-UA" w:eastAsia="uk-UA"/>
    </w:rPr>
  </w:style>
  <w:style w:type="paragraph" w:customStyle="1" w:styleId="91">
    <w:name w:val="Основной текст (9)1"/>
    <w:basedOn w:val="a"/>
    <w:link w:val="9"/>
    <w:rsid w:val="00B17E1B"/>
    <w:pPr>
      <w:widowControl w:val="0"/>
      <w:shd w:val="clear" w:color="auto" w:fill="FFFFFF"/>
      <w:spacing w:after="0" w:line="197" w:lineRule="exact"/>
      <w:ind w:hanging="400"/>
      <w:jc w:val="both"/>
    </w:pPr>
    <w:rPr>
      <w:sz w:val="17"/>
      <w:szCs w:val="17"/>
    </w:rPr>
  </w:style>
  <w:style w:type="paragraph" w:customStyle="1" w:styleId="western">
    <w:name w:val="western"/>
    <w:basedOn w:val="a"/>
    <w:uiPriority w:val="99"/>
    <w:rsid w:val="00B17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qFormat/>
    <w:rsid w:val="00B17E1B"/>
    <w:rPr>
      <w:b/>
      <w:bCs/>
    </w:rPr>
  </w:style>
  <w:style w:type="character" w:customStyle="1" w:styleId="ff2fc2fs14">
    <w:name w:val="ff2 fc2 fs14"/>
    <w:rsid w:val="00B17E1B"/>
  </w:style>
  <w:style w:type="paragraph" w:styleId="af1">
    <w:name w:val="Subtitle"/>
    <w:basedOn w:val="a"/>
    <w:next w:val="a"/>
    <w:link w:val="af2"/>
    <w:qFormat/>
    <w:rsid w:val="00B17E1B"/>
    <w:pPr>
      <w:spacing w:after="60" w:line="240" w:lineRule="auto"/>
      <w:jc w:val="center"/>
      <w:outlineLvl w:val="1"/>
    </w:pPr>
    <w:rPr>
      <w:rFonts w:ascii="Calibri Light" w:eastAsia="Times New Roman" w:hAnsi="Calibri Light" w:cs="Times New Roman"/>
      <w:noProof/>
      <w:sz w:val="24"/>
      <w:szCs w:val="24"/>
      <w:lang w:val="uk-UA" w:eastAsia="ru-RU"/>
    </w:rPr>
  </w:style>
  <w:style w:type="character" w:customStyle="1" w:styleId="af2">
    <w:name w:val="Подзаголовок Знак"/>
    <w:basedOn w:val="a0"/>
    <w:link w:val="af1"/>
    <w:rsid w:val="00B17E1B"/>
    <w:rPr>
      <w:rFonts w:ascii="Calibri Light" w:eastAsia="Times New Roman" w:hAnsi="Calibri Light" w:cs="Times New Roman"/>
      <w:noProof/>
      <w:sz w:val="24"/>
      <w:szCs w:val="24"/>
      <w:lang w:val="uk-UA" w:eastAsia="ru-RU"/>
    </w:rPr>
  </w:style>
  <w:style w:type="paragraph" w:styleId="13">
    <w:name w:val="toc 1"/>
    <w:basedOn w:val="a"/>
    <w:next w:val="a"/>
    <w:autoRedefine/>
    <w:uiPriority w:val="39"/>
    <w:rsid w:val="00B17E1B"/>
    <w:pPr>
      <w:spacing w:before="240" w:after="0" w:line="240" w:lineRule="auto"/>
    </w:pPr>
    <w:rPr>
      <w:rFonts w:ascii="Times New Roman" w:eastAsia="Calibri" w:hAnsi="Times New Roman" w:cs="Times New Roman"/>
      <w:noProof/>
      <w:color w:val="002060"/>
      <w:sz w:val="24"/>
      <w:szCs w:val="24"/>
      <w:lang w:val="uk-UA" w:eastAsia="ru-RU"/>
    </w:rPr>
  </w:style>
  <w:style w:type="paragraph" w:styleId="2a">
    <w:name w:val="toc 2"/>
    <w:basedOn w:val="a"/>
    <w:next w:val="a"/>
    <w:autoRedefine/>
    <w:uiPriority w:val="39"/>
    <w:rsid w:val="00B17E1B"/>
    <w:pPr>
      <w:spacing w:after="0" w:line="240" w:lineRule="auto"/>
      <w:ind w:left="240"/>
    </w:pPr>
    <w:rPr>
      <w:rFonts w:ascii="Times New Roman" w:eastAsia="Calibri" w:hAnsi="Times New Roman" w:cs="Times New Roman"/>
      <w:noProof/>
      <w:sz w:val="24"/>
      <w:szCs w:val="24"/>
      <w:lang w:val="uk-UA" w:eastAsia="ru-RU"/>
    </w:rPr>
  </w:style>
  <w:style w:type="paragraph" w:styleId="af3">
    <w:name w:val="Normal (Web)"/>
    <w:basedOn w:val="a"/>
    <w:uiPriority w:val="99"/>
    <w:semiHidden/>
    <w:unhideWhenUsed/>
    <w:rsid w:val="00B17E1B"/>
    <w:pPr>
      <w:spacing w:after="0" w:line="360" w:lineRule="auto"/>
      <w:ind w:firstLine="709"/>
      <w:jc w:val="both"/>
    </w:pPr>
    <w:rPr>
      <w:rFonts w:ascii="Times New Roman" w:hAnsi="Times New Roman" w:cs="Times New Roman"/>
      <w:sz w:val="24"/>
      <w:szCs w:val="24"/>
    </w:rPr>
  </w:style>
  <w:style w:type="paragraph" w:styleId="af4">
    <w:name w:val="Title"/>
    <w:basedOn w:val="a"/>
    <w:next w:val="a"/>
    <w:link w:val="14"/>
    <w:uiPriority w:val="10"/>
    <w:qFormat/>
    <w:rsid w:val="00B17E1B"/>
    <w:pPr>
      <w:spacing w:after="0" w:line="240" w:lineRule="auto"/>
      <w:ind w:firstLine="709"/>
      <w:contextualSpacing/>
      <w:jc w:val="both"/>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4"/>
    <w:uiPriority w:val="10"/>
    <w:rsid w:val="00B17E1B"/>
    <w:rPr>
      <w:rFonts w:asciiTheme="majorHAnsi" w:eastAsiaTheme="majorEastAsia" w:hAnsiTheme="majorHAnsi" w:cstheme="majorBidi"/>
      <w:spacing w:val="-10"/>
      <w:kern w:val="28"/>
      <w:sz w:val="56"/>
      <w:szCs w:val="56"/>
    </w:rPr>
  </w:style>
  <w:style w:type="numbering" w:customStyle="1" w:styleId="2b">
    <w:name w:val="Нет списка2"/>
    <w:next w:val="a2"/>
    <w:uiPriority w:val="99"/>
    <w:semiHidden/>
    <w:rsid w:val="00B17E1B"/>
  </w:style>
  <w:style w:type="paragraph" w:customStyle="1" w:styleId="Default">
    <w:name w:val="Default"/>
    <w:rsid w:val="003566C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DB6A-AE39-434A-8A7C-8B46CDCC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9668</Words>
  <Characters>5511</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Ірина</cp:lastModifiedBy>
  <cp:revision>11</cp:revision>
  <cp:lastPrinted>2020-12-15T12:33:00Z</cp:lastPrinted>
  <dcterms:created xsi:type="dcterms:W3CDTF">2021-06-22T13:24:00Z</dcterms:created>
  <dcterms:modified xsi:type="dcterms:W3CDTF">2021-06-24T07:57:00Z</dcterms:modified>
</cp:coreProperties>
</file>