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15" w:rsidRPr="00FE5E58" w:rsidRDefault="00FC5315" w:rsidP="00FC5315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5E58">
        <w:rPr>
          <w:rFonts w:ascii="Times New Roman" w:hAnsi="Times New Roman" w:cs="Times New Roman"/>
          <w:b/>
          <w:sz w:val="28"/>
          <w:szCs w:val="28"/>
        </w:rPr>
        <w:t>Рибалко-Рак Л. А.</w:t>
      </w:r>
      <w:r w:rsidR="00067D29" w:rsidRPr="00FE5E58">
        <w:rPr>
          <w:rFonts w:ascii="Times New Roman" w:hAnsi="Times New Roman" w:cs="Times New Roman"/>
          <w:b/>
          <w:sz w:val="28"/>
          <w:szCs w:val="28"/>
        </w:rPr>
        <w:t>,</w:t>
      </w:r>
      <w:r w:rsidRPr="00FE5E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5E58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FE5E58">
        <w:rPr>
          <w:rFonts w:ascii="Times New Roman" w:hAnsi="Times New Roman" w:cs="Times New Roman"/>
          <w:sz w:val="28"/>
          <w:szCs w:val="28"/>
        </w:rPr>
        <w:t>., доц.</w:t>
      </w:r>
    </w:p>
    <w:p w:rsidR="00FC5315" w:rsidRPr="00FE5E58" w:rsidRDefault="00067D29" w:rsidP="00FC5315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5E58">
        <w:rPr>
          <w:rFonts w:ascii="Times New Roman" w:hAnsi="Times New Roman" w:cs="Times New Roman"/>
          <w:b/>
          <w:sz w:val="28"/>
          <w:szCs w:val="28"/>
        </w:rPr>
        <w:t xml:space="preserve">Кононенко О.С., </w:t>
      </w:r>
      <w:r w:rsidRPr="00FE5E58">
        <w:rPr>
          <w:rFonts w:ascii="Times New Roman" w:hAnsi="Times New Roman" w:cs="Times New Roman"/>
          <w:sz w:val="28"/>
          <w:szCs w:val="28"/>
        </w:rPr>
        <w:t>студентка</w:t>
      </w:r>
      <w:r w:rsidR="00FC5315" w:rsidRPr="00FE5E5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C5315" w:rsidRPr="00FE5E58" w:rsidRDefault="00067D29" w:rsidP="00FC5315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5E58">
        <w:rPr>
          <w:rFonts w:ascii="Times New Roman" w:hAnsi="Times New Roman" w:cs="Times New Roman"/>
          <w:b/>
          <w:sz w:val="28"/>
          <w:szCs w:val="28"/>
        </w:rPr>
        <w:t>Головіна К.Р.</w:t>
      </w:r>
      <w:r w:rsidR="00FC5315" w:rsidRPr="00FE5E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5E58">
        <w:rPr>
          <w:rFonts w:ascii="Times New Roman" w:hAnsi="Times New Roman" w:cs="Times New Roman"/>
          <w:sz w:val="28"/>
          <w:szCs w:val="28"/>
        </w:rPr>
        <w:t>студентка</w:t>
      </w:r>
    </w:p>
    <w:p w:rsidR="00FC5315" w:rsidRPr="00FE5E58" w:rsidRDefault="00FC5315" w:rsidP="00FC5315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E5E58">
        <w:rPr>
          <w:rFonts w:ascii="Times New Roman" w:hAnsi="Times New Roman" w:cs="Times New Roman"/>
          <w:sz w:val="28"/>
          <w:szCs w:val="28"/>
        </w:rPr>
        <w:t>ВНЗ Укоопспілки «Полтавський університет економіки і торгівлі»</w:t>
      </w:r>
    </w:p>
    <w:p w:rsidR="00FC5315" w:rsidRPr="00FE5E58" w:rsidRDefault="00FC5315" w:rsidP="00FC5315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E5E58">
        <w:rPr>
          <w:rFonts w:ascii="Times New Roman" w:hAnsi="Times New Roman" w:cs="Times New Roman"/>
          <w:sz w:val="28"/>
          <w:szCs w:val="28"/>
        </w:rPr>
        <w:t>м. Полтава, Україна</w:t>
      </w:r>
    </w:p>
    <w:p w:rsidR="00DE1B3F" w:rsidRPr="00FE5E58" w:rsidRDefault="00DE1B3F" w:rsidP="00FC531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5315" w:rsidRPr="00FE5E58" w:rsidRDefault="00067D29" w:rsidP="00FC531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5E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ВПЛИВ КОНФЛІКТІВ НА ПРОЦЕС УПРАВЛІННЯ КАР’ЄРОЮ ПЕРСОНАЛУ В ОРГАНІЗАЦІЇ</w:t>
      </w:r>
    </w:p>
    <w:p w:rsidR="00067D29" w:rsidRPr="00FE5E58" w:rsidRDefault="00067D29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C6FB1" w:rsidRPr="00FE5E58" w:rsidRDefault="003D659F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5E58">
        <w:rPr>
          <w:rFonts w:ascii="Times New Roman" w:hAnsi="Times New Roman" w:cs="Times New Roman"/>
          <w:sz w:val="28"/>
          <w:szCs w:val="28"/>
        </w:rPr>
        <w:t>У</w:t>
      </w:r>
      <w:r w:rsidR="002C6FB1" w:rsidRPr="00FE5E58">
        <w:rPr>
          <w:rFonts w:ascii="Times New Roman" w:hAnsi="Times New Roman" w:cs="Times New Roman"/>
          <w:sz w:val="28"/>
          <w:szCs w:val="28"/>
        </w:rPr>
        <w:t xml:space="preserve"> сфері </w:t>
      </w:r>
      <w:r w:rsidR="002C6FB1" w:rsidRPr="00FE5E58">
        <w:rPr>
          <w:rStyle w:val="a7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управління кар’єрою персоналу спостерігається найбільш оптимальне поєднання цілей організації та особистих інтересів персоналу</w:t>
      </w:r>
      <w:r w:rsidR="00C834A9" w:rsidRPr="00FE5E58">
        <w:rPr>
          <w:rStyle w:val="a7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, оскільки така діяльність гармонізує</w:t>
      </w:r>
      <w:r w:rsidRPr="00FE5E58">
        <w:rPr>
          <w:rFonts w:ascii="Times New Roman" w:hAnsi="Times New Roman" w:cs="Times New Roman"/>
          <w:sz w:val="28"/>
          <w:szCs w:val="28"/>
        </w:rPr>
        <w:t xml:space="preserve"> </w:t>
      </w:r>
      <w:r w:rsidR="00C834A9" w:rsidRPr="00FE5E58">
        <w:rPr>
          <w:rFonts w:ascii="Times New Roman" w:hAnsi="Times New Roman" w:cs="Times New Roman"/>
          <w:sz w:val="28"/>
          <w:szCs w:val="28"/>
        </w:rPr>
        <w:t xml:space="preserve">гарантування вкладень у підготовку персоналу, зменшення плинності кадрів, ефективне використання персоналу із задоволенням потреб персоналу у визнанні, самореалізації, повазі у трудовому колективі. </w:t>
      </w:r>
      <w:r w:rsidR="00C834A9" w:rsidRPr="00FE5E58">
        <w:rPr>
          <w:rStyle w:val="a7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Управління кар’єрою персоналу</w:t>
      </w:r>
      <w:r w:rsidR="00256FD9" w:rsidRPr="00FE5E5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C834A9" w:rsidRPr="00FE5E5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– це комплекс заходів, що здійснюються кадровою службою щодо планування, організації, мотивації і контролю службового зростання персоналу, виходячи із його цілей, потреб, можливостей, здібностей та схильностей, а також виходячи із цілей, потреб, можливостей і соціально-економічних умов організації </w:t>
      </w:r>
      <w:r w:rsidR="00C834A9" w:rsidRPr="00FE5E58">
        <w:rPr>
          <w:rFonts w:ascii="Times New Roman" w:hAnsi="Times New Roman" w:cs="Times New Roman"/>
          <w:sz w:val="28"/>
          <w:szCs w:val="28"/>
        </w:rPr>
        <w:t>[</w:t>
      </w:r>
      <w:r w:rsidR="00FE5E58" w:rsidRPr="00FE5E58">
        <w:rPr>
          <w:rFonts w:ascii="Times New Roman" w:hAnsi="Times New Roman" w:cs="Times New Roman"/>
          <w:sz w:val="28"/>
          <w:szCs w:val="28"/>
        </w:rPr>
        <w:t>1</w:t>
      </w:r>
      <w:r w:rsidR="00C834A9" w:rsidRPr="00FE5E58">
        <w:rPr>
          <w:rFonts w:ascii="Times New Roman" w:hAnsi="Times New Roman" w:cs="Times New Roman"/>
          <w:sz w:val="28"/>
          <w:szCs w:val="28"/>
        </w:rPr>
        <w:t>]</w:t>
      </w:r>
      <w:r w:rsidR="00C834A9" w:rsidRPr="00FE5E5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3D659F" w:rsidRPr="00FE5E58" w:rsidRDefault="00C834A9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5E58">
        <w:rPr>
          <w:rFonts w:ascii="Times New Roman" w:hAnsi="Times New Roman" w:cs="Times New Roman"/>
          <w:sz w:val="28"/>
          <w:szCs w:val="28"/>
        </w:rPr>
        <w:t>Конфлікт в організації являє собою суперечність інтересів персоналу,</w:t>
      </w:r>
      <w:r w:rsidR="00256FD9" w:rsidRPr="00FE5E58">
        <w:rPr>
          <w:rFonts w:ascii="Times New Roman" w:hAnsi="Times New Roman" w:cs="Times New Roman"/>
          <w:sz w:val="28"/>
          <w:szCs w:val="28"/>
        </w:rPr>
        <w:t xml:space="preserve"> що потребує </w:t>
      </w:r>
      <w:r w:rsidR="0068476E" w:rsidRPr="00FE5E58">
        <w:rPr>
          <w:rFonts w:ascii="Times New Roman" w:hAnsi="Times New Roman" w:cs="Times New Roman"/>
          <w:sz w:val="28"/>
          <w:szCs w:val="28"/>
        </w:rPr>
        <w:t>вирішення</w:t>
      </w:r>
      <w:r w:rsidR="00256FD9" w:rsidRPr="00FE5E58">
        <w:rPr>
          <w:rFonts w:ascii="Times New Roman" w:hAnsi="Times New Roman" w:cs="Times New Roman"/>
          <w:sz w:val="28"/>
          <w:szCs w:val="28"/>
        </w:rPr>
        <w:t xml:space="preserve">, тобто </w:t>
      </w:r>
      <w:r w:rsidRPr="00FE5E58">
        <w:rPr>
          <w:rFonts w:ascii="Times New Roman" w:hAnsi="Times New Roman" w:cs="Times New Roman"/>
          <w:sz w:val="28"/>
          <w:szCs w:val="28"/>
        </w:rPr>
        <w:t xml:space="preserve">усунення </w:t>
      </w:r>
      <w:r w:rsidR="00256FD9" w:rsidRPr="00FE5E58">
        <w:rPr>
          <w:rFonts w:ascii="Times New Roman" w:hAnsi="Times New Roman" w:cs="Times New Roman"/>
          <w:sz w:val="28"/>
          <w:szCs w:val="28"/>
        </w:rPr>
        <w:t xml:space="preserve">обумовлених </w:t>
      </w:r>
      <w:r w:rsidRPr="00FE5E58">
        <w:rPr>
          <w:rFonts w:ascii="Times New Roman" w:hAnsi="Times New Roman" w:cs="Times New Roman"/>
          <w:sz w:val="28"/>
          <w:szCs w:val="28"/>
        </w:rPr>
        <w:t>суперечностей</w:t>
      </w:r>
      <w:r w:rsidR="00256FD9" w:rsidRPr="00FE5E58">
        <w:rPr>
          <w:rFonts w:ascii="Times New Roman" w:hAnsi="Times New Roman" w:cs="Times New Roman"/>
          <w:sz w:val="28"/>
          <w:szCs w:val="28"/>
        </w:rPr>
        <w:t xml:space="preserve"> та</w:t>
      </w:r>
      <w:r w:rsidRPr="00FE5E58">
        <w:rPr>
          <w:rFonts w:ascii="Times New Roman" w:hAnsi="Times New Roman" w:cs="Times New Roman"/>
          <w:sz w:val="28"/>
          <w:szCs w:val="28"/>
        </w:rPr>
        <w:t xml:space="preserve"> встановлення </w:t>
      </w:r>
      <w:r w:rsidR="00256FD9" w:rsidRPr="00FE5E58">
        <w:rPr>
          <w:rFonts w:ascii="Times New Roman" w:hAnsi="Times New Roman" w:cs="Times New Roman"/>
          <w:sz w:val="28"/>
          <w:szCs w:val="28"/>
        </w:rPr>
        <w:t>гармонійних</w:t>
      </w:r>
      <w:r w:rsidRPr="00FE5E58">
        <w:rPr>
          <w:rFonts w:ascii="Times New Roman" w:hAnsi="Times New Roman" w:cs="Times New Roman"/>
          <w:sz w:val="28"/>
          <w:szCs w:val="28"/>
        </w:rPr>
        <w:t xml:space="preserve"> відносин між </w:t>
      </w:r>
      <w:r w:rsidR="00256FD9" w:rsidRPr="00FE5E58">
        <w:rPr>
          <w:rFonts w:ascii="Times New Roman" w:hAnsi="Times New Roman" w:cs="Times New Roman"/>
          <w:sz w:val="28"/>
          <w:szCs w:val="28"/>
        </w:rPr>
        <w:t>учасниками конфлікту</w:t>
      </w:r>
      <w:r w:rsidRPr="00FE5E58">
        <w:rPr>
          <w:rFonts w:ascii="Times New Roman" w:hAnsi="Times New Roman" w:cs="Times New Roman"/>
          <w:sz w:val="28"/>
          <w:szCs w:val="28"/>
        </w:rPr>
        <w:t>.</w:t>
      </w:r>
      <w:r w:rsidR="00256FD9" w:rsidRPr="00FE5E58">
        <w:rPr>
          <w:rFonts w:ascii="Times New Roman" w:hAnsi="Times New Roman" w:cs="Times New Roman"/>
          <w:sz w:val="28"/>
          <w:szCs w:val="28"/>
        </w:rPr>
        <w:t xml:space="preserve"> В процесі управління </w:t>
      </w:r>
      <w:r w:rsidR="00256FD9" w:rsidRPr="00FE5E58">
        <w:rPr>
          <w:rStyle w:val="a7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кар’єрою персоналу такі суперечності є частими та багатогранними, оскільки</w:t>
      </w:r>
      <w:r w:rsidR="00E70610" w:rsidRPr="00FE5E58">
        <w:rPr>
          <w:rStyle w:val="a7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інтереси персоналу в сфері кар’єрного зростання є досить значимими у системі мотивації. </w:t>
      </w:r>
    </w:p>
    <w:p w:rsidR="00415748" w:rsidRPr="00FE5E58" w:rsidRDefault="00415748" w:rsidP="0041574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5E58">
        <w:rPr>
          <w:rFonts w:ascii="Times New Roman" w:hAnsi="Times New Roman" w:cs="Times New Roman"/>
          <w:sz w:val="28"/>
          <w:szCs w:val="28"/>
        </w:rPr>
        <w:t xml:space="preserve">Дослідження вітчизняних та зарубіжних науковців в сфері управління персоналом підтверджують тенденцію щодо актуальності проблеми управління кар’єрою, зокрема це такі вчені: Д.П. Богиня, І.М. Грищенко, А.С. Гусєва, А.О.Деркач, П. </w:t>
      </w:r>
      <w:proofErr w:type="spellStart"/>
      <w:r w:rsidRPr="00FE5E58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Pr="00FE5E58">
        <w:rPr>
          <w:rFonts w:ascii="Times New Roman" w:hAnsi="Times New Roman" w:cs="Times New Roman"/>
          <w:sz w:val="28"/>
          <w:szCs w:val="28"/>
        </w:rPr>
        <w:t xml:space="preserve">, О.В. Дубовик, А.П. </w:t>
      </w:r>
      <w:proofErr w:type="spellStart"/>
      <w:r w:rsidRPr="00FE5E58">
        <w:rPr>
          <w:rFonts w:ascii="Times New Roman" w:hAnsi="Times New Roman" w:cs="Times New Roman"/>
          <w:sz w:val="28"/>
          <w:szCs w:val="28"/>
        </w:rPr>
        <w:t>Єгоршин</w:t>
      </w:r>
      <w:proofErr w:type="spellEnd"/>
      <w:r w:rsidRPr="00FE5E58">
        <w:rPr>
          <w:rFonts w:ascii="Times New Roman" w:hAnsi="Times New Roman" w:cs="Times New Roman"/>
          <w:sz w:val="28"/>
          <w:szCs w:val="28"/>
        </w:rPr>
        <w:t xml:space="preserve">, Ю.А. Єршова, А.Д. </w:t>
      </w:r>
      <w:proofErr w:type="spellStart"/>
      <w:r w:rsidRPr="00FE5E58">
        <w:rPr>
          <w:rFonts w:ascii="Times New Roman" w:hAnsi="Times New Roman" w:cs="Times New Roman"/>
          <w:sz w:val="28"/>
          <w:szCs w:val="28"/>
        </w:rPr>
        <w:t>Кібанов</w:t>
      </w:r>
      <w:proofErr w:type="spellEnd"/>
      <w:r w:rsidRPr="00FE5E58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Pr="00FE5E58">
        <w:rPr>
          <w:rFonts w:ascii="Times New Roman" w:hAnsi="Times New Roman" w:cs="Times New Roman"/>
          <w:sz w:val="28"/>
          <w:szCs w:val="28"/>
        </w:rPr>
        <w:t>Костишина</w:t>
      </w:r>
      <w:proofErr w:type="spellEnd"/>
      <w:r w:rsidRPr="00FE5E58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FE5E58">
        <w:rPr>
          <w:rFonts w:ascii="Times New Roman" w:hAnsi="Times New Roman" w:cs="Times New Roman"/>
          <w:sz w:val="28"/>
          <w:szCs w:val="28"/>
        </w:rPr>
        <w:t>Лобанов</w:t>
      </w:r>
      <w:proofErr w:type="spellEnd"/>
      <w:r w:rsidRPr="00FE5E58">
        <w:rPr>
          <w:rFonts w:ascii="Times New Roman" w:hAnsi="Times New Roman" w:cs="Times New Roman"/>
          <w:sz w:val="28"/>
          <w:szCs w:val="28"/>
        </w:rPr>
        <w:t xml:space="preserve">, І.І. Лотоцький, М.П. Лукашевич, А.К. Маркова, К. </w:t>
      </w:r>
      <w:proofErr w:type="spellStart"/>
      <w:r w:rsidRPr="00FE5E58">
        <w:rPr>
          <w:rFonts w:ascii="Times New Roman" w:hAnsi="Times New Roman" w:cs="Times New Roman"/>
          <w:sz w:val="28"/>
          <w:szCs w:val="28"/>
        </w:rPr>
        <w:t>Мацусіта</w:t>
      </w:r>
      <w:proofErr w:type="spellEnd"/>
      <w:r w:rsidRPr="00FE5E58">
        <w:rPr>
          <w:rFonts w:ascii="Times New Roman" w:hAnsi="Times New Roman" w:cs="Times New Roman"/>
          <w:sz w:val="28"/>
          <w:szCs w:val="28"/>
        </w:rPr>
        <w:t xml:space="preserve">, Е.Г. </w:t>
      </w:r>
      <w:proofErr w:type="spellStart"/>
      <w:r w:rsidRPr="00FE5E58">
        <w:rPr>
          <w:rFonts w:ascii="Times New Roman" w:hAnsi="Times New Roman" w:cs="Times New Roman"/>
          <w:sz w:val="28"/>
          <w:szCs w:val="28"/>
        </w:rPr>
        <w:t>Молл</w:t>
      </w:r>
      <w:proofErr w:type="spellEnd"/>
      <w:r w:rsidRPr="00FE5E58">
        <w:rPr>
          <w:rFonts w:ascii="Times New Roman" w:hAnsi="Times New Roman" w:cs="Times New Roman"/>
          <w:sz w:val="28"/>
          <w:szCs w:val="28"/>
        </w:rPr>
        <w:t xml:space="preserve">, О.С. Новікова, Т.В. Поспєлова, В.С. Савельєва, О.В. </w:t>
      </w:r>
      <w:proofErr w:type="spellStart"/>
      <w:r w:rsidRPr="00FE5E58">
        <w:rPr>
          <w:rFonts w:ascii="Times New Roman" w:hAnsi="Times New Roman" w:cs="Times New Roman"/>
          <w:sz w:val="28"/>
          <w:szCs w:val="28"/>
        </w:rPr>
        <w:t>Сардак</w:t>
      </w:r>
      <w:proofErr w:type="spellEnd"/>
      <w:r w:rsidRPr="00FE5E58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FE5E58">
        <w:rPr>
          <w:rFonts w:ascii="Times New Roman" w:hAnsi="Times New Roman" w:cs="Times New Roman"/>
          <w:sz w:val="28"/>
          <w:szCs w:val="28"/>
        </w:rPr>
        <w:t>Сафонова</w:t>
      </w:r>
      <w:proofErr w:type="spellEnd"/>
      <w:r w:rsidRPr="00FE5E58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FE5E58">
        <w:rPr>
          <w:rFonts w:ascii="Times New Roman" w:hAnsi="Times New Roman" w:cs="Times New Roman"/>
          <w:sz w:val="28"/>
          <w:szCs w:val="28"/>
        </w:rPr>
        <w:t>Семикіна</w:t>
      </w:r>
      <w:proofErr w:type="spellEnd"/>
      <w:r w:rsidRPr="00FE5E58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FE5E58">
        <w:rPr>
          <w:rFonts w:ascii="Times New Roman" w:hAnsi="Times New Roman" w:cs="Times New Roman"/>
          <w:sz w:val="28"/>
          <w:szCs w:val="28"/>
        </w:rPr>
        <w:t>Ситнік</w:t>
      </w:r>
      <w:proofErr w:type="spellEnd"/>
      <w:r w:rsidRPr="00FE5E58">
        <w:rPr>
          <w:rFonts w:ascii="Times New Roman" w:hAnsi="Times New Roman" w:cs="Times New Roman"/>
          <w:sz w:val="28"/>
          <w:szCs w:val="28"/>
        </w:rPr>
        <w:t xml:space="preserve">, О.А. Турецький, В.О. </w:t>
      </w:r>
      <w:proofErr w:type="spellStart"/>
      <w:r w:rsidRPr="00FE5E58">
        <w:rPr>
          <w:rFonts w:ascii="Times New Roman" w:hAnsi="Times New Roman" w:cs="Times New Roman"/>
          <w:sz w:val="28"/>
          <w:szCs w:val="28"/>
        </w:rPr>
        <w:t>Храмов</w:t>
      </w:r>
      <w:proofErr w:type="spellEnd"/>
      <w:r w:rsidRPr="00FE5E58">
        <w:rPr>
          <w:rFonts w:ascii="Times New Roman" w:hAnsi="Times New Roman" w:cs="Times New Roman"/>
          <w:sz w:val="28"/>
          <w:szCs w:val="28"/>
        </w:rPr>
        <w:t xml:space="preserve">, Н.І. Чухрай, І.Б. Швець, Ю.М., </w:t>
      </w:r>
      <w:proofErr w:type="spellStart"/>
      <w:r w:rsidRPr="00FE5E58">
        <w:rPr>
          <w:rFonts w:ascii="Times New Roman" w:hAnsi="Times New Roman" w:cs="Times New Roman"/>
          <w:sz w:val="28"/>
          <w:szCs w:val="28"/>
        </w:rPr>
        <w:t>Шимановська-Діанич</w:t>
      </w:r>
      <w:proofErr w:type="spellEnd"/>
      <w:r w:rsidRPr="00FE5E58">
        <w:rPr>
          <w:rFonts w:ascii="Times New Roman" w:hAnsi="Times New Roman" w:cs="Times New Roman"/>
          <w:sz w:val="28"/>
          <w:szCs w:val="28"/>
        </w:rPr>
        <w:t xml:space="preserve"> Л.М. і інші. Проблематика вирішення конфліктів у трудових колективах також набуває дискусійного характеру, зокрема серед таких науковців: </w:t>
      </w:r>
      <w:proofErr w:type="spellStart"/>
      <w:r w:rsidRPr="00FE5E58">
        <w:rPr>
          <w:rFonts w:ascii="Times New Roman" w:hAnsi="Times New Roman" w:cs="Times New Roman"/>
          <w:sz w:val="28"/>
          <w:szCs w:val="28"/>
        </w:rPr>
        <w:t>Ємельянко</w:t>
      </w:r>
      <w:proofErr w:type="spellEnd"/>
      <w:r w:rsidRPr="00FE5E58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FE5E58">
        <w:rPr>
          <w:rFonts w:ascii="Times New Roman" w:hAnsi="Times New Roman" w:cs="Times New Roman"/>
          <w:sz w:val="28"/>
          <w:szCs w:val="28"/>
        </w:rPr>
        <w:t>Петлюх</w:t>
      </w:r>
      <w:proofErr w:type="spellEnd"/>
      <w:r w:rsidRPr="00FE5E58">
        <w:rPr>
          <w:rFonts w:ascii="Times New Roman" w:hAnsi="Times New Roman" w:cs="Times New Roman"/>
          <w:sz w:val="28"/>
          <w:szCs w:val="28"/>
        </w:rPr>
        <w:t xml:space="preserve"> В.М., Торгова Л.В., </w:t>
      </w:r>
      <w:proofErr w:type="spellStart"/>
      <w:r w:rsidRPr="00FE5E58">
        <w:rPr>
          <w:rFonts w:ascii="Times New Roman" w:hAnsi="Times New Roman" w:cs="Times New Roman"/>
          <w:sz w:val="28"/>
          <w:szCs w:val="28"/>
        </w:rPr>
        <w:t>Гріненко</w:t>
      </w:r>
      <w:proofErr w:type="spellEnd"/>
      <w:r w:rsidRPr="00FE5E58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FE5E58">
        <w:rPr>
          <w:rFonts w:ascii="Times New Roman" w:hAnsi="Times New Roman" w:cs="Times New Roman"/>
          <w:sz w:val="28"/>
          <w:szCs w:val="28"/>
        </w:rPr>
        <w:t>Винославська</w:t>
      </w:r>
      <w:proofErr w:type="spellEnd"/>
      <w:r w:rsidRPr="00FE5E58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FE5E58">
        <w:rPr>
          <w:rFonts w:ascii="Times New Roman" w:hAnsi="Times New Roman" w:cs="Times New Roman"/>
          <w:sz w:val="28"/>
          <w:szCs w:val="28"/>
        </w:rPr>
        <w:t>Калінкіна</w:t>
      </w:r>
      <w:proofErr w:type="spellEnd"/>
      <w:r w:rsidRPr="00FE5E58">
        <w:rPr>
          <w:rFonts w:ascii="Times New Roman" w:hAnsi="Times New Roman" w:cs="Times New Roman"/>
          <w:sz w:val="28"/>
          <w:szCs w:val="28"/>
        </w:rPr>
        <w:t xml:space="preserve"> І.В., </w:t>
      </w:r>
      <w:proofErr w:type="spellStart"/>
      <w:r w:rsidRPr="00FE5E58">
        <w:rPr>
          <w:rFonts w:ascii="Times New Roman" w:hAnsi="Times New Roman" w:cs="Times New Roman"/>
          <w:sz w:val="28"/>
          <w:szCs w:val="28"/>
        </w:rPr>
        <w:t>Орбан-Лембрик</w:t>
      </w:r>
      <w:proofErr w:type="spellEnd"/>
      <w:r w:rsidRPr="00FE5E58">
        <w:rPr>
          <w:rFonts w:ascii="Times New Roman" w:hAnsi="Times New Roman" w:cs="Times New Roman"/>
          <w:sz w:val="28"/>
          <w:szCs w:val="28"/>
        </w:rPr>
        <w:t xml:space="preserve"> Л.Е., Гришина Н.В., Ентоні С., Джонсон М., </w:t>
      </w:r>
      <w:proofErr w:type="spellStart"/>
      <w:r w:rsidRPr="00FE5E58">
        <w:rPr>
          <w:rFonts w:ascii="Times New Roman" w:hAnsi="Times New Roman" w:cs="Times New Roman"/>
          <w:sz w:val="28"/>
          <w:szCs w:val="28"/>
        </w:rPr>
        <w:t>Синфілд</w:t>
      </w:r>
      <w:proofErr w:type="spellEnd"/>
      <w:r w:rsidRPr="00FE5E58">
        <w:rPr>
          <w:rFonts w:ascii="Times New Roman" w:hAnsi="Times New Roman" w:cs="Times New Roman"/>
          <w:sz w:val="28"/>
          <w:szCs w:val="28"/>
        </w:rPr>
        <w:t xml:space="preserve"> Дж., </w:t>
      </w:r>
      <w:proofErr w:type="spellStart"/>
      <w:r w:rsidRPr="00FE5E58">
        <w:rPr>
          <w:rFonts w:ascii="Times New Roman" w:hAnsi="Times New Roman" w:cs="Times New Roman"/>
          <w:sz w:val="28"/>
          <w:szCs w:val="28"/>
        </w:rPr>
        <w:t>Олтман</w:t>
      </w:r>
      <w:proofErr w:type="spellEnd"/>
      <w:r w:rsidRPr="00FE5E58">
        <w:rPr>
          <w:rFonts w:ascii="Times New Roman" w:hAnsi="Times New Roman" w:cs="Times New Roman"/>
          <w:sz w:val="28"/>
          <w:szCs w:val="28"/>
        </w:rPr>
        <w:t xml:space="preserve"> Е. та інші. Проте, специфіка управління конфліктами в сфері кар’єрного зростання потребує додаткових досліджень.</w:t>
      </w:r>
    </w:p>
    <w:p w:rsidR="00E95E2A" w:rsidRPr="00FE5E58" w:rsidRDefault="001A05E9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5E58">
        <w:rPr>
          <w:rFonts w:ascii="Times New Roman" w:hAnsi="Times New Roman" w:cs="Times New Roman"/>
          <w:sz w:val="28"/>
          <w:szCs w:val="28"/>
        </w:rPr>
        <w:t xml:space="preserve">Ефективний процес управління </w:t>
      </w:r>
      <w:r w:rsidR="00644403" w:rsidRPr="00FE5E58">
        <w:rPr>
          <w:rFonts w:ascii="Times New Roman" w:hAnsi="Times New Roman" w:cs="Times New Roman"/>
          <w:sz w:val="28"/>
          <w:szCs w:val="28"/>
        </w:rPr>
        <w:t>кар’єр</w:t>
      </w:r>
      <w:r w:rsidRPr="00FE5E58">
        <w:rPr>
          <w:rFonts w:ascii="Times New Roman" w:hAnsi="Times New Roman" w:cs="Times New Roman"/>
          <w:sz w:val="28"/>
          <w:szCs w:val="28"/>
        </w:rPr>
        <w:t>ою</w:t>
      </w:r>
      <w:r w:rsidR="00644403" w:rsidRPr="00FE5E58">
        <w:rPr>
          <w:rFonts w:ascii="Times New Roman" w:hAnsi="Times New Roman" w:cs="Times New Roman"/>
          <w:sz w:val="28"/>
          <w:szCs w:val="28"/>
        </w:rPr>
        <w:t xml:space="preserve"> </w:t>
      </w:r>
      <w:r w:rsidRPr="00FE5E58">
        <w:rPr>
          <w:rFonts w:ascii="Times New Roman" w:hAnsi="Times New Roman" w:cs="Times New Roman"/>
          <w:sz w:val="28"/>
          <w:szCs w:val="28"/>
        </w:rPr>
        <w:t>створює можливості для</w:t>
      </w:r>
      <w:r w:rsidR="00644403" w:rsidRPr="00FE5E58">
        <w:rPr>
          <w:rFonts w:ascii="Times New Roman" w:hAnsi="Times New Roman" w:cs="Times New Roman"/>
          <w:sz w:val="28"/>
          <w:szCs w:val="28"/>
        </w:rPr>
        <w:t xml:space="preserve"> реалізаці</w:t>
      </w:r>
      <w:r w:rsidRPr="00FE5E58">
        <w:rPr>
          <w:rFonts w:ascii="Times New Roman" w:hAnsi="Times New Roman" w:cs="Times New Roman"/>
          <w:sz w:val="28"/>
          <w:szCs w:val="28"/>
        </w:rPr>
        <w:t>ї</w:t>
      </w:r>
      <w:r w:rsidR="00644403" w:rsidRPr="00FE5E58">
        <w:rPr>
          <w:rFonts w:ascii="Times New Roman" w:hAnsi="Times New Roman" w:cs="Times New Roman"/>
          <w:sz w:val="28"/>
          <w:szCs w:val="28"/>
        </w:rPr>
        <w:t xml:space="preserve"> бажань </w:t>
      </w:r>
      <w:r w:rsidRPr="00FE5E58">
        <w:rPr>
          <w:rFonts w:ascii="Times New Roman" w:hAnsi="Times New Roman" w:cs="Times New Roman"/>
          <w:sz w:val="28"/>
          <w:szCs w:val="28"/>
        </w:rPr>
        <w:t>персоналу</w:t>
      </w:r>
      <w:r w:rsidR="00644403" w:rsidRPr="00FE5E58">
        <w:rPr>
          <w:rFonts w:ascii="Times New Roman" w:hAnsi="Times New Roman" w:cs="Times New Roman"/>
          <w:sz w:val="28"/>
          <w:szCs w:val="28"/>
        </w:rPr>
        <w:t xml:space="preserve"> </w:t>
      </w:r>
      <w:r w:rsidRPr="00FE5E58">
        <w:rPr>
          <w:rFonts w:ascii="Times New Roman" w:hAnsi="Times New Roman" w:cs="Times New Roman"/>
          <w:sz w:val="28"/>
          <w:szCs w:val="28"/>
        </w:rPr>
        <w:t>щодо</w:t>
      </w:r>
      <w:r w:rsidR="00644403" w:rsidRPr="00FE5E58">
        <w:rPr>
          <w:rFonts w:ascii="Times New Roman" w:hAnsi="Times New Roman" w:cs="Times New Roman"/>
          <w:sz w:val="28"/>
          <w:szCs w:val="28"/>
        </w:rPr>
        <w:t xml:space="preserve"> становлення їх можливостей та професійного зростання</w:t>
      </w:r>
      <w:r w:rsidRPr="00FE5E58">
        <w:rPr>
          <w:rFonts w:ascii="Times New Roman" w:hAnsi="Times New Roman" w:cs="Times New Roman"/>
          <w:sz w:val="28"/>
          <w:szCs w:val="28"/>
        </w:rPr>
        <w:t>,</w:t>
      </w:r>
      <w:r w:rsidR="00644403" w:rsidRPr="00FE5E58">
        <w:rPr>
          <w:rFonts w:ascii="Times New Roman" w:hAnsi="Times New Roman" w:cs="Times New Roman"/>
          <w:sz w:val="28"/>
          <w:szCs w:val="28"/>
        </w:rPr>
        <w:t xml:space="preserve"> безперервн</w:t>
      </w:r>
      <w:r w:rsidRPr="00FE5E58">
        <w:rPr>
          <w:rFonts w:ascii="Times New Roman" w:hAnsi="Times New Roman" w:cs="Times New Roman"/>
          <w:sz w:val="28"/>
          <w:szCs w:val="28"/>
        </w:rPr>
        <w:t>ого</w:t>
      </w:r>
      <w:r w:rsidR="00644403" w:rsidRPr="00FE5E58">
        <w:rPr>
          <w:rFonts w:ascii="Times New Roman" w:hAnsi="Times New Roman" w:cs="Times New Roman"/>
          <w:sz w:val="28"/>
          <w:szCs w:val="28"/>
        </w:rPr>
        <w:t xml:space="preserve"> надходження кваліфікаційних професіоналів, які стають професійним резервом</w:t>
      </w:r>
      <w:r w:rsidRPr="00FE5E58">
        <w:rPr>
          <w:rFonts w:ascii="Times New Roman" w:hAnsi="Times New Roman" w:cs="Times New Roman"/>
          <w:sz w:val="28"/>
          <w:szCs w:val="28"/>
        </w:rPr>
        <w:t xml:space="preserve"> організації, </w:t>
      </w:r>
      <w:r w:rsidR="00644403" w:rsidRPr="00FE5E58">
        <w:rPr>
          <w:rFonts w:ascii="Times New Roman" w:hAnsi="Times New Roman" w:cs="Times New Roman"/>
          <w:sz w:val="28"/>
          <w:szCs w:val="28"/>
        </w:rPr>
        <w:t>більш результативн</w:t>
      </w:r>
      <w:r w:rsidRPr="00FE5E58">
        <w:rPr>
          <w:rFonts w:ascii="Times New Roman" w:hAnsi="Times New Roman" w:cs="Times New Roman"/>
          <w:sz w:val="28"/>
          <w:szCs w:val="28"/>
        </w:rPr>
        <w:t>ого</w:t>
      </w:r>
      <w:r w:rsidR="00644403" w:rsidRPr="00FE5E58">
        <w:rPr>
          <w:rFonts w:ascii="Times New Roman" w:hAnsi="Times New Roman" w:cs="Times New Roman"/>
          <w:sz w:val="28"/>
          <w:szCs w:val="28"/>
        </w:rPr>
        <w:t xml:space="preserve"> </w:t>
      </w:r>
      <w:r w:rsidRPr="00FE5E58">
        <w:rPr>
          <w:rFonts w:ascii="Times New Roman" w:hAnsi="Times New Roman" w:cs="Times New Roman"/>
          <w:sz w:val="28"/>
          <w:szCs w:val="28"/>
        </w:rPr>
        <w:t>застосування</w:t>
      </w:r>
      <w:r w:rsidR="00644403" w:rsidRPr="00FE5E58">
        <w:rPr>
          <w:rFonts w:ascii="Times New Roman" w:hAnsi="Times New Roman" w:cs="Times New Roman"/>
          <w:sz w:val="28"/>
          <w:szCs w:val="28"/>
        </w:rPr>
        <w:t xml:space="preserve"> здібностей </w:t>
      </w:r>
      <w:r w:rsidRPr="00FE5E58">
        <w:rPr>
          <w:rFonts w:ascii="Times New Roman" w:hAnsi="Times New Roman" w:cs="Times New Roman"/>
          <w:sz w:val="28"/>
          <w:szCs w:val="28"/>
        </w:rPr>
        <w:t xml:space="preserve">персоналу, розвитку </w:t>
      </w:r>
      <w:r w:rsidR="00644403" w:rsidRPr="00FE5E58">
        <w:rPr>
          <w:rFonts w:ascii="Times New Roman" w:hAnsi="Times New Roman" w:cs="Times New Roman"/>
          <w:sz w:val="28"/>
          <w:szCs w:val="28"/>
        </w:rPr>
        <w:t>впевнен</w:t>
      </w:r>
      <w:r w:rsidRPr="00FE5E58">
        <w:rPr>
          <w:rFonts w:ascii="Times New Roman" w:hAnsi="Times New Roman" w:cs="Times New Roman"/>
          <w:sz w:val="28"/>
          <w:szCs w:val="28"/>
        </w:rPr>
        <w:t>о</w:t>
      </w:r>
      <w:r w:rsidR="00644403" w:rsidRPr="00FE5E58">
        <w:rPr>
          <w:rFonts w:ascii="Times New Roman" w:hAnsi="Times New Roman" w:cs="Times New Roman"/>
          <w:sz w:val="28"/>
          <w:szCs w:val="28"/>
        </w:rPr>
        <w:t>ст</w:t>
      </w:r>
      <w:r w:rsidRPr="00FE5E58">
        <w:rPr>
          <w:rFonts w:ascii="Times New Roman" w:hAnsi="Times New Roman" w:cs="Times New Roman"/>
          <w:sz w:val="28"/>
          <w:szCs w:val="28"/>
        </w:rPr>
        <w:t>і</w:t>
      </w:r>
      <w:r w:rsidR="00644403" w:rsidRPr="00FE5E58">
        <w:rPr>
          <w:rFonts w:ascii="Times New Roman" w:hAnsi="Times New Roman" w:cs="Times New Roman"/>
          <w:sz w:val="28"/>
          <w:szCs w:val="28"/>
        </w:rPr>
        <w:t xml:space="preserve"> трудового колективу у власних можливостях та силах</w:t>
      </w:r>
      <w:r w:rsidRPr="00FE5E58">
        <w:rPr>
          <w:rFonts w:ascii="Times New Roman" w:hAnsi="Times New Roman" w:cs="Times New Roman"/>
          <w:sz w:val="28"/>
          <w:szCs w:val="28"/>
        </w:rPr>
        <w:t xml:space="preserve"> тощо</w:t>
      </w:r>
      <w:r w:rsidR="00644403" w:rsidRPr="00FE5E58">
        <w:rPr>
          <w:rFonts w:ascii="Times New Roman" w:hAnsi="Times New Roman" w:cs="Times New Roman"/>
          <w:sz w:val="28"/>
          <w:szCs w:val="28"/>
        </w:rPr>
        <w:t>.</w:t>
      </w:r>
      <w:r w:rsidR="001D0D8F" w:rsidRPr="00FE5E58">
        <w:rPr>
          <w:rFonts w:ascii="Times New Roman" w:hAnsi="Times New Roman" w:cs="Times New Roman"/>
          <w:sz w:val="28"/>
          <w:szCs w:val="28"/>
        </w:rPr>
        <w:t xml:space="preserve"> </w:t>
      </w:r>
      <w:r w:rsidR="00E95E2A" w:rsidRPr="00FE5E58">
        <w:rPr>
          <w:rFonts w:ascii="Times New Roman" w:hAnsi="Times New Roman" w:cs="Times New Roman"/>
          <w:sz w:val="28"/>
          <w:szCs w:val="28"/>
        </w:rPr>
        <w:t xml:space="preserve">Управління кар’єрою </w:t>
      </w:r>
      <w:r w:rsidR="001D0D8F" w:rsidRPr="00FE5E58">
        <w:rPr>
          <w:rFonts w:ascii="Times New Roman" w:hAnsi="Times New Roman" w:cs="Times New Roman"/>
          <w:sz w:val="28"/>
          <w:szCs w:val="28"/>
        </w:rPr>
        <w:t>враховує</w:t>
      </w:r>
      <w:r w:rsidR="00E95E2A" w:rsidRPr="00FE5E58">
        <w:rPr>
          <w:rFonts w:ascii="Times New Roman" w:hAnsi="Times New Roman" w:cs="Times New Roman"/>
          <w:sz w:val="28"/>
          <w:szCs w:val="28"/>
        </w:rPr>
        <w:t xml:space="preserve"> такі важливі проблеми, як задоволеність персоналу роботою в організації і пов’язану з цим </w:t>
      </w:r>
      <w:r w:rsidR="00E95E2A" w:rsidRPr="00FE5E58">
        <w:rPr>
          <w:rFonts w:ascii="Times New Roman" w:hAnsi="Times New Roman" w:cs="Times New Roman"/>
          <w:sz w:val="28"/>
          <w:szCs w:val="28"/>
        </w:rPr>
        <w:lastRenderedPageBreak/>
        <w:t>продуктивність праці; передачу професійного досвіду і культури організації, забезпечення безперебійного і раціонального заміщення ключових посад; адаптивність і маневреність</w:t>
      </w:r>
      <w:r w:rsidR="001D0D8F" w:rsidRPr="00FE5E58">
        <w:rPr>
          <w:rFonts w:ascii="Times New Roman" w:hAnsi="Times New Roman" w:cs="Times New Roman"/>
          <w:sz w:val="28"/>
          <w:szCs w:val="28"/>
        </w:rPr>
        <w:t xml:space="preserve"> у організації праці </w:t>
      </w:r>
      <w:r w:rsidR="00E95E2A" w:rsidRPr="00FE5E58">
        <w:rPr>
          <w:rFonts w:ascii="Times New Roman" w:hAnsi="Times New Roman" w:cs="Times New Roman"/>
          <w:sz w:val="28"/>
          <w:szCs w:val="28"/>
        </w:rPr>
        <w:t xml:space="preserve">в умовах швидких змін </w:t>
      </w:r>
      <w:r w:rsidR="001D0D8F" w:rsidRPr="00FE5E58">
        <w:rPr>
          <w:rFonts w:ascii="Times New Roman" w:hAnsi="Times New Roman" w:cs="Times New Roman"/>
          <w:sz w:val="28"/>
          <w:szCs w:val="28"/>
        </w:rPr>
        <w:t xml:space="preserve">та </w:t>
      </w:r>
      <w:r w:rsidR="00E95E2A" w:rsidRPr="00FE5E58">
        <w:rPr>
          <w:rFonts w:ascii="Times New Roman" w:hAnsi="Times New Roman" w:cs="Times New Roman"/>
          <w:sz w:val="28"/>
          <w:szCs w:val="28"/>
        </w:rPr>
        <w:t xml:space="preserve">умовах криз; воно пов’язано з питаннями внутрішнього </w:t>
      </w:r>
      <w:r w:rsidR="001D0D8F" w:rsidRPr="00FE5E58">
        <w:rPr>
          <w:rFonts w:ascii="Times New Roman" w:hAnsi="Times New Roman" w:cs="Times New Roman"/>
          <w:sz w:val="28"/>
          <w:szCs w:val="28"/>
        </w:rPr>
        <w:t>акумулювання</w:t>
      </w:r>
      <w:r w:rsidR="00E95E2A" w:rsidRPr="00FE5E58">
        <w:rPr>
          <w:rFonts w:ascii="Times New Roman" w:hAnsi="Times New Roman" w:cs="Times New Roman"/>
          <w:sz w:val="28"/>
          <w:szCs w:val="28"/>
        </w:rPr>
        <w:t xml:space="preserve"> професійного потенціалу і зростання організації в </w:t>
      </w:r>
      <w:r w:rsidR="001D0D8F" w:rsidRPr="00FE5E58">
        <w:rPr>
          <w:rFonts w:ascii="Times New Roman" w:hAnsi="Times New Roman" w:cs="Times New Roman"/>
          <w:sz w:val="28"/>
          <w:szCs w:val="28"/>
        </w:rPr>
        <w:t xml:space="preserve">зовнішньому </w:t>
      </w:r>
      <w:r w:rsidR="00E95E2A" w:rsidRPr="00FE5E58">
        <w:rPr>
          <w:rFonts w:ascii="Times New Roman" w:hAnsi="Times New Roman" w:cs="Times New Roman"/>
          <w:sz w:val="28"/>
          <w:szCs w:val="28"/>
        </w:rPr>
        <w:t>середовищі</w:t>
      </w:r>
      <w:r w:rsidR="00FE5E58" w:rsidRPr="00FE5E58">
        <w:rPr>
          <w:rFonts w:ascii="Times New Roman" w:hAnsi="Times New Roman" w:cs="Times New Roman"/>
          <w:sz w:val="28"/>
          <w:szCs w:val="28"/>
        </w:rPr>
        <w:t xml:space="preserve"> [3]</w:t>
      </w:r>
      <w:r w:rsidR="00E95E2A" w:rsidRPr="00FE5E58">
        <w:rPr>
          <w:rFonts w:ascii="Times New Roman" w:hAnsi="Times New Roman" w:cs="Times New Roman"/>
          <w:sz w:val="28"/>
          <w:szCs w:val="28"/>
        </w:rPr>
        <w:t>.</w:t>
      </w:r>
      <w:r w:rsidR="00593D75" w:rsidRPr="00FE5E58">
        <w:rPr>
          <w:rFonts w:ascii="Times New Roman" w:hAnsi="Times New Roman" w:cs="Times New Roman"/>
          <w:sz w:val="28"/>
          <w:szCs w:val="28"/>
        </w:rPr>
        <w:t xml:space="preserve"> Це пояснює наявність широкої і глибокої сфери для розвитку конфліктів.</w:t>
      </w:r>
    </w:p>
    <w:p w:rsidR="00593D75" w:rsidRPr="00FE5E58" w:rsidRDefault="00761CD2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5E58">
        <w:rPr>
          <w:rFonts w:ascii="Times New Roman" w:hAnsi="Times New Roman" w:cs="Times New Roman"/>
          <w:sz w:val="28"/>
          <w:szCs w:val="28"/>
        </w:rPr>
        <w:t xml:space="preserve">До позитивних наслідків конфлікту можна віднести активізацію інноваційних процесів, підвищення якості прийнятих </w:t>
      </w:r>
      <w:r w:rsidR="00593D75" w:rsidRPr="00FE5E58">
        <w:rPr>
          <w:rFonts w:ascii="Times New Roman" w:hAnsi="Times New Roman" w:cs="Times New Roman"/>
          <w:sz w:val="28"/>
          <w:szCs w:val="28"/>
        </w:rPr>
        <w:t>рішень</w:t>
      </w:r>
      <w:r w:rsidRPr="00FE5E58">
        <w:rPr>
          <w:rFonts w:ascii="Times New Roman" w:hAnsi="Times New Roman" w:cs="Times New Roman"/>
          <w:sz w:val="28"/>
          <w:szCs w:val="28"/>
        </w:rPr>
        <w:t>, рівня їх обґрунтованості, поліпшення кількісних і якісних показників роботи</w:t>
      </w:r>
      <w:r w:rsidR="00593D75" w:rsidRPr="00FE5E58">
        <w:rPr>
          <w:rFonts w:ascii="Times New Roman" w:hAnsi="Times New Roman" w:cs="Times New Roman"/>
          <w:sz w:val="28"/>
          <w:szCs w:val="28"/>
        </w:rPr>
        <w:t xml:space="preserve"> персоналу організації</w:t>
      </w:r>
      <w:r w:rsidRPr="00FE5E58">
        <w:rPr>
          <w:rFonts w:ascii="Times New Roman" w:hAnsi="Times New Roman" w:cs="Times New Roman"/>
          <w:sz w:val="28"/>
          <w:szCs w:val="28"/>
        </w:rPr>
        <w:t>. До негативних наслідків конфлікту відносять зниження рівня згуртованості членів групи, проблеми спілкування, агресивність або, навпаки, відсутність інтересу до досягнення високих результатів роботи [</w:t>
      </w:r>
      <w:r w:rsidR="00FE5E58" w:rsidRPr="00FE5E58">
        <w:rPr>
          <w:rFonts w:ascii="Times New Roman" w:hAnsi="Times New Roman" w:cs="Times New Roman"/>
          <w:sz w:val="28"/>
          <w:szCs w:val="28"/>
        </w:rPr>
        <w:t>2</w:t>
      </w:r>
      <w:r w:rsidRPr="00FE5E58">
        <w:rPr>
          <w:rFonts w:ascii="Times New Roman" w:hAnsi="Times New Roman" w:cs="Times New Roman"/>
          <w:sz w:val="28"/>
          <w:szCs w:val="28"/>
        </w:rPr>
        <w:t>].</w:t>
      </w:r>
    </w:p>
    <w:p w:rsidR="00761CD2" w:rsidRPr="00FE5E58" w:rsidRDefault="00761CD2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5E58">
        <w:rPr>
          <w:rFonts w:ascii="Times New Roman" w:hAnsi="Times New Roman" w:cs="Times New Roman"/>
          <w:sz w:val="28"/>
          <w:szCs w:val="28"/>
        </w:rPr>
        <w:t>Ефективне управління</w:t>
      </w:r>
      <w:r w:rsidR="00593D75" w:rsidRPr="00FE5E58">
        <w:rPr>
          <w:rFonts w:ascii="Times New Roman" w:hAnsi="Times New Roman" w:cs="Times New Roman"/>
          <w:sz w:val="28"/>
          <w:szCs w:val="28"/>
        </w:rPr>
        <w:t xml:space="preserve"> конфліктами щодо кар’єрного зростання</w:t>
      </w:r>
      <w:r w:rsidRPr="00FE5E58">
        <w:rPr>
          <w:rFonts w:ascii="Times New Roman" w:hAnsi="Times New Roman" w:cs="Times New Roman"/>
          <w:sz w:val="28"/>
          <w:szCs w:val="28"/>
        </w:rPr>
        <w:t xml:space="preserve"> – це </w:t>
      </w:r>
      <w:r w:rsidR="00593D75" w:rsidRPr="00FE5E58">
        <w:rPr>
          <w:rFonts w:ascii="Times New Roman" w:hAnsi="Times New Roman" w:cs="Times New Roman"/>
          <w:sz w:val="28"/>
          <w:szCs w:val="28"/>
        </w:rPr>
        <w:t>обґрунтований</w:t>
      </w:r>
      <w:r w:rsidRPr="00FE5E58">
        <w:rPr>
          <w:rFonts w:ascii="Times New Roman" w:hAnsi="Times New Roman" w:cs="Times New Roman"/>
          <w:sz w:val="28"/>
          <w:szCs w:val="28"/>
        </w:rPr>
        <w:t xml:space="preserve"> вплив на конфліктну поведінку соціальних суб’єктів конфлікту з метою досягнення бажаних результатів; обмеження протиборства </w:t>
      </w:r>
      <w:r w:rsidR="00593D75" w:rsidRPr="00FE5E58">
        <w:rPr>
          <w:rFonts w:ascii="Times New Roman" w:hAnsi="Times New Roman" w:cs="Times New Roman"/>
          <w:sz w:val="28"/>
          <w:szCs w:val="28"/>
        </w:rPr>
        <w:t>межами</w:t>
      </w:r>
      <w:r w:rsidRPr="00FE5E58">
        <w:rPr>
          <w:rFonts w:ascii="Times New Roman" w:hAnsi="Times New Roman" w:cs="Times New Roman"/>
          <w:sz w:val="28"/>
          <w:szCs w:val="28"/>
        </w:rPr>
        <w:t xml:space="preserve"> конструктивного впливу [</w:t>
      </w:r>
      <w:r w:rsidR="00FE5E58" w:rsidRPr="00FE5E58">
        <w:rPr>
          <w:rFonts w:ascii="Times New Roman" w:hAnsi="Times New Roman" w:cs="Times New Roman"/>
          <w:sz w:val="28"/>
          <w:szCs w:val="28"/>
        </w:rPr>
        <w:t>2</w:t>
      </w:r>
      <w:r w:rsidRPr="00FE5E58">
        <w:rPr>
          <w:rFonts w:ascii="Times New Roman" w:hAnsi="Times New Roman" w:cs="Times New Roman"/>
          <w:sz w:val="28"/>
          <w:szCs w:val="28"/>
        </w:rPr>
        <w:t>].</w:t>
      </w:r>
    </w:p>
    <w:p w:rsidR="00593D75" w:rsidRPr="00FE5E58" w:rsidRDefault="00593D75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5E58">
        <w:rPr>
          <w:rFonts w:ascii="Times New Roman" w:hAnsi="Times New Roman" w:cs="Times New Roman"/>
          <w:sz w:val="28"/>
          <w:szCs w:val="28"/>
        </w:rPr>
        <w:t>П</w:t>
      </w:r>
      <w:r w:rsidR="00761CD2" w:rsidRPr="00FE5E58">
        <w:rPr>
          <w:rFonts w:ascii="Times New Roman" w:hAnsi="Times New Roman" w:cs="Times New Roman"/>
          <w:sz w:val="28"/>
          <w:szCs w:val="28"/>
        </w:rPr>
        <w:t>ричини</w:t>
      </w:r>
      <w:r w:rsidRPr="00FE5E58">
        <w:rPr>
          <w:rFonts w:ascii="Times New Roman" w:hAnsi="Times New Roman" w:cs="Times New Roman"/>
          <w:sz w:val="28"/>
          <w:szCs w:val="28"/>
        </w:rPr>
        <w:t xml:space="preserve"> конфліктів в управлінні кар’єрою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 можна роз</w:t>
      </w:r>
      <w:r w:rsidRPr="00FE5E58">
        <w:rPr>
          <w:rFonts w:ascii="Times New Roman" w:hAnsi="Times New Roman" w:cs="Times New Roman"/>
          <w:sz w:val="28"/>
          <w:szCs w:val="28"/>
        </w:rPr>
        <w:t>по</w:t>
      </w:r>
      <w:r w:rsidR="00761CD2" w:rsidRPr="00FE5E58">
        <w:rPr>
          <w:rFonts w:ascii="Times New Roman" w:hAnsi="Times New Roman" w:cs="Times New Roman"/>
          <w:sz w:val="28"/>
          <w:szCs w:val="28"/>
        </w:rPr>
        <w:t>ділити на три групи</w:t>
      </w:r>
      <w:r w:rsidRPr="00FE5E58">
        <w:rPr>
          <w:rFonts w:ascii="Times New Roman" w:hAnsi="Times New Roman" w:cs="Times New Roman"/>
          <w:sz w:val="28"/>
          <w:szCs w:val="28"/>
        </w:rPr>
        <w:t>:</w:t>
      </w:r>
    </w:p>
    <w:p w:rsidR="00593D75" w:rsidRPr="00FE5E58" w:rsidRDefault="00593D75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5E58">
        <w:rPr>
          <w:rFonts w:ascii="Times New Roman" w:hAnsi="Times New Roman" w:cs="Times New Roman"/>
          <w:sz w:val="28"/>
          <w:szCs w:val="28"/>
        </w:rPr>
        <w:t>і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ндивідуальні </w:t>
      </w:r>
      <w:r w:rsidRPr="00FE5E58">
        <w:rPr>
          <w:rFonts w:ascii="Times New Roman" w:hAnsi="Times New Roman" w:cs="Times New Roman"/>
          <w:sz w:val="28"/>
          <w:szCs w:val="28"/>
        </w:rPr>
        <w:t>особливості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 людини відіграють важливу роль у процесі конфлікту</w:t>
      </w:r>
      <w:r w:rsidRPr="00FE5E58">
        <w:rPr>
          <w:rFonts w:ascii="Times New Roman" w:hAnsi="Times New Roman" w:cs="Times New Roman"/>
          <w:sz w:val="28"/>
          <w:szCs w:val="28"/>
        </w:rPr>
        <w:t xml:space="preserve">, оскільки 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саме відмінності в цінностях, сприйняттях і судженнях, відносинах і переконаннях </w:t>
      </w:r>
      <w:r w:rsidRPr="00FE5E58">
        <w:rPr>
          <w:rFonts w:ascii="Times New Roman" w:hAnsi="Times New Roman" w:cs="Times New Roman"/>
          <w:sz w:val="28"/>
          <w:szCs w:val="28"/>
        </w:rPr>
        <w:t>індивідів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 можуть виявитися причиною виникнення конфліктної ситуації</w:t>
      </w:r>
      <w:r w:rsidRPr="00FE5E58">
        <w:rPr>
          <w:rFonts w:ascii="Times New Roman" w:hAnsi="Times New Roman" w:cs="Times New Roman"/>
          <w:sz w:val="28"/>
          <w:szCs w:val="28"/>
        </w:rPr>
        <w:t>;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75" w:rsidRPr="00FE5E58" w:rsidRDefault="00593D75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5E58">
        <w:rPr>
          <w:rFonts w:ascii="Times New Roman" w:hAnsi="Times New Roman" w:cs="Times New Roman"/>
          <w:sz w:val="28"/>
          <w:szCs w:val="28"/>
        </w:rPr>
        <w:t>с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итуаційні умови, тобто система зв’язків між </w:t>
      </w:r>
      <w:r w:rsidRPr="00FE5E58">
        <w:rPr>
          <w:rFonts w:ascii="Times New Roman" w:hAnsi="Times New Roman" w:cs="Times New Roman"/>
          <w:sz w:val="28"/>
          <w:szCs w:val="28"/>
        </w:rPr>
        <w:t>персоналом</w:t>
      </w:r>
      <w:r w:rsidR="00761CD2" w:rsidRPr="00FE5E58">
        <w:rPr>
          <w:rFonts w:ascii="Times New Roman" w:hAnsi="Times New Roman" w:cs="Times New Roman"/>
          <w:sz w:val="28"/>
          <w:szCs w:val="28"/>
        </w:rPr>
        <w:t>, яка склалася в організації, у певних умовах може сприяти розвитку конфлікту</w:t>
      </w:r>
      <w:r w:rsidRPr="00FE5E58">
        <w:rPr>
          <w:rFonts w:ascii="Times New Roman" w:hAnsi="Times New Roman" w:cs="Times New Roman"/>
          <w:sz w:val="28"/>
          <w:szCs w:val="28"/>
        </w:rPr>
        <w:t>,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 у випадку, якщо ці умови є визначальним ч</w:t>
      </w:r>
      <w:r w:rsidRPr="00FE5E58">
        <w:rPr>
          <w:rFonts w:ascii="Times New Roman" w:hAnsi="Times New Roman" w:cs="Times New Roman"/>
          <w:sz w:val="28"/>
          <w:szCs w:val="28"/>
        </w:rPr>
        <w:t>инником у взаєминах між людьми (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занадто високий рівень взаємодії; необхідність забезпечувати згоду сторін </w:t>
      </w:r>
      <w:r w:rsidRPr="00FE5E58">
        <w:rPr>
          <w:rFonts w:ascii="Times New Roman" w:hAnsi="Times New Roman" w:cs="Times New Roman"/>
          <w:sz w:val="28"/>
          <w:szCs w:val="28"/>
        </w:rPr>
        <w:t>і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з </w:t>
      </w:r>
      <w:r w:rsidRPr="00FE5E58">
        <w:rPr>
          <w:rFonts w:ascii="Times New Roman" w:hAnsi="Times New Roman" w:cs="Times New Roman"/>
          <w:sz w:val="28"/>
          <w:szCs w:val="28"/>
        </w:rPr>
        <w:t>певних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 питань; відмінності в статусі; невизначеність відповідальності сторін</w:t>
      </w:r>
      <w:r w:rsidRPr="00FE5E58">
        <w:rPr>
          <w:rFonts w:ascii="Times New Roman" w:hAnsi="Times New Roman" w:cs="Times New Roman"/>
          <w:sz w:val="28"/>
          <w:szCs w:val="28"/>
        </w:rPr>
        <w:t>);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75" w:rsidRPr="00FE5E58" w:rsidRDefault="00593D75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5E58">
        <w:rPr>
          <w:rFonts w:ascii="Times New Roman" w:hAnsi="Times New Roman" w:cs="Times New Roman"/>
          <w:sz w:val="28"/>
          <w:szCs w:val="28"/>
        </w:rPr>
        <w:t>с</w:t>
      </w:r>
      <w:r w:rsidR="00761CD2" w:rsidRPr="00FE5E58">
        <w:rPr>
          <w:rFonts w:ascii="Times New Roman" w:hAnsi="Times New Roman" w:cs="Times New Roman"/>
          <w:sz w:val="28"/>
          <w:szCs w:val="28"/>
        </w:rPr>
        <w:t>труктурні фактори, пов’язані з організацією роботи, стратегією</w:t>
      </w:r>
      <w:r w:rsidRPr="00FE5E58">
        <w:rPr>
          <w:rFonts w:ascii="Times New Roman" w:hAnsi="Times New Roman" w:cs="Times New Roman"/>
          <w:sz w:val="28"/>
          <w:szCs w:val="28"/>
        </w:rPr>
        <w:t>,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 політикою, ієрархією влади </w:t>
      </w:r>
      <w:r w:rsidRPr="00FE5E58">
        <w:rPr>
          <w:rFonts w:ascii="Times New Roman" w:hAnsi="Times New Roman" w:cs="Times New Roman"/>
          <w:sz w:val="28"/>
          <w:szCs w:val="28"/>
        </w:rPr>
        <w:t>в організації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CD2" w:rsidRPr="00FE5E58" w:rsidRDefault="00547224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5E58">
        <w:rPr>
          <w:rFonts w:ascii="Times New Roman" w:hAnsi="Times New Roman" w:cs="Times New Roman"/>
          <w:sz w:val="28"/>
          <w:szCs w:val="28"/>
        </w:rPr>
        <w:t>Критичний підхід до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 аналіз</w:t>
      </w:r>
      <w:r w:rsidRPr="00FE5E58">
        <w:rPr>
          <w:rFonts w:ascii="Times New Roman" w:hAnsi="Times New Roman" w:cs="Times New Roman"/>
          <w:sz w:val="28"/>
          <w:szCs w:val="28"/>
        </w:rPr>
        <w:t>у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 конфліктної ситуації</w:t>
      </w:r>
      <w:r w:rsidRPr="00FE5E58">
        <w:rPr>
          <w:rFonts w:ascii="Times New Roman" w:hAnsi="Times New Roman" w:cs="Times New Roman"/>
          <w:sz w:val="28"/>
          <w:szCs w:val="28"/>
        </w:rPr>
        <w:t xml:space="preserve"> в сфері управління кар’єрою повинен передбачати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 виявлення сутності</w:t>
      </w:r>
      <w:r w:rsidRPr="00FE5E58">
        <w:rPr>
          <w:rFonts w:ascii="Times New Roman" w:hAnsi="Times New Roman" w:cs="Times New Roman"/>
          <w:sz w:val="28"/>
          <w:szCs w:val="28"/>
        </w:rPr>
        <w:t xml:space="preserve"> і змісту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 суперечностей, визначення причин, </w:t>
      </w:r>
      <w:r w:rsidRPr="00FE5E58">
        <w:rPr>
          <w:rFonts w:ascii="Times New Roman" w:hAnsi="Times New Roman" w:cs="Times New Roman"/>
          <w:sz w:val="28"/>
          <w:szCs w:val="28"/>
        </w:rPr>
        <w:t xml:space="preserve">особливо тих, що приховуються </w:t>
      </w:r>
      <w:r w:rsidR="00761CD2" w:rsidRPr="00FE5E58">
        <w:rPr>
          <w:rFonts w:ascii="Times New Roman" w:hAnsi="Times New Roman" w:cs="Times New Roman"/>
          <w:sz w:val="28"/>
          <w:szCs w:val="28"/>
        </w:rPr>
        <w:t>учасниками конфлікту</w:t>
      </w:r>
      <w:r w:rsidRPr="00FE5E58">
        <w:rPr>
          <w:rFonts w:ascii="Times New Roman" w:hAnsi="Times New Roman" w:cs="Times New Roman"/>
          <w:sz w:val="28"/>
          <w:szCs w:val="28"/>
        </w:rPr>
        <w:t>,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 </w:t>
      </w:r>
      <w:r w:rsidRPr="00FE5E58">
        <w:rPr>
          <w:rFonts w:ascii="Times New Roman" w:hAnsi="Times New Roman" w:cs="Times New Roman"/>
          <w:sz w:val="28"/>
          <w:szCs w:val="28"/>
        </w:rPr>
        <w:t xml:space="preserve">встановлення і 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розв’язання </w:t>
      </w:r>
      <w:r w:rsidRPr="00FE5E58">
        <w:rPr>
          <w:rFonts w:ascii="Times New Roman" w:hAnsi="Times New Roman" w:cs="Times New Roman"/>
          <w:sz w:val="28"/>
          <w:szCs w:val="28"/>
        </w:rPr>
        <w:t xml:space="preserve">критичних точок конфліктної ситуації, </w:t>
      </w:r>
      <w:r w:rsidR="00761CD2" w:rsidRPr="00FE5E58">
        <w:rPr>
          <w:rFonts w:ascii="Times New Roman" w:hAnsi="Times New Roman" w:cs="Times New Roman"/>
          <w:sz w:val="28"/>
          <w:szCs w:val="28"/>
        </w:rPr>
        <w:t>з'ясування інтересів і цілей учасників конфлікту, їх</w:t>
      </w:r>
      <w:r w:rsidRPr="00FE5E58">
        <w:rPr>
          <w:rFonts w:ascii="Times New Roman" w:hAnsi="Times New Roman" w:cs="Times New Roman"/>
          <w:sz w:val="28"/>
          <w:szCs w:val="28"/>
        </w:rPr>
        <w:t xml:space="preserve"> позицій, проведення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 оцінк</w:t>
      </w:r>
      <w:r w:rsidRPr="00FE5E58">
        <w:rPr>
          <w:rFonts w:ascii="Times New Roman" w:hAnsi="Times New Roman" w:cs="Times New Roman"/>
          <w:sz w:val="28"/>
          <w:szCs w:val="28"/>
        </w:rPr>
        <w:t>и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 можливих результатів і наслідків </w:t>
      </w:r>
      <w:r w:rsidRPr="00FE5E58">
        <w:rPr>
          <w:rFonts w:ascii="Times New Roman" w:hAnsi="Times New Roman" w:cs="Times New Roman"/>
          <w:sz w:val="28"/>
          <w:szCs w:val="28"/>
        </w:rPr>
        <w:t>суперечностей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 та пошук альтернативних </w:t>
      </w:r>
      <w:r w:rsidRPr="00FE5E58">
        <w:rPr>
          <w:rFonts w:ascii="Times New Roman" w:hAnsi="Times New Roman" w:cs="Times New Roman"/>
          <w:sz w:val="28"/>
          <w:szCs w:val="28"/>
        </w:rPr>
        <w:t>напрямів</w:t>
      </w:r>
      <w:r w:rsidR="00761CD2" w:rsidRPr="00FE5E58">
        <w:rPr>
          <w:rFonts w:ascii="Times New Roman" w:hAnsi="Times New Roman" w:cs="Times New Roman"/>
          <w:sz w:val="28"/>
          <w:szCs w:val="28"/>
        </w:rPr>
        <w:t xml:space="preserve"> досягнення мети.</w:t>
      </w:r>
    </w:p>
    <w:p w:rsidR="00602796" w:rsidRPr="00FE5E58" w:rsidRDefault="00602796" w:rsidP="00FC531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67D29" w:rsidRPr="00FE5E58" w:rsidRDefault="00602796" w:rsidP="0060279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58">
        <w:rPr>
          <w:rFonts w:ascii="Times New Roman" w:hAnsi="Times New Roman" w:cs="Times New Roman"/>
          <w:b/>
          <w:sz w:val="24"/>
          <w:szCs w:val="24"/>
        </w:rPr>
        <w:t>Список використаних джерел</w:t>
      </w:r>
    </w:p>
    <w:p w:rsidR="00FE5E58" w:rsidRPr="00FE5E58" w:rsidRDefault="00FE5E58" w:rsidP="00FE5E58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proofErr w:type="spellStart"/>
      <w:r w:rsidRPr="00FE5E58">
        <w:t>Балабанова</w:t>
      </w:r>
      <w:proofErr w:type="spellEnd"/>
      <w:r w:rsidRPr="00FE5E58">
        <w:t xml:space="preserve"> Л.В., </w:t>
      </w:r>
      <w:proofErr w:type="spellStart"/>
      <w:r w:rsidRPr="00FE5E58">
        <w:t>Сардак</w:t>
      </w:r>
      <w:proofErr w:type="spellEnd"/>
      <w:r w:rsidRPr="00FE5E58">
        <w:t xml:space="preserve"> О.В. Управління персоналом: підручник. К.: Центр учбової літератури, 2011. 468 с.</w:t>
      </w:r>
    </w:p>
    <w:p w:rsidR="00FE5E58" w:rsidRPr="00FE5E58" w:rsidRDefault="00FE5E58" w:rsidP="00FE5E58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E5E58">
        <w:t xml:space="preserve">Мороз О.В., </w:t>
      </w:r>
      <w:proofErr w:type="spellStart"/>
      <w:r w:rsidRPr="00FE5E58">
        <w:t>Сметанюк</w:t>
      </w:r>
      <w:proofErr w:type="spellEnd"/>
      <w:r w:rsidRPr="00FE5E58">
        <w:t xml:space="preserve"> О.А., Лазарчук О.В. Теорія конфліктів в контексті побудови загальної моделі ефективності сучасного підприємства: монографія. Вінниця: ВНТУ, 2010. 256 с.</w:t>
      </w:r>
    </w:p>
    <w:p w:rsidR="00FE5E58" w:rsidRPr="00FE5E58" w:rsidRDefault="00FE5E58" w:rsidP="00FE5E58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E5E58">
        <w:t xml:space="preserve">Рибалко-Рак Л.А., Пасько В.С. Ефективність забезпечення системи управління персоналом в умовах трансформації економіки України. </w:t>
      </w:r>
      <w:r w:rsidRPr="00FE5E58">
        <w:rPr>
          <w:i/>
        </w:rPr>
        <w:t>Розвиток економіки у ХХІ столітті: теоретичні та практичні аспекти досліджень</w:t>
      </w:r>
      <w:r w:rsidRPr="00FE5E58">
        <w:t xml:space="preserve">: матеріали міжнародної науково-практичної </w:t>
      </w:r>
      <w:proofErr w:type="spellStart"/>
      <w:r w:rsidRPr="00FE5E58">
        <w:t>інтернет-конференції</w:t>
      </w:r>
      <w:proofErr w:type="spellEnd"/>
      <w:r w:rsidRPr="00FE5E58">
        <w:t xml:space="preserve"> економічного спрямування. Тернопіль, 2013. С. 48-49</w:t>
      </w:r>
    </w:p>
    <w:sectPr w:rsidR="00FE5E58" w:rsidRPr="00FE5E58" w:rsidSect="006439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569E"/>
    <w:multiLevelType w:val="hybridMultilevel"/>
    <w:tmpl w:val="8244E1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EB60297"/>
    <w:multiLevelType w:val="hybridMultilevel"/>
    <w:tmpl w:val="0F2ED714"/>
    <w:lvl w:ilvl="0" w:tplc="AF12FC70">
      <w:start w:val="1"/>
      <w:numFmt w:val="decimal"/>
      <w:lvlText w:val="%1."/>
      <w:lvlJc w:val="left"/>
      <w:pPr>
        <w:tabs>
          <w:tab w:val="num" w:pos="4265"/>
        </w:tabs>
        <w:ind w:left="4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40C32A72"/>
    <w:multiLevelType w:val="hybridMultilevel"/>
    <w:tmpl w:val="B2AE379E"/>
    <w:lvl w:ilvl="0" w:tplc="197E5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D132E8"/>
    <w:multiLevelType w:val="hybridMultilevel"/>
    <w:tmpl w:val="4CEEA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50C87"/>
    <w:multiLevelType w:val="hybridMultilevel"/>
    <w:tmpl w:val="9468022C"/>
    <w:lvl w:ilvl="0" w:tplc="AF12FC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905"/>
        </w:tabs>
        <w:ind w:left="-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85"/>
        </w:tabs>
        <w:ind w:left="-1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"/>
        </w:tabs>
        <w:ind w:left="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55"/>
        </w:tabs>
        <w:ind w:left="1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975"/>
        </w:tabs>
        <w:ind w:left="1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695"/>
        </w:tabs>
        <w:ind w:left="2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415"/>
        </w:tabs>
        <w:ind w:left="3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135"/>
        </w:tabs>
        <w:ind w:left="413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4C7"/>
    <w:rsid w:val="00001E3C"/>
    <w:rsid w:val="00067D29"/>
    <w:rsid w:val="000B15E1"/>
    <w:rsid w:val="00134DA1"/>
    <w:rsid w:val="001A05E9"/>
    <w:rsid w:val="001A06B2"/>
    <w:rsid w:val="001B28F3"/>
    <w:rsid w:val="001D0D8F"/>
    <w:rsid w:val="00256FD9"/>
    <w:rsid w:val="00275929"/>
    <w:rsid w:val="002A0A1B"/>
    <w:rsid w:val="002C6FB1"/>
    <w:rsid w:val="00313659"/>
    <w:rsid w:val="00350348"/>
    <w:rsid w:val="003B1718"/>
    <w:rsid w:val="003D659F"/>
    <w:rsid w:val="00415748"/>
    <w:rsid w:val="00442899"/>
    <w:rsid w:val="00547224"/>
    <w:rsid w:val="00593D75"/>
    <w:rsid w:val="00602796"/>
    <w:rsid w:val="00615CAD"/>
    <w:rsid w:val="00643926"/>
    <w:rsid w:val="00644403"/>
    <w:rsid w:val="0068069C"/>
    <w:rsid w:val="0068476E"/>
    <w:rsid w:val="006D3C9F"/>
    <w:rsid w:val="00761CD2"/>
    <w:rsid w:val="00833400"/>
    <w:rsid w:val="00886D4F"/>
    <w:rsid w:val="009F74C7"/>
    <w:rsid w:val="009F7F88"/>
    <w:rsid w:val="00C834A9"/>
    <w:rsid w:val="00D05F4E"/>
    <w:rsid w:val="00D676A8"/>
    <w:rsid w:val="00DE1B3F"/>
    <w:rsid w:val="00E70610"/>
    <w:rsid w:val="00E95E2A"/>
    <w:rsid w:val="00FA52CE"/>
    <w:rsid w:val="00FC5315"/>
    <w:rsid w:val="00FD6932"/>
    <w:rsid w:val="00FE1BB3"/>
    <w:rsid w:val="00FE5E58"/>
    <w:rsid w:val="00FF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C7"/>
    <w:pPr>
      <w:widowControl w:val="0"/>
      <w:autoSpaceDE w:val="0"/>
      <w:autoSpaceDN w:val="0"/>
      <w:adjustRightInd w:val="0"/>
      <w:spacing w:after="0" w:line="300" w:lineRule="auto"/>
      <w:ind w:firstLine="22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74C7"/>
    <w:pPr>
      <w:widowControl/>
      <w:autoSpaceDE/>
      <w:autoSpaceDN/>
      <w:adjustRightInd/>
      <w:spacing w:after="120" w:line="240" w:lineRule="auto"/>
      <w:ind w:left="283" w:firstLine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с отступом Знак"/>
    <w:basedOn w:val="a0"/>
    <w:link w:val="a3"/>
    <w:rsid w:val="009F7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E3C"/>
    <w:pPr>
      <w:widowControl/>
      <w:autoSpaceDE/>
      <w:autoSpaceDN/>
      <w:adjustRightInd/>
      <w:spacing w:line="240" w:lineRule="auto"/>
      <w:ind w:left="720" w:firstLine="0"/>
      <w:contextualSpacing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001E3C"/>
    <w:rPr>
      <w:b/>
      <w:bCs/>
      <w:strike w:val="0"/>
      <w:dstrike w:val="0"/>
      <w:color w:val="3090F0"/>
      <w:u w:val="none"/>
      <w:effect w:val="none"/>
    </w:rPr>
  </w:style>
  <w:style w:type="character" w:styleId="a7">
    <w:name w:val="Strong"/>
    <w:basedOn w:val="a0"/>
    <w:uiPriority w:val="22"/>
    <w:qFormat/>
    <w:rsid w:val="003D65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comp767</dc:creator>
  <cp:keywords/>
  <dc:description/>
  <cp:lastModifiedBy>comp767</cp:lastModifiedBy>
  <cp:revision>31</cp:revision>
  <dcterms:created xsi:type="dcterms:W3CDTF">2020-01-22T08:22:00Z</dcterms:created>
  <dcterms:modified xsi:type="dcterms:W3CDTF">2021-02-12T16:03:00Z</dcterms:modified>
</cp:coreProperties>
</file>