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svg" ContentType="image/svg+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81" w:rsidRDefault="006C7C81" w:rsidP="00F55EEF">
      <w:pPr>
        <w:tabs>
          <w:tab w:val="right" w:leader="underscore" w:pos="9460"/>
        </w:tabs>
        <w:ind w:right="8"/>
        <w:jc w:val="center"/>
        <w:rPr>
          <w:rFonts w:eastAsia="MS Mincho" w:cs="TimesNewRoman"/>
          <w:b/>
        </w:rPr>
      </w:pPr>
    </w:p>
    <w:p w:rsidR="006C7C81" w:rsidRDefault="006C7C81" w:rsidP="00F55EEF">
      <w:pPr>
        <w:tabs>
          <w:tab w:val="right" w:leader="underscore" w:pos="9460"/>
        </w:tabs>
        <w:ind w:right="8"/>
        <w:jc w:val="center"/>
        <w:rPr>
          <w:rFonts w:eastAsia="MS Mincho" w:cs="TimesNewRoman"/>
          <w:b/>
        </w:rPr>
      </w:pPr>
    </w:p>
    <w:p w:rsidR="006C7C81" w:rsidRDefault="006C7C81" w:rsidP="00F55EEF">
      <w:pPr>
        <w:tabs>
          <w:tab w:val="right" w:leader="underscore" w:pos="9460"/>
        </w:tabs>
        <w:ind w:right="8"/>
        <w:jc w:val="center"/>
        <w:rPr>
          <w:rFonts w:eastAsia="MS Mincho" w:cs="TimesNewRoman"/>
          <w:b/>
        </w:rPr>
      </w:pPr>
    </w:p>
    <w:p w:rsidR="00410D41" w:rsidRDefault="00410D41" w:rsidP="00F55EEF">
      <w:pPr>
        <w:tabs>
          <w:tab w:val="right" w:leader="underscore" w:pos="9460"/>
        </w:tabs>
        <w:ind w:right="8"/>
        <w:jc w:val="center"/>
        <w:rPr>
          <w:rFonts w:eastAsia="MS Mincho" w:cs="TimesNewRoman"/>
          <w:b/>
        </w:rPr>
      </w:pPr>
    </w:p>
    <w:p w:rsidR="00410D41" w:rsidRDefault="00410D41" w:rsidP="00F55EEF">
      <w:pPr>
        <w:tabs>
          <w:tab w:val="right" w:leader="underscore" w:pos="9460"/>
        </w:tabs>
        <w:ind w:right="8"/>
        <w:jc w:val="center"/>
        <w:rPr>
          <w:rFonts w:eastAsia="MS Mincho" w:cs="TimesNewRoman"/>
          <w:b/>
        </w:rPr>
      </w:pPr>
    </w:p>
    <w:p w:rsidR="00410D41" w:rsidRPr="00733F46" w:rsidRDefault="00410D41" w:rsidP="00410D41">
      <w:pPr>
        <w:pStyle w:val="af"/>
        <w:ind w:left="4253"/>
        <w:rPr>
          <w:rFonts w:ascii="Times New Roman" w:hAnsi="Times New Roman" w:cs="Times New Roman"/>
          <w:sz w:val="24"/>
          <w:szCs w:val="24"/>
        </w:rPr>
      </w:pPr>
      <w:r w:rsidRPr="00733F46">
        <w:rPr>
          <w:rFonts w:ascii="Times New Roman" w:hAnsi="Times New Roman" w:cs="Times New Roman"/>
          <w:sz w:val="24"/>
          <w:szCs w:val="24"/>
        </w:rPr>
        <w:t>ЗАТВЕРДЖЕНО</w:t>
      </w:r>
    </w:p>
    <w:p w:rsidR="00410D41" w:rsidRPr="00733F46" w:rsidRDefault="00410D41" w:rsidP="00410D41">
      <w:pPr>
        <w:pStyle w:val="af"/>
        <w:ind w:left="4253"/>
        <w:rPr>
          <w:rFonts w:ascii="Times New Roman" w:hAnsi="Times New Roman" w:cs="Times New Roman"/>
          <w:sz w:val="24"/>
          <w:szCs w:val="24"/>
        </w:rPr>
      </w:pPr>
      <w:r w:rsidRPr="00733F46">
        <w:rPr>
          <w:rFonts w:ascii="Times New Roman" w:hAnsi="Times New Roman" w:cs="Times New Roman"/>
          <w:sz w:val="24"/>
          <w:szCs w:val="24"/>
        </w:rPr>
        <w:t>Наказ Вищого навчального закладу Укоопспілки «Полтавський університет економіки і торгівлі»</w:t>
      </w:r>
    </w:p>
    <w:p w:rsidR="00410D41" w:rsidRPr="00733F46" w:rsidRDefault="00410D41" w:rsidP="00410D41">
      <w:pPr>
        <w:pStyle w:val="af"/>
        <w:ind w:left="4253"/>
        <w:rPr>
          <w:rFonts w:ascii="Times New Roman" w:hAnsi="Times New Roman" w:cs="Times New Roman"/>
          <w:sz w:val="24"/>
          <w:szCs w:val="24"/>
        </w:rPr>
      </w:pPr>
      <w:r w:rsidRPr="00733F46">
        <w:rPr>
          <w:rFonts w:ascii="Times New Roman" w:hAnsi="Times New Roman" w:cs="Times New Roman"/>
          <w:sz w:val="24"/>
          <w:szCs w:val="24"/>
        </w:rPr>
        <w:t>18 квітня 2019 року № 88-Н</w:t>
      </w:r>
    </w:p>
    <w:p w:rsidR="00410D41" w:rsidRPr="00733F46" w:rsidRDefault="00410D41" w:rsidP="00410D41">
      <w:pPr>
        <w:pStyle w:val="af"/>
        <w:ind w:left="4253"/>
        <w:rPr>
          <w:rFonts w:ascii="Times New Roman" w:hAnsi="Times New Roman" w:cs="Times New Roman"/>
          <w:b/>
          <w:sz w:val="24"/>
          <w:szCs w:val="24"/>
        </w:rPr>
      </w:pPr>
      <w:r>
        <w:rPr>
          <w:rFonts w:ascii="Times New Roman" w:hAnsi="Times New Roman" w:cs="Times New Roman"/>
          <w:b/>
          <w:sz w:val="24"/>
          <w:szCs w:val="24"/>
        </w:rPr>
        <w:t xml:space="preserve">                                                              </w:t>
      </w:r>
      <w:r w:rsidRPr="00733F46">
        <w:rPr>
          <w:rFonts w:ascii="Times New Roman" w:hAnsi="Times New Roman" w:cs="Times New Roman"/>
          <w:b/>
          <w:sz w:val="24"/>
          <w:szCs w:val="24"/>
        </w:rPr>
        <w:t>Форма № П-4.04</w:t>
      </w:r>
    </w:p>
    <w:p w:rsidR="00410D41" w:rsidRDefault="00410D41" w:rsidP="00F55EEF">
      <w:pPr>
        <w:tabs>
          <w:tab w:val="right" w:leader="underscore" w:pos="9460"/>
        </w:tabs>
        <w:ind w:right="8"/>
        <w:jc w:val="center"/>
        <w:rPr>
          <w:rFonts w:eastAsia="MS Mincho" w:cs="TimesNewRoman"/>
          <w:b/>
        </w:rPr>
      </w:pPr>
    </w:p>
    <w:p w:rsidR="00410D41" w:rsidRDefault="00410D41" w:rsidP="00410D41">
      <w:pPr>
        <w:tabs>
          <w:tab w:val="right" w:leader="underscore" w:pos="9460"/>
        </w:tabs>
        <w:ind w:right="8"/>
        <w:rPr>
          <w:rFonts w:eastAsia="MS Mincho" w:cs="TimesNewRoman"/>
          <w:b/>
        </w:rPr>
      </w:pPr>
    </w:p>
    <w:p w:rsidR="006C7C81" w:rsidRDefault="006C7C81" w:rsidP="00F55EEF">
      <w:pPr>
        <w:tabs>
          <w:tab w:val="right" w:leader="underscore" w:pos="9460"/>
        </w:tabs>
        <w:ind w:right="8"/>
        <w:jc w:val="center"/>
        <w:rPr>
          <w:rFonts w:eastAsia="MS Mincho" w:cs="TimesNewRoman"/>
          <w:b/>
        </w:rPr>
      </w:pPr>
    </w:p>
    <w:p w:rsidR="00410D41" w:rsidRPr="00410D41" w:rsidRDefault="00410D41" w:rsidP="00410D41">
      <w:pPr>
        <w:tabs>
          <w:tab w:val="right" w:leader="underscore" w:pos="9460"/>
        </w:tabs>
        <w:ind w:right="8"/>
        <w:jc w:val="center"/>
        <w:rPr>
          <w:rFonts w:eastAsia="MS Mincho" w:cs="TimesNewRoman"/>
          <w:b/>
          <w:color w:val="000000"/>
          <w:sz w:val="28"/>
          <w:szCs w:val="28"/>
        </w:rPr>
      </w:pPr>
      <w:r w:rsidRPr="00410D41">
        <w:rPr>
          <w:rFonts w:eastAsia="MS Mincho" w:cs="TimesNewRoman"/>
          <w:b/>
          <w:color w:val="000000"/>
          <w:sz w:val="28"/>
          <w:szCs w:val="28"/>
        </w:rPr>
        <w:t>ВИЩИЙ НАВЧАЛЬНИЙ ЗАКЛАД УКООПCПІЛКИ «ПОЛТАВCЬКИЙ УНІВЕРCИТЕТ ЕКОНОМІКИ І ТОРГІВЛІ»</w:t>
      </w:r>
    </w:p>
    <w:p w:rsidR="00410D41" w:rsidRPr="00410D41" w:rsidRDefault="00410D41" w:rsidP="00410D41">
      <w:pPr>
        <w:tabs>
          <w:tab w:val="right" w:leader="underscore" w:pos="9460"/>
        </w:tabs>
        <w:ind w:right="8"/>
        <w:jc w:val="center"/>
        <w:rPr>
          <w:rFonts w:eastAsia="MS Mincho" w:cs="TimesNewRoman"/>
          <w:b/>
          <w:color w:val="000000"/>
          <w:sz w:val="28"/>
          <w:szCs w:val="28"/>
        </w:rPr>
      </w:pPr>
    </w:p>
    <w:p w:rsidR="00410D41" w:rsidRPr="00410D41" w:rsidRDefault="00410D41" w:rsidP="00410D41">
      <w:pPr>
        <w:tabs>
          <w:tab w:val="right" w:leader="underscore" w:pos="9460"/>
        </w:tabs>
        <w:ind w:right="8"/>
        <w:jc w:val="center"/>
        <w:rPr>
          <w:rFonts w:eastAsia="MS Mincho" w:cs="TimesNewRoman"/>
          <w:color w:val="000000"/>
          <w:sz w:val="28"/>
          <w:szCs w:val="28"/>
        </w:rPr>
      </w:pPr>
      <w:r w:rsidRPr="00410D41">
        <w:rPr>
          <w:rFonts w:eastAsia="MS Mincho" w:cs="TimesNewRoman"/>
          <w:color w:val="000000"/>
          <w:sz w:val="28"/>
          <w:szCs w:val="28"/>
        </w:rPr>
        <w:t xml:space="preserve">Навчально-науковий інститут заочно-дистанційного навчання </w:t>
      </w:r>
    </w:p>
    <w:p w:rsidR="00410D41" w:rsidRPr="00410D41" w:rsidRDefault="00410D41" w:rsidP="00410D41">
      <w:pPr>
        <w:tabs>
          <w:tab w:val="right" w:leader="underscore" w:pos="9460"/>
        </w:tabs>
        <w:ind w:right="8"/>
        <w:jc w:val="center"/>
        <w:rPr>
          <w:rFonts w:eastAsia="MS Mincho" w:cs="TimesNewRoman"/>
          <w:color w:val="000000"/>
          <w:sz w:val="28"/>
          <w:szCs w:val="28"/>
        </w:rPr>
      </w:pPr>
    </w:p>
    <w:p w:rsidR="00410D41" w:rsidRPr="00410D41" w:rsidRDefault="00410D41" w:rsidP="00410D41">
      <w:pPr>
        <w:tabs>
          <w:tab w:val="right" w:leader="underscore" w:pos="9460"/>
        </w:tabs>
        <w:ind w:right="8"/>
        <w:jc w:val="center"/>
        <w:rPr>
          <w:rFonts w:eastAsia="MS Mincho" w:cs="TimesNewRoman"/>
          <w:color w:val="000000"/>
          <w:sz w:val="28"/>
          <w:szCs w:val="28"/>
        </w:rPr>
      </w:pPr>
      <w:r w:rsidRPr="00410D41">
        <w:rPr>
          <w:rFonts w:eastAsia="MS Mincho" w:cs="TimesNewRoman"/>
          <w:color w:val="000000"/>
          <w:sz w:val="28"/>
          <w:szCs w:val="28"/>
        </w:rPr>
        <w:t xml:space="preserve">Денна форма заочна </w:t>
      </w:r>
      <w:r w:rsidR="002B0962">
        <w:rPr>
          <w:rFonts w:eastAsia="MS Mincho" w:cs="TimesNewRoman"/>
          <w:color w:val="000000"/>
          <w:sz w:val="28"/>
          <w:szCs w:val="28"/>
        </w:rPr>
        <w:t xml:space="preserve"> </w:t>
      </w:r>
    </w:p>
    <w:p w:rsidR="00410D41" w:rsidRPr="00410D41" w:rsidRDefault="00410D41" w:rsidP="00410D41">
      <w:pPr>
        <w:tabs>
          <w:tab w:val="right" w:leader="underscore" w:pos="9460"/>
        </w:tabs>
        <w:ind w:right="8"/>
        <w:jc w:val="center"/>
        <w:rPr>
          <w:rFonts w:eastAsia="MS Mincho" w:cs="TimesNewRoman"/>
          <w:color w:val="000000"/>
          <w:sz w:val="28"/>
          <w:szCs w:val="28"/>
        </w:rPr>
      </w:pPr>
    </w:p>
    <w:p w:rsidR="00410D41" w:rsidRPr="00410D41" w:rsidRDefault="00410D41" w:rsidP="00410D41">
      <w:pPr>
        <w:tabs>
          <w:tab w:val="right" w:leader="underscore" w:pos="9460"/>
        </w:tabs>
        <w:ind w:right="8"/>
        <w:jc w:val="center"/>
        <w:rPr>
          <w:rFonts w:eastAsia="MS Mincho" w:cs="TimesNewRoman"/>
          <w:color w:val="000000"/>
          <w:sz w:val="28"/>
          <w:szCs w:val="28"/>
        </w:rPr>
      </w:pPr>
      <w:r w:rsidRPr="00410D41">
        <w:rPr>
          <w:rFonts w:eastAsia="MS Mincho" w:cs="TimesNewRoman"/>
          <w:color w:val="000000"/>
          <w:sz w:val="28"/>
          <w:szCs w:val="28"/>
        </w:rPr>
        <w:t>Кафедра педагогіки та суспільних наук</w:t>
      </w:r>
    </w:p>
    <w:p w:rsidR="00410D41" w:rsidRPr="00410D41" w:rsidRDefault="00410D41" w:rsidP="00410D41">
      <w:pPr>
        <w:tabs>
          <w:tab w:val="right" w:leader="underscore" w:pos="9460"/>
        </w:tabs>
        <w:ind w:right="8"/>
        <w:jc w:val="center"/>
        <w:rPr>
          <w:rFonts w:eastAsia="MS Mincho" w:cs="TimesNewRoman"/>
          <w:b/>
          <w:color w:val="000000"/>
          <w:sz w:val="28"/>
          <w:szCs w:val="28"/>
          <w:u w:val="single"/>
        </w:rPr>
      </w:pPr>
    </w:p>
    <w:p w:rsidR="00F55EEF" w:rsidRPr="00410D41" w:rsidRDefault="00F55EEF" w:rsidP="00F55EEF">
      <w:pPr>
        <w:tabs>
          <w:tab w:val="right" w:leader="underscore" w:pos="9460"/>
        </w:tabs>
        <w:ind w:right="8"/>
        <w:jc w:val="center"/>
        <w:rPr>
          <w:rFonts w:eastAsia="MS Mincho" w:cs="TimesNewRoman"/>
          <w:b/>
          <w:sz w:val="28"/>
          <w:szCs w:val="28"/>
          <w:u w:val="single"/>
        </w:rPr>
      </w:pPr>
    </w:p>
    <w:tbl>
      <w:tblPr>
        <w:tblW w:w="7698" w:type="dxa"/>
        <w:tblInd w:w="2943" w:type="dxa"/>
        <w:tblLook w:val="0000"/>
      </w:tblPr>
      <w:tblGrid>
        <w:gridCol w:w="993"/>
        <w:gridCol w:w="5712"/>
        <w:gridCol w:w="993"/>
      </w:tblGrid>
      <w:tr w:rsidR="00410D41" w:rsidRPr="00410D41" w:rsidTr="003D7E9F">
        <w:trPr>
          <w:gridBefore w:val="1"/>
          <w:wBefore w:w="993" w:type="dxa"/>
          <w:trHeight w:val="322"/>
        </w:trPr>
        <w:tc>
          <w:tcPr>
            <w:tcW w:w="6705" w:type="dxa"/>
            <w:gridSpan w:val="2"/>
          </w:tcPr>
          <w:p w:rsidR="00410D41" w:rsidRPr="00410D41" w:rsidRDefault="00410D41" w:rsidP="003D7E9F">
            <w:pPr>
              <w:pStyle w:val="9"/>
              <w:tabs>
                <w:tab w:val="right" w:leader="underscore" w:pos="6691"/>
                <w:tab w:val="right" w:leader="underscore" w:pos="9460"/>
              </w:tabs>
              <w:ind w:right="8"/>
              <w:jc w:val="left"/>
              <w:rPr>
                <w:bCs/>
                <w:sz w:val="28"/>
                <w:szCs w:val="28"/>
              </w:rPr>
            </w:pPr>
            <w:r w:rsidRPr="00410D41">
              <w:rPr>
                <w:bCs/>
                <w:sz w:val="28"/>
                <w:szCs w:val="28"/>
              </w:rPr>
              <w:t>Допускається до захисту</w:t>
            </w:r>
          </w:p>
        </w:tc>
      </w:tr>
      <w:tr w:rsidR="00410D41" w:rsidRPr="00410D41" w:rsidTr="003D7E9F">
        <w:trPr>
          <w:gridAfter w:val="1"/>
          <w:wAfter w:w="993" w:type="dxa"/>
          <w:trHeight w:val="203"/>
        </w:trPr>
        <w:tc>
          <w:tcPr>
            <w:tcW w:w="6705" w:type="dxa"/>
            <w:gridSpan w:val="2"/>
          </w:tcPr>
          <w:p w:rsidR="00410D41" w:rsidRPr="00410D41" w:rsidRDefault="00410D41" w:rsidP="003D7E9F">
            <w:pPr>
              <w:pStyle w:val="9"/>
              <w:tabs>
                <w:tab w:val="right" w:leader="underscore" w:pos="6691"/>
                <w:tab w:val="right" w:leader="underscore" w:pos="9460"/>
              </w:tabs>
              <w:ind w:right="8"/>
              <w:jc w:val="left"/>
              <w:rPr>
                <w:b w:val="0"/>
                <w:sz w:val="28"/>
                <w:szCs w:val="28"/>
              </w:rPr>
            </w:pPr>
            <w:r w:rsidRPr="00410D41">
              <w:rPr>
                <w:b w:val="0"/>
                <w:sz w:val="28"/>
                <w:szCs w:val="28"/>
              </w:rPr>
              <w:t xml:space="preserve">              Завідувач кафедри__________ І.М. Петренко  </w:t>
            </w:r>
          </w:p>
        </w:tc>
      </w:tr>
      <w:tr w:rsidR="00410D41" w:rsidRPr="00410D41" w:rsidTr="003D7E9F">
        <w:trPr>
          <w:gridAfter w:val="1"/>
          <w:wAfter w:w="993" w:type="dxa"/>
          <w:trHeight w:val="998"/>
        </w:trPr>
        <w:tc>
          <w:tcPr>
            <w:tcW w:w="6705" w:type="dxa"/>
            <w:gridSpan w:val="2"/>
          </w:tcPr>
          <w:p w:rsidR="00410D41" w:rsidRPr="002B0962" w:rsidRDefault="00410D41" w:rsidP="003D7E9F">
            <w:pPr>
              <w:pStyle w:val="9"/>
              <w:tabs>
                <w:tab w:val="right" w:leader="underscore" w:pos="6691"/>
                <w:tab w:val="right" w:leader="underscore" w:pos="9460"/>
              </w:tabs>
              <w:ind w:right="8"/>
              <w:jc w:val="left"/>
              <w:rPr>
                <w:b w:val="0"/>
                <w:sz w:val="24"/>
                <w:szCs w:val="24"/>
              </w:rPr>
            </w:pPr>
            <w:r w:rsidRPr="00410D41">
              <w:rPr>
                <w:b w:val="0"/>
                <w:sz w:val="28"/>
                <w:szCs w:val="28"/>
              </w:rPr>
              <w:t xml:space="preserve">                                            </w:t>
            </w:r>
            <w:r w:rsidRPr="002B0962">
              <w:rPr>
                <w:b w:val="0"/>
                <w:sz w:val="24"/>
                <w:szCs w:val="24"/>
              </w:rPr>
              <w:t xml:space="preserve">  </w:t>
            </w:r>
            <w:r w:rsidR="002B0962">
              <w:rPr>
                <w:b w:val="0"/>
                <w:sz w:val="24"/>
                <w:szCs w:val="24"/>
              </w:rPr>
              <w:t xml:space="preserve">    </w:t>
            </w:r>
            <w:r w:rsidRPr="002B0962">
              <w:rPr>
                <w:b w:val="0"/>
                <w:sz w:val="24"/>
                <w:szCs w:val="24"/>
              </w:rPr>
              <w:t>(підпис, імя та прізвище)</w:t>
            </w:r>
          </w:p>
          <w:p w:rsidR="00410D41" w:rsidRPr="00410D41" w:rsidRDefault="00410D41" w:rsidP="003D7E9F">
            <w:pPr>
              <w:pStyle w:val="9"/>
              <w:tabs>
                <w:tab w:val="right" w:leader="underscore" w:pos="6691"/>
                <w:tab w:val="right" w:leader="underscore" w:pos="9460"/>
              </w:tabs>
              <w:ind w:right="8"/>
              <w:jc w:val="left"/>
              <w:rPr>
                <w:b w:val="0"/>
                <w:sz w:val="28"/>
                <w:szCs w:val="28"/>
              </w:rPr>
            </w:pPr>
            <w:r w:rsidRPr="00410D41">
              <w:rPr>
                <w:b w:val="0"/>
                <w:sz w:val="28"/>
                <w:szCs w:val="28"/>
              </w:rPr>
              <w:t xml:space="preserve">             «____» ______________2020 р.</w:t>
            </w:r>
          </w:p>
          <w:p w:rsidR="00410D41" w:rsidRPr="00410D41" w:rsidRDefault="00410D41" w:rsidP="003D7E9F">
            <w:pPr>
              <w:pStyle w:val="9"/>
              <w:tabs>
                <w:tab w:val="right" w:leader="underscore" w:pos="6691"/>
                <w:tab w:val="right" w:leader="underscore" w:pos="9460"/>
              </w:tabs>
              <w:ind w:right="8"/>
              <w:jc w:val="left"/>
              <w:rPr>
                <w:b w:val="0"/>
                <w:sz w:val="28"/>
                <w:szCs w:val="28"/>
              </w:rPr>
            </w:pPr>
          </w:p>
        </w:tc>
      </w:tr>
    </w:tbl>
    <w:p w:rsidR="00F55EEF" w:rsidRPr="00410D41" w:rsidRDefault="00910754" w:rsidP="00910754">
      <w:pPr>
        <w:pStyle w:val="2"/>
        <w:keepNext w:val="0"/>
        <w:keepLines w:val="0"/>
        <w:tabs>
          <w:tab w:val="right" w:leader="underscore" w:pos="9460"/>
        </w:tabs>
        <w:spacing w:before="100" w:beforeAutospacing="1" w:after="100" w:afterAutospacing="1" w:line="240" w:lineRule="auto"/>
        <w:ind w:left="0" w:right="8" w:firstLine="0"/>
        <w:rPr>
          <w:rFonts w:ascii="Times New Roman" w:eastAsia="MS Mincho" w:hAnsi="Times New Roman"/>
          <w:b/>
          <w:iCs/>
          <w:caps/>
          <w:color w:val="auto"/>
          <w:sz w:val="28"/>
          <w:szCs w:val="28"/>
          <w:lang w:eastAsia="uk-UA"/>
        </w:rPr>
      </w:pPr>
      <w:r>
        <w:rPr>
          <w:rFonts w:ascii="Times New Roman" w:eastAsia="Times New Roman" w:hAnsi="Times New Roman" w:cs="Times New Roman"/>
          <w:color w:val="auto"/>
          <w:sz w:val="28"/>
          <w:szCs w:val="28"/>
          <w:lang w:eastAsia="ru-RU"/>
        </w:rPr>
        <w:t xml:space="preserve">                                   </w:t>
      </w:r>
      <w:r w:rsidR="00F55EEF" w:rsidRPr="00410D41">
        <w:rPr>
          <w:rFonts w:ascii="Times New Roman" w:eastAsia="MS Mincho" w:hAnsi="Times New Roman"/>
          <w:b/>
          <w:iCs/>
          <w:caps/>
          <w:color w:val="auto"/>
          <w:sz w:val="28"/>
          <w:szCs w:val="28"/>
          <w:lang w:eastAsia="uk-UA"/>
        </w:rPr>
        <w:t xml:space="preserve">дипломна робота </w:t>
      </w:r>
    </w:p>
    <w:p w:rsidR="00F55EEF" w:rsidRPr="00410D41" w:rsidRDefault="00F55EEF" w:rsidP="00910754">
      <w:pPr>
        <w:widowControl w:val="0"/>
        <w:tabs>
          <w:tab w:val="right" w:leader="underscore" w:pos="9460"/>
        </w:tabs>
        <w:autoSpaceDE w:val="0"/>
        <w:autoSpaceDN w:val="0"/>
        <w:adjustRightInd w:val="0"/>
        <w:ind w:right="8"/>
        <w:rPr>
          <w:rFonts w:eastAsia="MS Mincho" w:cs="TimesNewRoman"/>
          <w:sz w:val="28"/>
          <w:szCs w:val="28"/>
        </w:rPr>
      </w:pPr>
      <w:r w:rsidRPr="00410D41">
        <w:rPr>
          <w:rFonts w:eastAsia="MS Mincho" w:cs="TimesNewRoman"/>
          <w:b/>
          <w:i/>
          <w:sz w:val="28"/>
          <w:szCs w:val="28"/>
        </w:rPr>
        <w:t>на тему:</w:t>
      </w:r>
      <w:r w:rsidRPr="00410D41">
        <w:rPr>
          <w:rFonts w:eastAsia="MS Mincho" w:cs="TimesNewRoman"/>
          <w:sz w:val="28"/>
          <w:szCs w:val="28"/>
        </w:rPr>
        <w:t xml:space="preserve"> </w:t>
      </w:r>
      <w:r w:rsidR="00410D41" w:rsidRPr="00410D41">
        <w:rPr>
          <w:rFonts w:eastAsia="MS Mincho" w:cs="TimesNewRoman"/>
          <w:sz w:val="28"/>
          <w:szCs w:val="28"/>
        </w:rPr>
        <w:t xml:space="preserve"> </w:t>
      </w:r>
      <w:r w:rsidRPr="00410D41">
        <w:rPr>
          <w:b/>
          <w:bCs/>
          <w:sz w:val="28"/>
          <w:szCs w:val="28"/>
        </w:rPr>
        <w:t>СТИМУЛЮВАННЯ НАВЧАЛЬНОЇ АКТИВНОСТІ СТУДЕНТІВ ЗАСОБАМИ СУЧАСНИХ ПЕДАГОГІЧНИХ ТЕХНОЛОГІЙ</w:t>
      </w:r>
    </w:p>
    <w:p w:rsidR="00910754" w:rsidRDefault="00910754" w:rsidP="00410D41">
      <w:pPr>
        <w:tabs>
          <w:tab w:val="right" w:leader="underscore" w:pos="9460"/>
        </w:tabs>
        <w:ind w:right="8"/>
        <w:rPr>
          <w:rFonts w:eastAsia="MS Mincho" w:cs="TimesNewRoman"/>
          <w:b/>
          <w:bCs/>
          <w:i/>
          <w:iCs/>
          <w:sz w:val="28"/>
          <w:szCs w:val="28"/>
        </w:rPr>
      </w:pPr>
    </w:p>
    <w:p w:rsidR="00910754" w:rsidRDefault="00910754" w:rsidP="00410D41">
      <w:pPr>
        <w:tabs>
          <w:tab w:val="right" w:leader="underscore" w:pos="9460"/>
        </w:tabs>
        <w:ind w:right="8"/>
        <w:rPr>
          <w:rFonts w:eastAsia="MS Mincho" w:cs="TimesNewRoman"/>
          <w:b/>
          <w:bCs/>
          <w:i/>
          <w:iCs/>
          <w:sz w:val="28"/>
          <w:szCs w:val="28"/>
        </w:rPr>
      </w:pPr>
    </w:p>
    <w:p w:rsidR="00410D41" w:rsidRPr="00410D41" w:rsidRDefault="00F55EEF" w:rsidP="00410D41">
      <w:pPr>
        <w:tabs>
          <w:tab w:val="right" w:leader="underscore" w:pos="9460"/>
        </w:tabs>
        <w:ind w:right="8"/>
        <w:rPr>
          <w:rFonts w:eastAsia="MS Mincho" w:cs="TimesNewRoman"/>
          <w:b/>
          <w:bCs/>
          <w:i/>
          <w:iCs/>
          <w:sz w:val="28"/>
          <w:szCs w:val="28"/>
        </w:rPr>
      </w:pPr>
      <w:r w:rsidRPr="00410D41">
        <w:rPr>
          <w:rFonts w:eastAsia="MS Mincho" w:cs="TimesNewRoman"/>
          <w:b/>
          <w:bCs/>
          <w:i/>
          <w:iCs/>
          <w:sz w:val="28"/>
          <w:szCs w:val="28"/>
        </w:rPr>
        <w:t>зі спеціальності 011 «Освітні, педагогічні науки»</w:t>
      </w:r>
    </w:p>
    <w:p w:rsidR="00F55EEF" w:rsidRPr="00410D41" w:rsidRDefault="00F55EEF" w:rsidP="00410D41">
      <w:pPr>
        <w:tabs>
          <w:tab w:val="right" w:leader="underscore" w:pos="9460"/>
        </w:tabs>
        <w:ind w:right="8"/>
        <w:rPr>
          <w:rFonts w:eastAsia="MS Mincho" w:cs="TimesNewRoman"/>
          <w:b/>
          <w:bCs/>
          <w:i/>
          <w:iCs/>
          <w:sz w:val="28"/>
          <w:szCs w:val="28"/>
        </w:rPr>
      </w:pPr>
      <w:r w:rsidRPr="00410D41">
        <w:rPr>
          <w:rFonts w:eastAsia="MS Mincho" w:cs="TimesNewRoman"/>
          <w:b/>
          <w:bCs/>
          <w:i/>
          <w:iCs/>
          <w:sz w:val="28"/>
          <w:szCs w:val="28"/>
        </w:rPr>
        <w:t>освітня програма «Педагогіка вищої школи»</w:t>
      </w:r>
    </w:p>
    <w:p w:rsidR="00410D41" w:rsidRPr="00410D41" w:rsidRDefault="00410D41" w:rsidP="00410D41">
      <w:pPr>
        <w:tabs>
          <w:tab w:val="right" w:leader="underscore" w:pos="9460"/>
        </w:tabs>
        <w:ind w:right="8"/>
        <w:rPr>
          <w:rFonts w:eastAsia="MS Mincho" w:cs="TimesNewRoman"/>
          <w:b/>
          <w:bCs/>
          <w:i/>
          <w:iCs/>
          <w:color w:val="000000"/>
          <w:sz w:val="28"/>
          <w:szCs w:val="28"/>
        </w:rPr>
      </w:pPr>
      <w:r w:rsidRPr="00410D41">
        <w:rPr>
          <w:rFonts w:eastAsia="MS Mincho" w:cs="TimesNewRoman"/>
          <w:b/>
          <w:bCs/>
          <w:i/>
          <w:iCs/>
          <w:color w:val="000000"/>
          <w:sz w:val="28"/>
          <w:szCs w:val="28"/>
        </w:rPr>
        <w:t xml:space="preserve">ступеня </w:t>
      </w:r>
      <w:r w:rsidRPr="00410D41">
        <w:rPr>
          <w:rFonts w:eastAsia="MS Mincho" w:cs="TimesNewRoman"/>
          <w:b/>
          <w:bCs/>
          <w:i/>
          <w:iCs/>
          <w:color w:val="000000"/>
          <w:sz w:val="28"/>
          <w:szCs w:val="28"/>
          <w:u w:val="single"/>
        </w:rPr>
        <w:t>магістр</w:t>
      </w:r>
    </w:p>
    <w:p w:rsidR="00F55EEF" w:rsidRPr="00410D41" w:rsidRDefault="00F55EEF" w:rsidP="00F55EEF">
      <w:pPr>
        <w:tabs>
          <w:tab w:val="right" w:leader="underscore" w:pos="9460"/>
        </w:tabs>
        <w:ind w:right="8"/>
        <w:rPr>
          <w:rFonts w:eastAsia="MS Mincho"/>
          <w:b/>
          <w:bCs/>
          <w:sz w:val="28"/>
          <w:szCs w:val="28"/>
        </w:rPr>
      </w:pPr>
    </w:p>
    <w:p w:rsidR="00F55EEF" w:rsidRPr="00410D41" w:rsidRDefault="00F55EEF" w:rsidP="00F55EEF">
      <w:pPr>
        <w:rPr>
          <w:rFonts w:eastAsia="MS Mincho" w:cs="TimesNewRoman"/>
          <w:b/>
          <w:bCs/>
          <w:sz w:val="28"/>
          <w:szCs w:val="28"/>
          <w:u w:val="single"/>
        </w:rPr>
      </w:pPr>
      <w:r w:rsidRPr="00410D41">
        <w:rPr>
          <w:rFonts w:eastAsia="MS Mincho" w:cs="TimesNewRoman"/>
          <w:b/>
          <w:bCs/>
          <w:sz w:val="28"/>
          <w:szCs w:val="28"/>
        </w:rPr>
        <w:t>Виконавець роботи</w:t>
      </w:r>
      <w:r w:rsidRPr="00410D41">
        <w:rPr>
          <w:rFonts w:eastAsia="MS Mincho" w:cs="TimesNewRoman"/>
          <w:b/>
          <w:bCs/>
          <w:sz w:val="28"/>
          <w:szCs w:val="28"/>
          <w:u w:val="single"/>
        </w:rPr>
        <w:t xml:space="preserve"> Абгарян Оксана Ль</w:t>
      </w:r>
      <w:r w:rsidR="00EB0349" w:rsidRPr="00410D41">
        <w:rPr>
          <w:rFonts w:eastAsia="MS Mincho" w:cs="TimesNewRoman"/>
          <w:b/>
          <w:bCs/>
          <w:sz w:val="28"/>
          <w:szCs w:val="28"/>
          <w:u w:val="single"/>
        </w:rPr>
        <w:t>о</w:t>
      </w:r>
      <w:r w:rsidRPr="00410D41">
        <w:rPr>
          <w:rFonts w:eastAsia="MS Mincho" w:cs="TimesNewRoman"/>
          <w:b/>
          <w:bCs/>
          <w:sz w:val="28"/>
          <w:szCs w:val="28"/>
          <w:u w:val="single"/>
        </w:rPr>
        <w:t>вівна</w:t>
      </w:r>
    </w:p>
    <w:p w:rsidR="00410D41" w:rsidRDefault="00410D41" w:rsidP="00F55EEF">
      <w:pPr>
        <w:tabs>
          <w:tab w:val="right" w:leader="underscore" w:pos="9460"/>
        </w:tabs>
        <w:ind w:left="2124" w:right="8" w:firstLine="708"/>
        <w:rPr>
          <w:rFonts w:eastAsia="MS Mincho" w:cs="TimesNewRoman"/>
          <w:i/>
          <w:sz w:val="28"/>
          <w:szCs w:val="28"/>
          <w:vertAlign w:val="superscript"/>
        </w:rPr>
      </w:pPr>
    </w:p>
    <w:p w:rsidR="00F55EEF" w:rsidRPr="00410D41" w:rsidRDefault="00F55EEF" w:rsidP="00F55EEF">
      <w:pPr>
        <w:tabs>
          <w:tab w:val="right" w:leader="underscore" w:pos="9460"/>
        </w:tabs>
        <w:ind w:left="2124" w:right="8" w:firstLine="708"/>
        <w:rPr>
          <w:rFonts w:eastAsia="MS Mincho" w:cs="TimesNewRoman"/>
          <w:i/>
          <w:sz w:val="28"/>
          <w:szCs w:val="28"/>
          <w:vertAlign w:val="superscript"/>
        </w:rPr>
      </w:pPr>
      <w:r w:rsidRPr="00410D41">
        <w:rPr>
          <w:rFonts w:eastAsia="MS Mincho" w:cs="TimesNewRoman"/>
          <w:i/>
          <w:sz w:val="28"/>
          <w:szCs w:val="28"/>
          <w:vertAlign w:val="superscript"/>
        </w:rPr>
        <w:t>____________ _____________</w:t>
      </w:r>
    </w:p>
    <w:p w:rsidR="00F55EEF" w:rsidRPr="00410D41" w:rsidRDefault="00F55EEF" w:rsidP="00F55EEF">
      <w:pPr>
        <w:tabs>
          <w:tab w:val="right" w:leader="underscore" w:pos="9460"/>
        </w:tabs>
        <w:ind w:left="2124" w:right="8" w:firstLine="708"/>
        <w:rPr>
          <w:rFonts w:eastAsia="MS Mincho" w:cs="TimesNewRoman"/>
          <w:i/>
          <w:sz w:val="28"/>
          <w:szCs w:val="28"/>
          <w:vertAlign w:val="superscript"/>
        </w:rPr>
      </w:pPr>
      <w:r w:rsidRPr="00410D41">
        <w:rPr>
          <w:rFonts w:eastAsia="MS Mincho" w:cs="TimesNewRoman"/>
          <w:i/>
          <w:sz w:val="28"/>
          <w:szCs w:val="28"/>
          <w:vertAlign w:val="superscript"/>
        </w:rPr>
        <w:t>(підпис) (дата)</w:t>
      </w:r>
    </w:p>
    <w:p w:rsidR="00F55EEF" w:rsidRPr="00410D41" w:rsidRDefault="00F55EEF" w:rsidP="00F55EEF">
      <w:pPr>
        <w:rPr>
          <w:rFonts w:eastAsia="MS Mincho" w:cs="TimesNewRoman"/>
          <w:b/>
          <w:bCs/>
          <w:sz w:val="28"/>
          <w:szCs w:val="28"/>
        </w:rPr>
      </w:pPr>
    </w:p>
    <w:p w:rsidR="00F55EEF" w:rsidRPr="00410D41" w:rsidRDefault="00F55EEF" w:rsidP="00F55EEF">
      <w:pPr>
        <w:rPr>
          <w:rFonts w:eastAsia="MS Mincho" w:cs="TimesNewRoman"/>
          <w:b/>
          <w:bCs/>
          <w:sz w:val="28"/>
          <w:szCs w:val="28"/>
        </w:rPr>
      </w:pPr>
      <w:r w:rsidRPr="00410D41">
        <w:rPr>
          <w:rFonts w:eastAsia="MS Mincho" w:cs="TimesNewRoman"/>
          <w:b/>
          <w:bCs/>
          <w:sz w:val="28"/>
          <w:szCs w:val="28"/>
        </w:rPr>
        <w:t xml:space="preserve">Науковий керівник </w:t>
      </w:r>
      <w:r w:rsidRPr="00410D41">
        <w:rPr>
          <w:rFonts w:eastAsia="MS Mincho" w:cs="TimesNewRoman"/>
          <w:b/>
          <w:bCs/>
          <w:sz w:val="28"/>
          <w:szCs w:val="28"/>
          <w:u w:val="single"/>
        </w:rPr>
        <w:t>д. іст. н., проф. Петренко Ірина Микоолаївна</w:t>
      </w:r>
    </w:p>
    <w:p w:rsidR="00410D41" w:rsidRDefault="00410D41" w:rsidP="00F55EEF">
      <w:pPr>
        <w:tabs>
          <w:tab w:val="right" w:leader="underscore" w:pos="9460"/>
        </w:tabs>
        <w:ind w:left="2124" w:right="8" w:firstLine="708"/>
        <w:rPr>
          <w:rFonts w:eastAsia="MS Mincho" w:cs="TimesNewRoman"/>
          <w:i/>
          <w:sz w:val="28"/>
          <w:szCs w:val="28"/>
          <w:vertAlign w:val="superscript"/>
        </w:rPr>
      </w:pPr>
    </w:p>
    <w:p w:rsidR="00F55EEF" w:rsidRPr="00410D41" w:rsidRDefault="00F55EEF" w:rsidP="00F55EEF">
      <w:pPr>
        <w:tabs>
          <w:tab w:val="right" w:leader="underscore" w:pos="9460"/>
        </w:tabs>
        <w:ind w:left="2124" w:right="8" w:firstLine="708"/>
        <w:rPr>
          <w:rFonts w:eastAsia="MS Mincho" w:cs="TimesNewRoman"/>
          <w:i/>
          <w:sz w:val="28"/>
          <w:szCs w:val="28"/>
          <w:vertAlign w:val="superscript"/>
        </w:rPr>
      </w:pPr>
      <w:r w:rsidRPr="00410D41">
        <w:rPr>
          <w:rFonts w:eastAsia="MS Mincho" w:cs="TimesNewRoman"/>
          <w:i/>
          <w:sz w:val="28"/>
          <w:szCs w:val="28"/>
          <w:vertAlign w:val="superscript"/>
        </w:rPr>
        <w:t>____________ _____________</w:t>
      </w:r>
    </w:p>
    <w:p w:rsidR="00F55EEF" w:rsidRPr="00910754" w:rsidRDefault="00910754" w:rsidP="00910754">
      <w:pPr>
        <w:tabs>
          <w:tab w:val="right" w:leader="underscore" w:pos="9460"/>
        </w:tabs>
        <w:ind w:left="2124" w:right="8" w:firstLine="708"/>
        <w:rPr>
          <w:rFonts w:eastAsia="MS Mincho" w:cs="TimesNewRoman"/>
          <w:i/>
          <w:sz w:val="28"/>
          <w:szCs w:val="28"/>
          <w:vertAlign w:val="superscript"/>
        </w:rPr>
      </w:pPr>
      <w:r>
        <w:rPr>
          <w:rFonts w:eastAsia="MS Mincho" w:cs="TimesNewRoman"/>
          <w:i/>
          <w:sz w:val="28"/>
          <w:szCs w:val="28"/>
          <w:vertAlign w:val="superscript"/>
        </w:rPr>
        <w:t xml:space="preserve">         </w:t>
      </w:r>
      <w:r w:rsidR="00F55EEF" w:rsidRPr="00410D41">
        <w:rPr>
          <w:rFonts w:eastAsia="MS Mincho" w:cs="TimesNewRoman"/>
          <w:i/>
          <w:sz w:val="28"/>
          <w:szCs w:val="28"/>
          <w:vertAlign w:val="superscript"/>
        </w:rPr>
        <w:t>(підпис) (дата)</w:t>
      </w:r>
      <w:r>
        <w:rPr>
          <w:rFonts w:eastAsia="MS Mincho" w:cs="TimesNewRoman"/>
          <w:i/>
          <w:sz w:val="28"/>
          <w:szCs w:val="28"/>
          <w:vertAlign w:val="superscript"/>
        </w:rPr>
        <w:t xml:space="preserve"> </w:t>
      </w:r>
    </w:p>
    <w:p w:rsidR="00F55EEF" w:rsidRPr="00751E7B" w:rsidRDefault="00F55EEF" w:rsidP="00F55EEF">
      <w:pPr>
        <w:widowControl w:val="0"/>
        <w:tabs>
          <w:tab w:val="right" w:leader="underscore" w:pos="9460"/>
        </w:tabs>
        <w:autoSpaceDE w:val="0"/>
        <w:autoSpaceDN w:val="0"/>
        <w:adjustRightInd w:val="0"/>
        <w:ind w:right="8"/>
        <w:jc w:val="center"/>
        <w:rPr>
          <w:rFonts w:cs="TimesNewRoman"/>
          <w:b/>
          <w:bCs/>
          <w:caps/>
          <w:sz w:val="32"/>
          <w:szCs w:val="32"/>
        </w:rPr>
      </w:pPr>
      <w:r w:rsidRPr="00751E7B">
        <w:rPr>
          <w:rFonts w:cs="TimesNewRoman"/>
          <w:b/>
          <w:bCs/>
          <w:caps/>
          <w:sz w:val="32"/>
          <w:szCs w:val="32"/>
        </w:rPr>
        <w:t>Полтава – 20</w:t>
      </w:r>
      <w:bookmarkStart w:id="0" w:name="page3"/>
      <w:bookmarkEnd w:id="0"/>
      <w:r w:rsidRPr="00751E7B">
        <w:rPr>
          <w:rFonts w:cs="TimesNewRoman"/>
          <w:b/>
          <w:bCs/>
          <w:caps/>
          <w:sz w:val="32"/>
          <w:szCs w:val="32"/>
        </w:rPr>
        <w:t>20</w:t>
      </w:r>
    </w:p>
    <w:p w:rsidR="00026F41" w:rsidRDefault="00026F41" w:rsidP="00410D41">
      <w:pPr>
        <w:ind w:right="-467"/>
        <w:jc w:val="center"/>
        <w:rPr>
          <w:b/>
          <w:noProof/>
          <w:sz w:val="28"/>
          <w:szCs w:val="28"/>
        </w:rPr>
      </w:pPr>
      <w:r w:rsidRPr="00751E7B">
        <w:rPr>
          <w:b/>
          <w:noProof/>
          <w:sz w:val="28"/>
          <w:szCs w:val="28"/>
        </w:rPr>
        <w:lastRenderedPageBreak/>
        <w:t>ЗМІСТ</w:t>
      </w:r>
    </w:p>
    <w:p w:rsidR="00410D41" w:rsidRDefault="00410D41" w:rsidP="00410D41">
      <w:pPr>
        <w:ind w:right="-467"/>
        <w:jc w:val="center"/>
        <w:rPr>
          <w:b/>
          <w:noProof/>
          <w:sz w:val="28"/>
          <w:szCs w:val="28"/>
        </w:rPr>
      </w:pPr>
    </w:p>
    <w:p w:rsidR="00410D41" w:rsidRPr="00410D41" w:rsidRDefault="00410D41" w:rsidP="00410D41">
      <w:pPr>
        <w:ind w:right="-467"/>
        <w:jc w:val="center"/>
        <w:rPr>
          <w:noProof/>
          <w:sz w:val="28"/>
          <w:szCs w:val="28"/>
        </w:rPr>
      </w:pPr>
    </w:p>
    <w:tbl>
      <w:tblPr>
        <w:tblW w:w="9464" w:type="dxa"/>
        <w:tblLook w:val="01E0"/>
      </w:tblPr>
      <w:tblGrid>
        <w:gridCol w:w="8755"/>
        <w:gridCol w:w="709"/>
      </w:tblGrid>
      <w:tr w:rsidR="00026F41" w:rsidRPr="00751E7B" w:rsidTr="008F4908">
        <w:tc>
          <w:tcPr>
            <w:tcW w:w="8755" w:type="dxa"/>
            <w:vAlign w:val="center"/>
          </w:tcPr>
          <w:p w:rsidR="00026F41" w:rsidRPr="00751E7B" w:rsidRDefault="00026F41" w:rsidP="006E02D9">
            <w:pPr>
              <w:spacing w:line="360" w:lineRule="auto"/>
              <w:rPr>
                <w:sz w:val="28"/>
                <w:szCs w:val="28"/>
              </w:rPr>
            </w:pPr>
            <w:r w:rsidRPr="00751E7B">
              <w:rPr>
                <w:sz w:val="28"/>
                <w:szCs w:val="28"/>
              </w:rPr>
              <w:t>ВСТУП</w:t>
            </w:r>
          </w:p>
        </w:tc>
        <w:tc>
          <w:tcPr>
            <w:tcW w:w="709" w:type="dxa"/>
            <w:vAlign w:val="center"/>
          </w:tcPr>
          <w:p w:rsidR="00026F41" w:rsidRPr="00751E7B" w:rsidRDefault="00026F41" w:rsidP="006E02D9">
            <w:pPr>
              <w:spacing w:line="360" w:lineRule="auto"/>
              <w:jc w:val="center"/>
              <w:rPr>
                <w:sz w:val="28"/>
                <w:szCs w:val="28"/>
              </w:rPr>
            </w:pPr>
            <w:r w:rsidRPr="00751E7B">
              <w:rPr>
                <w:sz w:val="28"/>
                <w:szCs w:val="28"/>
              </w:rPr>
              <w:t>7</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РОЗДІЛ 1. НАВЧАЛЬНА АКТИВНІСТЬ СТУДЕНТА ТА ЇЇ ДОСЛІДЖЕННЯ</w:t>
            </w:r>
          </w:p>
        </w:tc>
        <w:tc>
          <w:tcPr>
            <w:tcW w:w="709" w:type="dxa"/>
            <w:vAlign w:val="center"/>
          </w:tcPr>
          <w:p w:rsidR="00026F41" w:rsidRPr="00751E7B" w:rsidRDefault="00DC09A4" w:rsidP="006E02D9">
            <w:pPr>
              <w:spacing w:line="360" w:lineRule="auto"/>
              <w:jc w:val="center"/>
              <w:rPr>
                <w:sz w:val="28"/>
                <w:szCs w:val="28"/>
              </w:rPr>
            </w:pPr>
            <w:r>
              <w:rPr>
                <w:sz w:val="28"/>
                <w:szCs w:val="28"/>
              </w:rPr>
              <w:t>8</w:t>
            </w:r>
          </w:p>
        </w:tc>
      </w:tr>
      <w:tr w:rsidR="00026F41" w:rsidRPr="00751E7B" w:rsidTr="008F4908">
        <w:trPr>
          <w:trHeight w:val="685"/>
        </w:trPr>
        <w:tc>
          <w:tcPr>
            <w:tcW w:w="8755" w:type="dxa"/>
            <w:vAlign w:val="center"/>
          </w:tcPr>
          <w:p w:rsidR="00026F41" w:rsidRPr="00751E7B" w:rsidRDefault="00026F41" w:rsidP="006E02D9">
            <w:pPr>
              <w:spacing w:line="360" w:lineRule="auto"/>
              <w:jc w:val="both"/>
              <w:rPr>
                <w:sz w:val="28"/>
                <w:szCs w:val="28"/>
              </w:rPr>
            </w:pPr>
            <w:r w:rsidRPr="00751E7B">
              <w:rPr>
                <w:sz w:val="28"/>
                <w:szCs w:val="28"/>
              </w:rPr>
              <w:t>1.1. Навчання як особливий вид діяльності у науковому висвітленні</w:t>
            </w:r>
          </w:p>
        </w:tc>
        <w:tc>
          <w:tcPr>
            <w:tcW w:w="709" w:type="dxa"/>
            <w:vAlign w:val="center"/>
          </w:tcPr>
          <w:p w:rsidR="00026F41" w:rsidRPr="00751E7B" w:rsidRDefault="00DC09A4" w:rsidP="006E02D9">
            <w:pPr>
              <w:spacing w:line="360" w:lineRule="auto"/>
              <w:jc w:val="center"/>
              <w:rPr>
                <w:sz w:val="28"/>
                <w:szCs w:val="28"/>
              </w:rPr>
            </w:pPr>
            <w:r>
              <w:rPr>
                <w:sz w:val="28"/>
                <w:szCs w:val="28"/>
              </w:rPr>
              <w:t>8</w:t>
            </w:r>
          </w:p>
        </w:tc>
      </w:tr>
      <w:tr w:rsidR="00026F41" w:rsidRPr="00751E7B" w:rsidTr="008F4908">
        <w:tc>
          <w:tcPr>
            <w:tcW w:w="8755" w:type="dxa"/>
            <w:vAlign w:val="center"/>
          </w:tcPr>
          <w:p w:rsidR="00026F41" w:rsidRPr="00751E7B" w:rsidRDefault="00026F41" w:rsidP="006E02D9">
            <w:pPr>
              <w:pStyle w:val="a3"/>
              <w:spacing w:line="360" w:lineRule="auto"/>
              <w:jc w:val="both"/>
              <w:rPr>
                <w:rFonts w:ascii="Times New Roman" w:hAnsi="Times New Roman" w:cs="Times New Roman"/>
                <w:sz w:val="28"/>
                <w:szCs w:val="28"/>
                <w:lang w:val="uk-UA"/>
              </w:rPr>
            </w:pPr>
            <w:r w:rsidRPr="00751E7B">
              <w:rPr>
                <w:rFonts w:ascii="Times New Roman" w:hAnsi="Times New Roman" w:cs="Times New Roman"/>
                <w:sz w:val="28"/>
                <w:szCs w:val="28"/>
                <w:lang w:val="uk-UA"/>
              </w:rPr>
              <w:t xml:space="preserve">1.2. </w:t>
            </w:r>
            <w:r w:rsidR="00374711" w:rsidRPr="00751E7B">
              <w:rPr>
                <w:rFonts w:ascii="Times New Roman" w:hAnsi="Times New Roman" w:cs="Times New Roman"/>
                <w:sz w:val="28"/>
                <w:szCs w:val="28"/>
                <w:lang w:val="uk-UA"/>
              </w:rPr>
              <w:t>Сутність та значення</w:t>
            </w:r>
            <w:r w:rsidRPr="00751E7B">
              <w:rPr>
                <w:rFonts w:ascii="Times New Roman" w:hAnsi="Times New Roman" w:cs="Times New Roman"/>
                <w:sz w:val="28"/>
                <w:szCs w:val="28"/>
                <w:lang w:val="uk-UA"/>
              </w:rPr>
              <w:t xml:space="preserve"> навчальної активності</w:t>
            </w:r>
            <w:r w:rsidR="00374711" w:rsidRPr="00751E7B">
              <w:rPr>
                <w:rFonts w:ascii="Times New Roman" w:hAnsi="Times New Roman" w:cs="Times New Roman"/>
                <w:sz w:val="28"/>
                <w:szCs w:val="28"/>
                <w:lang w:val="uk-UA"/>
              </w:rPr>
              <w:t xml:space="preserve"> в професійній освіті</w:t>
            </w:r>
            <w:r w:rsidRPr="00751E7B">
              <w:rPr>
                <w:rFonts w:ascii="Times New Roman" w:hAnsi="Times New Roman" w:cs="Times New Roman"/>
                <w:sz w:val="28"/>
                <w:szCs w:val="28"/>
                <w:lang w:val="uk-UA"/>
              </w:rPr>
              <w:t xml:space="preserve"> </w:t>
            </w:r>
          </w:p>
        </w:tc>
        <w:tc>
          <w:tcPr>
            <w:tcW w:w="709" w:type="dxa"/>
            <w:vAlign w:val="center"/>
          </w:tcPr>
          <w:p w:rsidR="00026F41" w:rsidRPr="00751E7B" w:rsidRDefault="00DC09A4" w:rsidP="006E02D9">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026F41" w:rsidRPr="00751E7B" w:rsidTr="008F4908">
        <w:tc>
          <w:tcPr>
            <w:tcW w:w="8755" w:type="dxa"/>
            <w:vAlign w:val="center"/>
          </w:tcPr>
          <w:p w:rsidR="00026F41" w:rsidRPr="00751E7B" w:rsidRDefault="00026F41" w:rsidP="006E02D9">
            <w:pPr>
              <w:pStyle w:val="a3"/>
              <w:spacing w:line="360" w:lineRule="auto"/>
              <w:jc w:val="both"/>
              <w:rPr>
                <w:rFonts w:ascii="Times New Roman" w:hAnsi="Times New Roman" w:cs="Times New Roman"/>
                <w:sz w:val="28"/>
                <w:szCs w:val="28"/>
                <w:lang w:val="uk-UA"/>
              </w:rPr>
            </w:pPr>
            <w:r w:rsidRPr="00751E7B">
              <w:rPr>
                <w:rFonts w:ascii="Times New Roman" w:hAnsi="Times New Roman" w:cs="Times New Roman"/>
                <w:sz w:val="28"/>
                <w:szCs w:val="28"/>
                <w:lang w:val="uk-UA"/>
              </w:rPr>
              <w:t>1. 3. Особливості студента як суб’єкта навчальної активності</w:t>
            </w:r>
          </w:p>
        </w:tc>
        <w:tc>
          <w:tcPr>
            <w:tcW w:w="709" w:type="dxa"/>
            <w:vAlign w:val="center"/>
          </w:tcPr>
          <w:p w:rsidR="00026F41" w:rsidRPr="00751E7B" w:rsidRDefault="00DC09A4" w:rsidP="006E02D9">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Висновки до розділу 1</w:t>
            </w:r>
          </w:p>
        </w:tc>
        <w:tc>
          <w:tcPr>
            <w:tcW w:w="709" w:type="dxa"/>
            <w:vAlign w:val="center"/>
          </w:tcPr>
          <w:p w:rsidR="00026F41" w:rsidRPr="00751E7B" w:rsidRDefault="00026F41" w:rsidP="006E02D9">
            <w:pPr>
              <w:spacing w:line="360" w:lineRule="auto"/>
              <w:jc w:val="center"/>
              <w:rPr>
                <w:sz w:val="28"/>
                <w:szCs w:val="28"/>
              </w:rPr>
            </w:pPr>
            <w:r w:rsidRPr="00751E7B">
              <w:rPr>
                <w:sz w:val="28"/>
                <w:szCs w:val="28"/>
              </w:rPr>
              <w:t>3</w:t>
            </w:r>
            <w:r w:rsidR="00DC09A4">
              <w:rPr>
                <w:sz w:val="28"/>
                <w:szCs w:val="28"/>
              </w:rPr>
              <w:t>3</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РОЗДІЛ 2.</w:t>
            </w:r>
            <w:r w:rsidR="00374711" w:rsidRPr="00751E7B">
              <w:rPr>
                <w:sz w:val="28"/>
                <w:szCs w:val="28"/>
              </w:rPr>
              <w:t xml:space="preserve"> ЗМІСТОВІ ТА ФУНКЦІОНАЛЬНІ ХАРАКТЕРИСТИКИ ТЕХНОЛОГІЧНОГО ПІДХОДУ У ВИЩІЙ ОСВІТІ</w:t>
            </w:r>
            <w:r w:rsidR="00E02E6D" w:rsidRPr="00751E7B">
              <w:rPr>
                <w:sz w:val="28"/>
                <w:szCs w:val="28"/>
              </w:rPr>
              <w:t xml:space="preserve">  </w:t>
            </w:r>
            <w:r w:rsidRPr="00751E7B">
              <w:rPr>
                <w:sz w:val="28"/>
                <w:szCs w:val="28"/>
              </w:rPr>
              <w:t xml:space="preserve"> </w:t>
            </w:r>
          </w:p>
        </w:tc>
        <w:tc>
          <w:tcPr>
            <w:tcW w:w="709" w:type="dxa"/>
            <w:vAlign w:val="center"/>
          </w:tcPr>
          <w:p w:rsidR="00026F41" w:rsidRPr="00751E7B" w:rsidRDefault="00026F41" w:rsidP="006E02D9">
            <w:pPr>
              <w:spacing w:line="360" w:lineRule="auto"/>
              <w:jc w:val="center"/>
              <w:rPr>
                <w:sz w:val="28"/>
                <w:szCs w:val="28"/>
              </w:rPr>
            </w:pPr>
            <w:r w:rsidRPr="00751E7B">
              <w:rPr>
                <w:sz w:val="28"/>
                <w:szCs w:val="28"/>
              </w:rPr>
              <w:t>3</w:t>
            </w:r>
            <w:r w:rsidR="00DC09A4">
              <w:rPr>
                <w:sz w:val="28"/>
                <w:szCs w:val="28"/>
              </w:rPr>
              <w:t>5</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 xml:space="preserve">2.1. </w:t>
            </w:r>
            <w:r w:rsidR="00E02E6D" w:rsidRPr="00751E7B">
              <w:rPr>
                <w:sz w:val="28"/>
                <w:szCs w:val="28"/>
              </w:rPr>
              <w:t xml:space="preserve">Технологізація освіти як шлях до її </w:t>
            </w:r>
            <w:r w:rsidR="006E02D9" w:rsidRPr="00751E7B">
              <w:rPr>
                <w:sz w:val="28"/>
                <w:szCs w:val="28"/>
              </w:rPr>
              <w:t xml:space="preserve">високої </w:t>
            </w:r>
            <w:r w:rsidR="00E02E6D" w:rsidRPr="00751E7B">
              <w:rPr>
                <w:sz w:val="28"/>
                <w:szCs w:val="28"/>
              </w:rPr>
              <w:t>ефективності</w:t>
            </w:r>
          </w:p>
        </w:tc>
        <w:tc>
          <w:tcPr>
            <w:tcW w:w="709" w:type="dxa"/>
            <w:vAlign w:val="center"/>
          </w:tcPr>
          <w:p w:rsidR="00026F41" w:rsidRPr="00751E7B" w:rsidRDefault="00026F41" w:rsidP="006E02D9">
            <w:pPr>
              <w:spacing w:line="360" w:lineRule="auto"/>
              <w:jc w:val="center"/>
              <w:rPr>
                <w:sz w:val="28"/>
                <w:szCs w:val="28"/>
              </w:rPr>
            </w:pPr>
            <w:r w:rsidRPr="00751E7B">
              <w:rPr>
                <w:sz w:val="28"/>
                <w:szCs w:val="28"/>
              </w:rPr>
              <w:t>3</w:t>
            </w:r>
            <w:r w:rsidR="00DC09A4">
              <w:rPr>
                <w:sz w:val="28"/>
                <w:szCs w:val="28"/>
              </w:rPr>
              <w:t>5</w:t>
            </w:r>
          </w:p>
        </w:tc>
      </w:tr>
      <w:tr w:rsidR="00026F41" w:rsidRPr="00751E7B" w:rsidTr="00E02E6D">
        <w:trPr>
          <w:trHeight w:val="351"/>
        </w:trPr>
        <w:tc>
          <w:tcPr>
            <w:tcW w:w="8755" w:type="dxa"/>
            <w:vAlign w:val="center"/>
          </w:tcPr>
          <w:p w:rsidR="00026F41" w:rsidRPr="00751E7B" w:rsidRDefault="00026F41" w:rsidP="006E02D9">
            <w:pPr>
              <w:spacing w:line="360" w:lineRule="auto"/>
              <w:jc w:val="both"/>
              <w:rPr>
                <w:sz w:val="28"/>
                <w:szCs w:val="28"/>
              </w:rPr>
            </w:pPr>
            <w:r w:rsidRPr="00751E7B">
              <w:rPr>
                <w:sz w:val="28"/>
                <w:szCs w:val="28"/>
              </w:rPr>
              <w:t xml:space="preserve">2.2. </w:t>
            </w:r>
            <w:r w:rsidR="00E02E6D" w:rsidRPr="00751E7B">
              <w:rPr>
                <w:sz w:val="28"/>
                <w:szCs w:val="28"/>
              </w:rPr>
              <w:t>Педагогічні технології в освітньому процесі сучасного ЗВО</w:t>
            </w:r>
          </w:p>
        </w:tc>
        <w:tc>
          <w:tcPr>
            <w:tcW w:w="709" w:type="dxa"/>
            <w:vAlign w:val="center"/>
          </w:tcPr>
          <w:p w:rsidR="00026F41" w:rsidRDefault="00026F41" w:rsidP="006E02D9">
            <w:pPr>
              <w:spacing w:line="360" w:lineRule="auto"/>
              <w:jc w:val="center"/>
              <w:rPr>
                <w:sz w:val="28"/>
                <w:szCs w:val="28"/>
              </w:rPr>
            </w:pPr>
            <w:r w:rsidRPr="00751E7B">
              <w:rPr>
                <w:sz w:val="28"/>
                <w:szCs w:val="28"/>
              </w:rPr>
              <w:t>4</w:t>
            </w:r>
            <w:r w:rsidR="00DC09A4">
              <w:rPr>
                <w:sz w:val="28"/>
                <w:szCs w:val="28"/>
              </w:rPr>
              <w:t>3</w:t>
            </w:r>
          </w:p>
          <w:p w:rsidR="00DC09A4" w:rsidRPr="00751E7B" w:rsidRDefault="00DC09A4" w:rsidP="006E02D9">
            <w:pPr>
              <w:spacing w:line="360" w:lineRule="auto"/>
              <w:jc w:val="center"/>
              <w:rPr>
                <w:sz w:val="28"/>
                <w:szCs w:val="28"/>
              </w:rPr>
            </w:pPr>
            <w:r>
              <w:rPr>
                <w:sz w:val="28"/>
                <w:szCs w:val="28"/>
              </w:rPr>
              <w:t>51</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Висновки до розділу 2</w:t>
            </w:r>
          </w:p>
          <w:p w:rsidR="00E02E6D" w:rsidRPr="00751E7B" w:rsidRDefault="00E02E6D" w:rsidP="006E02D9">
            <w:pPr>
              <w:spacing w:line="360" w:lineRule="auto"/>
              <w:jc w:val="both"/>
              <w:rPr>
                <w:sz w:val="28"/>
                <w:szCs w:val="28"/>
              </w:rPr>
            </w:pPr>
            <w:r w:rsidRPr="00751E7B">
              <w:rPr>
                <w:sz w:val="28"/>
                <w:szCs w:val="28"/>
              </w:rPr>
              <w:t xml:space="preserve">РОЗДІЛ 3. </w:t>
            </w:r>
            <w:r w:rsidR="00374711" w:rsidRPr="00751E7B">
              <w:rPr>
                <w:sz w:val="28"/>
                <w:szCs w:val="28"/>
              </w:rPr>
              <w:t xml:space="preserve">ІНТЕРАКТИВНІ ТЕХНОЛОГІЇ ЯК ЗАСІБ </w:t>
            </w:r>
            <w:r w:rsidRPr="00751E7B">
              <w:rPr>
                <w:sz w:val="28"/>
                <w:szCs w:val="28"/>
              </w:rPr>
              <w:t>СТИМТУЛЮВАННЯ НАВЧАЛЬНОЇ АКТИВНОСТІ СТУДЕНТІВ</w:t>
            </w:r>
            <w:r w:rsidR="00374711" w:rsidRPr="00751E7B">
              <w:rPr>
                <w:sz w:val="28"/>
                <w:szCs w:val="28"/>
              </w:rPr>
              <w:t xml:space="preserve"> </w:t>
            </w:r>
            <w:r w:rsidRPr="00751E7B">
              <w:rPr>
                <w:sz w:val="28"/>
                <w:szCs w:val="28"/>
              </w:rPr>
              <w:t xml:space="preserve"> </w:t>
            </w:r>
          </w:p>
        </w:tc>
        <w:tc>
          <w:tcPr>
            <w:tcW w:w="709" w:type="dxa"/>
            <w:vAlign w:val="center"/>
          </w:tcPr>
          <w:p w:rsidR="00026F41" w:rsidRPr="00751E7B" w:rsidRDefault="00477DE4" w:rsidP="006E02D9">
            <w:pPr>
              <w:spacing w:line="360" w:lineRule="auto"/>
              <w:jc w:val="center"/>
              <w:rPr>
                <w:sz w:val="28"/>
                <w:szCs w:val="28"/>
              </w:rPr>
            </w:pPr>
            <w:r>
              <w:rPr>
                <w:sz w:val="28"/>
                <w:szCs w:val="28"/>
              </w:rPr>
              <w:t>5</w:t>
            </w:r>
            <w:r w:rsidR="00026F41" w:rsidRPr="00751E7B">
              <w:rPr>
                <w:sz w:val="28"/>
                <w:szCs w:val="28"/>
              </w:rPr>
              <w:t>3</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 xml:space="preserve">3.1. </w:t>
            </w:r>
            <w:r w:rsidR="00374711" w:rsidRPr="00751E7B">
              <w:rPr>
                <w:sz w:val="28"/>
                <w:szCs w:val="28"/>
              </w:rPr>
              <w:t>Дидактична взаємодія та її технологічне забезпечення</w:t>
            </w:r>
          </w:p>
        </w:tc>
        <w:tc>
          <w:tcPr>
            <w:tcW w:w="709" w:type="dxa"/>
            <w:vAlign w:val="center"/>
          </w:tcPr>
          <w:p w:rsidR="00026F41" w:rsidRPr="00751E7B" w:rsidRDefault="00477DE4" w:rsidP="006E02D9">
            <w:pPr>
              <w:spacing w:line="360" w:lineRule="auto"/>
              <w:jc w:val="center"/>
              <w:rPr>
                <w:sz w:val="28"/>
                <w:szCs w:val="28"/>
              </w:rPr>
            </w:pPr>
            <w:r>
              <w:rPr>
                <w:sz w:val="28"/>
                <w:szCs w:val="28"/>
              </w:rPr>
              <w:t>53</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 xml:space="preserve">3.2. </w:t>
            </w:r>
            <w:r w:rsidR="00374711" w:rsidRPr="00751E7B">
              <w:rPr>
                <w:sz w:val="28"/>
                <w:szCs w:val="28"/>
              </w:rPr>
              <w:t>Аналіз дослідження активізуючого сенсу інтерактивних технологій</w:t>
            </w:r>
            <w:r w:rsidR="006E02D9" w:rsidRPr="00751E7B">
              <w:rPr>
                <w:sz w:val="28"/>
                <w:szCs w:val="28"/>
              </w:rPr>
              <w:t xml:space="preserve"> </w:t>
            </w:r>
          </w:p>
        </w:tc>
        <w:tc>
          <w:tcPr>
            <w:tcW w:w="709" w:type="dxa"/>
            <w:vAlign w:val="center"/>
          </w:tcPr>
          <w:p w:rsidR="00026F41" w:rsidRPr="00751E7B" w:rsidRDefault="00477DE4" w:rsidP="006E02D9">
            <w:pPr>
              <w:spacing w:line="360" w:lineRule="auto"/>
              <w:jc w:val="center"/>
              <w:rPr>
                <w:sz w:val="28"/>
                <w:szCs w:val="28"/>
              </w:rPr>
            </w:pPr>
            <w:r>
              <w:rPr>
                <w:sz w:val="28"/>
                <w:szCs w:val="28"/>
              </w:rPr>
              <w:t>59</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Висновки до розділу 3</w:t>
            </w:r>
          </w:p>
        </w:tc>
        <w:tc>
          <w:tcPr>
            <w:tcW w:w="709" w:type="dxa"/>
            <w:vAlign w:val="center"/>
          </w:tcPr>
          <w:p w:rsidR="00026F41" w:rsidRPr="00751E7B" w:rsidRDefault="00477DE4" w:rsidP="006E02D9">
            <w:pPr>
              <w:spacing w:line="360" w:lineRule="auto"/>
              <w:jc w:val="center"/>
              <w:rPr>
                <w:sz w:val="28"/>
                <w:szCs w:val="28"/>
              </w:rPr>
            </w:pPr>
            <w:r>
              <w:rPr>
                <w:sz w:val="28"/>
                <w:szCs w:val="28"/>
              </w:rPr>
              <w:t>66</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 xml:space="preserve">ВИСНОВКИ </w:t>
            </w:r>
          </w:p>
        </w:tc>
        <w:tc>
          <w:tcPr>
            <w:tcW w:w="709" w:type="dxa"/>
            <w:vAlign w:val="center"/>
          </w:tcPr>
          <w:p w:rsidR="00026F41" w:rsidRPr="00751E7B" w:rsidRDefault="00477DE4" w:rsidP="006E02D9">
            <w:pPr>
              <w:spacing w:line="360" w:lineRule="auto"/>
              <w:jc w:val="center"/>
              <w:rPr>
                <w:sz w:val="28"/>
                <w:szCs w:val="28"/>
              </w:rPr>
            </w:pPr>
            <w:r>
              <w:rPr>
                <w:sz w:val="28"/>
                <w:szCs w:val="28"/>
              </w:rPr>
              <w:t>68</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СПИСОК ВИКОРИСТАНИХ ДЖЕРЕЛ</w:t>
            </w:r>
          </w:p>
        </w:tc>
        <w:tc>
          <w:tcPr>
            <w:tcW w:w="709" w:type="dxa"/>
            <w:vAlign w:val="center"/>
          </w:tcPr>
          <w:p w:rsidR="00026F41" w:rsidRPr="00751E7B" w:rsidRDefault="00477DE4" w:rsidP="006E02D9">
            <w:pPr>
              <w:spacing w:line="360" w:lineRule="auto"/>
              <w:jc w:val="center"/>
              <w:rPr>
                <w:sz w:val="28"/>
                <w:szCs w:val="28"/>
              </w:rPr>
            </w:pPr>
            <w:r>
              <w:rPr>
                <w:sz w:val="28"/>
                <w:szCs w:val="28"/>
              </w:rPr>
              <w:t>71</w:t>
            </w:r>
          </w:p>
        </w:tc>
      </w:tr>
      <w:tr w:rsidR="00026F41" w:rsidRPr="00751E7B" w:rsidTr="008F4908">
        <w:tc>
          <w:tcPr>
            <w:tcW w:w="8755" w:type="dxa"/>
            <w:vAlign w:val="center"/>
          </w:tcPr>
          <w:p w:rsidR="00026F41" w:rsidRPr="00751E7B" w:rsidRDefault="00026F41" w:rsidP="006E02D9">
            <w:pPr>
              <w:spacing w:line="360" w:lineRule="auto"/>
              <w:jc w:val="both"/>
              <w:rPr>
                <w:sz w:val="28"/>
                <w:szCs w:val="28"/>
              </w:rPr>
            </w:pPr>
            <w:r w:rsidRPr="00751E7B">
              <w:rPr>
                <w:sz w:val="28"/>
                <w:szCs w:val="28"/>
              </w:rPr>
              <w:t>ДОДАТКИ</w:t>
            </w:r>
          </w:p>
        </w:tc>
        <w:tc>
          <w:tcPr>
            <w:tcW w:w="709" w:type="dxa"/>
            <w:vAlign w:val="center"/>
          </w:tcPr>
          <w:p w:rsidR="00026F41" w:rsidRPr="00751E7B" w:rsidRDefault="00477DE4" w:rsidP="006E02D9">
            <w:pPr>
              <w:spacing w:line="360" w:lineRule="auto"/>
              <w:jc w:val="center"/>
              <w:rPr>
                <w:sz w:val="28"/>
                <w:szCs w:val="28"/>
              </w:rPr>
            </w:pPr>
            <w:r>
              <w:rPr>
                <w:sz w:val="28"/>
                <w:szCs w:val="28"/>
              </w:rPr>
              <w:t>83</w:t>
            </w:r>
          </w:p>
        </w:tc>
      </w:tr>
    </w:tbl>
    <w:p w:rsidR="00026F41" w:rsidRPr="00751E7B" w:rsidRDefault="00026F41" w:rsidP="00026F41">
      <w:pPr>
        <w:ind w:right="-467"/>
        <w:rPr>
          <w:b/>
          <w:noProof/>
          <w:sz w:val="28"/>
          <w:szCs w:val="28"/>
        </w:rPr>
      </w:pPr>
    </w:p>
    <w:p w:rsidR="00026F41" w:rsidRPr="00751E7B" w:rsidRDefault="00026F41" w:rsidP="00026F41">
      <w:pPr>
        <w:ind w:right="-467"/>
        <w:jc w:val="center"/>
        <w:rPr>
          <w:b/>
          <w:noProof/>
          <w:sz w:val="28"/>
          <w:szCs w:val="28"/>
        </w:rPr>
      </w:pPr>
      <w:r w:rsidRPr="00751E7B">
        <w:rPr>
          <w:b/>
          <w:noProof/>
          <w:sz w:val="28"/>
          <w:szCs w:val="28"/>
        </w:rPr>
        <w:br w:type="page"/>
      </w:r>
    </w:p>
    <w:p w:rsidR="00026F41" w:rsidRPr="00751E7B" w:rsidRDefault="00026F41" w:rsidP="00026F41">
      <w:pPr>
        <w:pStyle w:val="1"/>
        <w:rPr>
          <w:noProof/>
        </w:rPr>
      </w:pPr>
      <w:bookmarkStart w:id="1" w:name="_Toc501438150"/>
      <w:r w:rsidRPr="00751E7B">
        <w:rPr>
          <w:noProof/>
        </w:rPr>
        <w:lastRenderedPageBreak/>
        <w:t>ВСТУП</w:t>
      </w:r>
      <w:bookmarkEnd w:id="1"/>
    </w:p>
    <w:p w:rsidR="00F0311C" w:rsidRPr="00751E7B" w:rsidRDefault="00026F41" w:rsidP="00F0311C">
      <w:pPr>
        <w:pStyle w:val="font8"/>
        <w:spacing w:before="0" w:beforeAutospacing="0" w:after="0" w:afterAutospacing="0" w:line="360" w:lineRule="auto"/>
        <w:ind w:firstLine="709"/>
        <w:jc w:val="both"/>
        <w:textAlignment w:val="baseline"/>
        <w:rPr>
          <w:sz w:val="28"/>
          <w:szCs w:val="28"/>
        </w:rPr>
      </w:pPr>
      <w:r w:rsidRPr="00751E7B">
        <w:rPr>
          <w:b/>
          <w:bCs/>
          <w:sz w:val="28"/>
          <w:szCs w:val="28"/>
        </w:rPr>
        <w:t xml:space="preserve">Актуальність теми. </w:t>
      </w:r>
      <w:r w:rsidR="008F0E43" w:rsidRPr="00751E7B">
        <w:rPr>
          <w:sz w:val="28"/>
          <w:szCs w:val="28"/>
        </w:rPr>
        <w:t>Початок</w:t>
      </w:r>
      <w:r w:rsidR="00F0311C" w:rsidRPr="00751E7B">
        <w:rPr>
          <w:sz w:val="28"/>
          <w:szCs w:val="28"/>
        </w:rPr>
        <w:t xml:space="preserve"> XXІ століття характеризується стрімкими змінами в усіх сферах життя, оновленням підходів до професіоналізму у всіх галузях, а відтак, </w:t>
      </w:r>
      <w:r w:rsidR="008F0E43" w:rsidRPr="00751E7B">
        <w:rPr>
          <w:sz w:val="28"/>
          <w:szCs w:val="28"/>
        </w:rPr>
        <w:t>актуалізується запит на</w:t>
      </w:r>
      <w:r w:rsidR="00F0311C" w:rsidRPr="00751E7B">
        <w:rPr>
          <w:sz w:val="28"/>
          <w:szCs w:val="28"/>
        </w:rPr>
        <w:t xml:space="preserve"> людей, які </w:t>
      </w:r>
      <w:r w:rsidR="008F0E43" w:rsidRPr="00751E7B">
        <w:rPr>
          <w:sz w:val="28"/>
          <w:szCs w:val="28"/>
        </w:rPr>
        <w:t>в</w:t>
      </w:r>
      <w:r w:rsidR="00F0311C" w:rsidRPr="00751E7B">
        <w:rPr>
          <w:sz w:val="28"/>
          <w:szCs w:val="28"/>
        </w:rPr>
        <w:t xml:space="preserve">міють адаптуватися до зміни життєвих ситуацій, самостійно набувати необхідні знання, уміло їх застосовувати на практиці для розв’язання різноманітних проблем, критично мислити, </w:t>
      </w:r>
      <w:r w:rsidR="008F0E43" w:rsidRPr="00751E7B">
        <w:rPr>
          <w:sz w:val="28"/>
          <w:szCs w:val="28"/>
        </w:rPr>
        <w:t>грамотно</w:t>
      </w:r>
      <w:r w:rsidR="00F0311C" w:rsidRPr="00751E7B">
        <w:rPr>
          <w:sz w:val="28"/>
          <w:szCs w:val="28"/>
        </w:rPr>
        <w:t xml:space="preserve"> працювати з інформацією, займатися самоосвітньою діяльністю. Всі ці якості мають бути притаманні випускникові закладу вищої освіти</w:t>
      </w:r>
      <w:r w:rsidR="008F0E43" w:rsidRPr="00751E7B">
        <w:rPr>
          <w:sz w:val="28"/>
          <w:szCs w:val="28"/>
        </w:rPr>
        <w:t xml:space="preserve"> і формуються в нього під час навчання у вищій школі</w:t>
      </w:r>
      <w:r w:rsidR="00F0311C" w:rsidRPr="00751E7B">
        <w:rPr>
          <w:sz w:val="28"/>
          <w:szCs w:val="28"/>
        </w:rPr>
        <w:t>. У зв’язку з цим важливого значення набуває привнесення до освітнього процесу таких засобів його здійснення, які б забезпечували найкращі можливості для становлення людини як вільного суб’єкта суспільної і професійної діяльності ще на етапі здобуття професії.</w:t>
      </w:r>
      <w:r w:rsidR="008F0E43" w:rsidRPr="00751E7B">
        <w:rPr>
          <w:sz w:val="28"/>
          <w:szCs w:val="28"/>
        </w:rPr>
        <w:t xml:space="preserve"> </w:t>
      </w:r>
    </w:p>
    <w:p w:rsidR="005E48BF" w:rsidRPr="00751E7B" w:rsidRDefault="00213BE8" w:rsidP="00F0311C">
      <w:pPr>
        <w:pStyle w:val="font8"/>
        <w:spacing w:before="0" w:beforeAutospacing="0" w:after="0" w:afterAutospacing="0" w:line="360" w:lineRule="auto"/>
        <w:ind w:firstLine="709"/>
        <w:jc w:val="both"/>
        <w:textAlignment w:val="baseline"/>
        <w:rPr>
          <w:sz w:val="28"/>
          <w:szCs w:val="28"/>
        </w:rPr>
      </w:pPr>
      <w:r w:rsidRPr="00751E7B">
        <w:rPr>
          <w:sz w:val="28"/>
          <w:szCs w:val="28"/>
        </w:rPr>
        <w:t>Завдання, що поставлені сьогодні низкою урядових документів (Законами України «Про освіту», «Про вищу освіту»,</w:t>
      </w:r>
      <w:r w:rsidR="008F0E43" w:rsidRPr="00751E7B">
        <w:rPr>
          <w:sz w:val="28"/>
          <w:szCs w:val="28"/>
        </w:rPr>
        <w:t xml:space="preserve"> </w:t>
      </w:r>
      <w:r w:rsidRPr="00751E7B">
        <w:rPr>
          <w:sz w:val="28"/>
          <w:szCs w:val="28"/>
        </w:rPr>
        <w:t xml:space="preserve">Національною доктриною розвитку освіти та ін.), перш за все, спрямовані на подальше підвищення якості освіти, </w:t>
      </w:r>
      <w:r w:rsidR="008F0E43" w:rsidRPr="00751E7B">
        <w:rPr>
          <w:sz w:val="28"/>
          <w:szCs w:val="28"/>
        </w:rPr>
        <w:t>яка</w:t>
      </w:r>
      <w:r w:rsidRPr="00751E7B">
        <w:rPr>
          <w:sz w:val="28"/>
          <w:szCs w:val="28"/>
        </w:rPr>
        <w:t xml:space="preserve"> надається громадянам. </w:t>
      </w:r>
      <w:r w:rsidR="008F0E43" w:rsidRPr="00751E7B">
        <w:rPr>
          <w:sz w:val="28"/>
          <w:szCs w:val="28"/>
        </w:rPr>
        <w:t>Загалом в</w:t>
      </w:r>
      <w:r w:rsidRPr="00751E7B">
        <w:rPr>
          <w:sz w:val="28"/>
          <w:szCs w:val="28"/>
        </w:rPr>
        <w:t xml:space="preserve">имоги суспільства до системи освіти на сьогодні </w:t>
      </w:r>
      <w:r w:rsidR="008F0E43" w:rsidRPr="00751E7B">
        <w:rPr>
          <w:sz w:val="28"/>
          <w:szCs w:val="28"/>
        </w:rPr>
        <w:t>передбачають насамперед</w:t>
      </w:r>
      <w:r w:rsidRPr="00751E7B">
        <w:rPr>
          <w:sz w:val="28"/>
          <w:szCs w:val="28"/>
        </w:rPr>
        <w:t xml:space="preserve"> створення умов для всебічного і гармонійного розвитку особистості як індивіда і члена суспільства, становлення і відтворення у підростаючого покоління соціальної, національної і світової культури, формування </w:t>
      </w:r>
      <w:r w:rsidR="008F0E43" w:rsidRPr="00751E7B">
        <w:rPr>
          <w:sz w:val="28"/>
          <w:szCs w:val="28"/>
        </w:rPr>
        <w:t xml:space="preserve">аксіологічної </w:t>
      </w:r>
      <w:r w:rsidRPr="00751E7B">
        <w:rPr>
          <w:sz w:val="28"/>
          <w:szCs w:val="28"/>
        </w:rPr>
        <w:t>системи, що базується на загальнолюдських і загальнокультурних цінностях; освіти, засобами якої передбачається формування в особистості здатності до соціально знач</w:t>
      </w:r>
      <w:r w:rsidR="008F0E43" w:rsidRPr="00751E7B">
        <w:rPr>
          <w:sz w:val="28"/>
          <w:szCs w:val="28"/>
        </w:rPr>
        <w:t>ущ</w:t>
      </w:r>
      <w:r w:rsidRPr="00751E7B">
        <w:rPr>
          <w:sz w:val="28"/>
          <w:szCs w:val="28"/>
        </w:rPr>
        <w:t xml:space="preserve">их видів діяльності, що забезпечують її конкурентоспроможність на ринках праці і, таким чином, можливість активної участі громадянина в соціально-економічній діяльності суспільства. </w:t>
      </w:r>
    </w:p>
    <w:p w:rsidR="008F0E43" w:rsidRPr="00751E7B" w:rsidRDefault="008F0E43" w:rsidP="008F0E43">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У цьому процесі, як свідчать роботи фахівців у галузі вищої освіти (А. Алексюк, Л. Артемова, Я. Болюбаш, Л. Бурман, А. Вербицький, С. Вітвицька, О. Гура, Н. Давидюк, </w:t>
      </w:r>
      <w:r w:rsidR="00006AF0" w:rsidRPr="00751E7B">
        <w:rPr>
          <w:sz w:val="28"/>
          <w:szCs w:val="28"/>
        </w:rPr>
        <w:t xml:space="preserve">О. Дубасенюк, З. Курлянд, О. Малихін, </w:t>
      </w:r>
      <w:r w:rsidR="00006AF0" w:rsidRPr="00751E7B">
        <w:rPr>
          <w:sz w:val="28"/>
          <w:szCs w:val="28"/>
        </w:rPr>
        <w:lastRenderedPageBreak/>
        <w:t>В. Нагаєв, В. Ортинський, Л. Подоляк та ін.) необхідно спиратися, в першу чергу, на особисту активність студента, його зануреність до навчання, інтелектуальну та емоційну підтримку дидактичної взаємодії з викладачем</w:t>
      </w:r>
      <w:r w:rsidR="001A5A4F" w:rsidRPr="00751E7B">
        <w:rPr>
          <w:sz w:val="28"/>
          <w:szCs w:val="28"/>
        </w:rPr>
        <w:t xml:space="preserve">, розвиненість </w:t>
      </w:r>
      <w:r w:rsidR="00365105" w:rsidRPr="00751E7B">
        <w:rPr>
          <w:sz w:val="28"/>
          <w:szCs w:val="28"/>
        </w:rPr>
        <w:t>мисленнєвих, вольових, пізнавальних, комунікативних процесів, що сприяють самоорганізації при виконанні навчальних завдань</w:t>
      </w:r>
      <w:r w:rsidR="00006AF0" w:rsidRPr="00751E7B">
        <w:rPr>
          <w:sz w:val="28"/>
          <w:szCs w:val="28"/>
        </w:rPr>
        <w:t>. На жаль, така активність не є іманентною властивістю кожного з тих, хто навчається, тож науково-педагогічна спільнота постійно приєднує до свого викладацького арсеналу все нові засоби її стимулювання.</w:t>
      </w:r>
    </w:p>
    <w:p w:rsidR="00213BE8" w:rsidRPr="00751E7B" w:rsidRDefault="009D2123" w:rsidP="007A375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Нині актуальною є проблема розроблення і впровадження </w:t>
      </w:r>
      <w:r w:rsidR="00006AF0" w:rsidRPr="00751E7B">
        <w:rPr>
          <w:sz w:val="28"/>
          <w:szCs w:val="28"/>
        </w:rPr>
        <w:t>з цією метою до</w:t>
      </w:r>
      <w:r w:rsidRPr="00751E7B">
        <w:rPr>
          <w:sz w:val="28"/>
          <w:szCs w:val="28"/>
        </w:rPr>
        <w:t xml:space="preserve"> навчальн</w:t>
      </w:r>
      <w:r w:rsidR="00006AF0" w:rsidRPr="00751E7B">
        <w:rPr>
          <w:sz w:val="28"/>
          <w:szCs w:val="28"/>
        </w:rPr>
        <w:t>ого</w:t>
      </w:r>
      <w:r w:rsidRPr="00751E7B">
        <w:rPr>
          <w:sz w:val="28"/>
          <w:szCs w:val="28"/>
        </w:rPr>
        <w:t xml:space="preserve"> процес</w:t>
      </w:r>
      <w:r w:rsidR="00006AF0" w:rsidRPr="00751E7B">
        <w:rPr>
          <w:sz w:val="28"/>
          <w:szCs w:val="28"/>
        </w:rPr>
        <w:t>у</w:t>
      </w:r>
      <w:r w:rsidRPr="00751E7B">
        <w:rPr>
          <w:sz w:val="28"/>
          <w:szCs w:val="28"/>
        </w:rPr>
        <w:t xml:space="preserve"> </w:t>
      </w:r>
      <w:r w:rsidR="00006AF0" w:rsidRPr="00751E7B">
        <w:rPr>
          <w:sz w:val="28"/>
          <w:szCs w:val="28"/>
        </w:rPr>
        <w:t xml:space="preserve">вищої школи </w:t>
      </w:r>
      <w:r w:rsidRPr="00751E7B">
        <w:rPr>
          <w:sz w:val="28"/>
          <w:szCs w:val="28"/>
        </w:rPr>
        <w:t xml:space="preserve">освітніх технологій, </w:t>
      </w:r>
      <w:r w:rsidR="00006AF0" w:rsidRPr="00751E7B">
        <w:rPr>
          <w:sz w:val="28"/>
          <w:szCs w:val="28"/>
        </w:rPr>
        <w:t>чкі,</w:t>
      </w:r>
      <w:r w:rsidRPr="00751E7B">
        <w:rPr>
          <w:sz w:val="28"/>
          <w:szCs w:val="28"/>
        </w:rPr>
        <w:t xml:space="preserve"> відповідно до вимог сучасного суспільства, ринку праці</w:t>
      </w:r>
      <w:r w:rsidR="00006AF0" w:rsidRPr="00751E7B">
        <w:rPr>
          <w:sz w:val="28"/>
          <w:szCs w:val="28"/>
        </w:rPr>
        <w:t>,</w:t>
      </w:r>
      <w:r w:rsidRPr="00751E7B">
        <w:rPr>
          <w:sz w:val="28"/>
          <w:szCs w:val="28"/>
        </w:rPr>
        <w:t xml:space="preserve"> мають забезпечувати якісну підготовку майбутніх фахівців. </w:t>
      </w:r>
      <w:r w:rsidR="00213BE8" w:rsidRPr="00751E7B">
        <w:rPr>
          <w:sz w:val="28"/>
          <w:szCs w:val="28"/>
        </w:rPr>
        <w:t xml:space="preserve">Результати досліджень останніх років </w:t>
      </w:r>
      <w:r w:rsidR="00006AF0" w:rsidRPr="00751E7B">
        <w:rPr>
          <w:sz w:val="28"/>
          <w:szCs w:val="28"/>
        </w:rPr>
        <w:t>(</w:t>
      </w:r>
      <w:r w:rsidR="007A3759" w:rsidRPr="00751E7B">
        <w:rPr>
          <w:sz w:val="28"/>
          <w:szCs w:val="28"/>
        </w:rPr>
        <w:t xml:space="preserve">В. Беспалько, </w:t>
      </w:r>
      <w:r w:rsidR="00BF17C4" w:rsidRPr="00751E7B">
        <w:rPr>
          <w:sz w:val="28"/>
          <w:szCs w:val="28"/>
        </w:rPr>
        <w:t xml:space="preserve">Р. Гуревич, </w:t>
      </w:r>
      <w:r w:rsidR="007A3759" w:rsidRPr="00751E7B">
        <w:rPr>
          <w:sz w:val="28"/>
          <w:szCs w:val="28"/>
        </w:rPr>
        <w:t>М. Кларін</w:t>
      </w:r>
      <w:r w:rsidR="00006AF0" w:rsidRPr="00751E7B">
        <w:rPr>
          <w:sz w:val="28"/>
          <w:szCs w:val="28"/>
        </w:rPr>
        <w:t xml:space="preserve">, </w:t>
      </w:r>
      <w:r w:rsidR="00BF17C4" w:rsidRPr="00751E7B">
        <w:rPr>
          <w:sz w:val="28"/>
          <w:szCs w:val="28"/>
        </w:rPr>
        <w:t xml:space="preserve">О. Пєхота, </w:t>
      </w:r>
      <w:r w:rsidR="00006AF0" w:rsidRPr="00751E7B">
        <w:rPr>
          <w:sz w:val="28"/>
          <w:szCs w:val="28"/>
        </w:rPr>
        <w:t>О. Пометун, І. Прокопенко, Г. Селевко</w:t>
      </w:r>
      <w:r w:rsidR="007A3759" w:rsidRPr="00751E7B">
        <w:rPr>
          <w:sz w:val="28"/>
          <w:szCs w:val="28"/>
        </w:rPr>
        <w:t xml:space="preserve"> та ін.</w:t>
      </w:r>
      <w:r w:rsidR="00006AF0" w:rsidRPr="00751E7B">
        <w:rPr>
          <w:sz w:val="28"/>
          <w:szCs w:val="28"/>
        </w:rPr>
        <w:t>)</w:t>
      </w:r>
      <w:r w:rsidR="00213BE8" w:rsidRPr="00751E7B">
        <w:rPr>
          <w:sz w:val="28"/>
          <w:szCs w:val="28"/>
        </w:rPr>
        <w:t xml:space="preserve"> свідчать, що застосування педагогічних технологій, зорієнтованих на реалізацію навчальних впливів, </w:t>
      </w:r>
      <w:r w:rsidR="00973D81" w:rsidRPr="00751E7B">
        <w:rPr>
          <w:sz w:val="28"/>
          <w:szCs w:val="28"/>
        </w:rPr>
        <w:t>які з</w:t>
      </w:r>
      <w:r w:rsidR="00213BE8" w:rsidRPr="00751E7B">
        <w:rPr>
          <w:sz w:val="28"/>
          <w:szCs w:val="28"/>
        </w:rPr>
        <w:t>аснован</w:t>
      </w:r>
      <w:r w:rsidR="00973D81" w:rsidRPr="00751E7B">
        <w:rPr>
          <w:sz w:val="28"/>
          <w:szCs w:val="28"/>
        </w:rPr>
        <w:t>і</w:t>
      </w:r>
      <w:r w:rsidR="00213BE8" w:rsidRPr="00751E7B">
        <w:rPr>
          <w:sz w:val="28"/>
          <w:szCs w:val="28"/>
        </w:rPr>
        <w:t xml:space="preserve"> на адаптивності, </w:t>
      </w:r>
      <w:r w:rsidR="007A3759" w:rsidRPr="00751E7B">
        <w:rPr>
          <w:sz w:val="28"/>
          <w:szCs w:val="28"/>
        </w:rPr>
        <w:t>конструктивній взаємодії викладача і студента, самостійності й активності останнього</w:t>
      </w:r>
      <w:r w:rsidR="00973D81" w:rsidRPr="00751E7B">
        <w:rPr>
          <w:sz w:val="28"/>
          <w:szCs w:val="28"/>
        </w:rPr>
        <w:t>,</w:t>
      </w:r>
      <w:r w:rsidRPr="00751E7B">
        <w:rPr>
          <w:sz w:val="28"/>
          <w:szCs w:val="28"/>
        </w:rPr>
        <w:t xml:space="preserve"> – найбільш перспективний на сьогодні засіб підвищення якості освіти. </w:t>
      </w:r>
    </w:p>
    <w:p w:rsidR="007A3759" w:rsidRPr="00751E7B" w:rsidRDefault="00006AF0" w:rsidP="007A3759">
      <w:pPr>
        <w:pStyle w:val="font8"/>
        <w:spacing w:before="0" w:beforeAutospacing="0" w:after="0" w:afterAutospacing="0" w:line="360" w:lineRule="auto"/>
        <w:ind w:firstLine="709"/>
        <w:jc w:val="both"/>
        <w:textAlignment w:val="baseline"/>
        <w:rPr>
          <w:sz w:val="28"/>
          <w:szCs w:val="28"/>
        </w:rPr>
      </w:pPr>
      <w:r w:rsidRPr="00751E7B">
        <w:rPr>
          <w:sz w:val="28"/>
          <w:szCs w:val="28"/>
        </w:rPr>
        <w:t>Хоча</w:t>
      </w:r>
      <w:r w:rsidR="00973D81" w:rsidRPr="00751E7B">
        <w:rPr>
          <w:sz w:val="28"/>
          <w:szCs w:val="28"/>
        </w:rPr>
        <w:t xml:space="preserve"> </w:t>
      </w:r>
      <w:r w:rsidRPr="00751E7B">
        <w:rPr>
          <w:sz w:val="28"/>
          <w:szCs w:val="28"/>
        </w:rPr>
        <w:t>в педагогічній періодиці наразі з’являється</w:t>
      </w:r>
      <w:r w:rsidR="009D2123" w:rsidRPr="00751E7B">
        <w:rPr>
          <w:sz w:val="28"/>
          <w:szCs w:val="28"/>
        </w:rPr>
        <w:t xml:space="preserve"> чимало досліджень щодо застосування педагогічних технологій у практиці вищої освіти</w:t>
      </w:r>
      <w:r w:rsidRPr="00751E7B">
        <w:rPr>
          <w:sz w:val="28"/>
          <w:szCs w:val="28"/>
        </w:rPr>
        <w:t>,</w:t>
      </w:r>
      <w:r w:rsidR="009D2123" w:rsidRPr="00751E7B">
        <w:rPr>
          <w:sz w:val="28"/>
          <w:szCs w:val="28"/>
        </w:rPr>
        <w:t xml:space="preserve"> </w:t>
      </w:r>
      <w:r w:rsidRPr="00751E7B">
        <w:rPr>
          <w:sz w:val="28"/>
          <w:szCs w:val="28"/>
        </w:rPr>
        <w:t>п</w:t>
      </w:r>
      <w:r w:rsidR="009D2123" w:rsidRPr="00751E7B">
        <w:rPr>
          <w:sz w:val="28"/>
          <w:szCs w:val="28"/>
        </w:rPr>
        <w:t xml:space="preserve">роте змінність ситуації, в якій відбувається освітня діяльність, </w:t>
      </w:r>
      <w:r w:rsidR="00F24C08" w:rsidRPr="00751E7B">
        <w:rPr>
          <w:sz w:val="28"/>
          <w:szCs w:val="28"/>
        </w:rPr>
        <w:t xml:space="preserve">швидкий </w:t>
      </w:r>
      <w:r w:rsidR="00973D81" w:rsidRPr="00751E7B">
        <w:rPr>
          <w:sz w:val="28"/>
          <w:szCs w:val="28"/>
        </w:rPr>
        <w:t xml:space="preserve">розвиток науки, </w:t>
      </w:r>
      <w:r w:rsidRPr="00751E7B">
        <w:rPr>
          <w:sz w:val="28"/>
          <w:szCs w:val="28"/>
        </w:rPr>
        <w:t>оприлюднення</w:t>
      </w:r>
      <w:r w:rsidR="00973D81" w:rsidRPr="00751E7B">
        <w:rPr>
          <w:sz w:val="28"/>
          <w:szCs w:val="28"/>
        </w:rPr>
        <w:t xml:space="preserve"> нових теорій та фактів призводять до того, що локальні питання </w:t>
      </w:r>
      <w:r w:rsidR="006A287A" w:rsidRPr="00751E7B">
        <w:rPr>
          <w:sz w:val="28"/>
          <w:szCs w:val="28"/>
        </w:rPr>
        <w:t>організації навчального процесу, застосування в ньому тих чи інших технологій з метою активізації студентів знову й знову виявляються недослідженими і такими, що привертають увагу педагогів.</w:t>
      </w:r>
    </w:p>
    <w:p w:rsidR="006A287A" w:rsidRPr="00751E7B" w:rsidRDefault="00026F41" w:rsidP="006A287A">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Саме цим і зумовлений вибір </w:t>
      </w:r>
      <w:r w:rsidRPr="00751E7B">
        <w:rPr>
          <w:b/>
          <w:bCs/>
          <w:sz w:val="28"/>
          <w:szCs w:val="28"/>
        </w:rPr>
        <w:t>теми</w:t>
      </w:r>
      <w:r w:rsidRPr="00751E7B">
        <w:rPr>
          <w:sz w:val="28"/>
          <w:szCs w:val="28"/>
        </w:rPr>
        <w:t xml:space="preserve"> нашого дослідження «</w:t>
      </w:r>
      <w:r w:rsidR="00F0311C" w:rsidRPr="00751E7B">
        <w:rPr>
          <w:sz w:val="28"/>
          <w:szCs w:val="28"/>
        </w:rPr>
        <w:t>Стимулювання навчальної активності студентів засобами педагогічних технологій</w:t>
      </w:r>
      <w:r w:rsidRPr="00751E7B">
        <w:rPr>
          <w:sz w:val="28"/>
          <w:szCs w:val="28"/>
        </w:rPr>
        <w:t>»</w:t>
      </w:r>
      <w:r w:rsidR="006A287A" w:rsidRPr="00751E7B">
        <w:rPr>
          <w:sz w:val="28"/>
          <w:szCs w:val="28"/>
        </w:rPr>
        <w:t>.</w:t>
      </w:r>
    </w:p>
    <w:p w:rsidR="00026F41" w:rsidRPr="00751E7B" w:rsidRDefault="00026F41" w:rsidP="00BF17C4">
      <w:pPr>
        <w:pStyle w:val="font8"/>
        <w:spacing w:before="0" w:beforeAutospacing="0" w:after="0" w:afterAutospacing="0" w:line="360" w:lineRule="auto"/>
        <w:ind w:firstLine="720"/>
        <w:jc w:val="both"/>
        <w:textAlignment w:val="baseline"/>
        <w:rPr>
          <w:sz w:val="28"/>
          <w:szCs w:val="28"/>
        </w:rPr>
      </w:pPr>
      <w:r w:rsidRPr="00751E7B">
        <w:rPr>
          <w:b/>
          <w:bCs/>
          <w:sz w:val="28"/>
          <w:szCs w:val="28"/>
        </w:rPr>
        <w:lastRenderedPageBreak/>
        <w:t xml:space="preserve">Мета й завдання роботи: </w:t>
      </w:r>
      <w:r w:rsidR="00BF17C4" w:rsidRPr="00751E7B">
        <w:rPr>
          <w:rFonts w:eastAsia="Arial,BoldItalic"/>
          <w:sz w:val="28"/>
          <w:szCs w:val="28"/>
        </w:rPr>
        <w:t>з’ясувати можливості</w:t>
      </w:r>
      <w:r w:rsidR="003534C9" w:rsidRPr="00751E7B">
        <w:rPr>
          <w:rFonts w:eastAsia="Arial,BoldItalic"/>
          <w:sz w:val="28"/>
          <w:szCs w:val="28"/>
        </w:rPr>
        <w:t xml:space="preserve"> та обмеження в застосуванні</w:t>
      </w:r>
      <w:r w:rsidR="00BF17C4" w:rsidRPr="00751E7B">
        <w:rPr>
          <w:rFonts w:eastAsia="Arial,BoldItalic"/>
          <w:sz w:val="28"/>
          <w:szCs w:val="28"/>
        </w:rPr>
        <w:t xml:space="preserve"> технологічного підходу для вирішення проблеми стимулювання навчальної активності </w:t>
      </w:r>
      <w:r w:rsidR="00365105" w:rsidRPr="00751E7B">
        <w:rPr>
          <w:rFonts w:eastAsia="Arial,BoldItalic"/>
          <w:sz w:val="28"/>
          <w:szCs w:val="28"/>
        </w:rPr>
        <w:t xml:space="preserve">сучасних </w:t>
      </w:r>
      <w:r w:rsidR="00BF17C4" w:rsidRPr="00751E7B">
        <w:rPr>
          <w:rFonts w:eastAsia="Arial,BoldItalic"/>
          <w:sz w:val="28"/>
          <w:szCs w:val="28"/>
        </w:rPr>
        <w:t>студентів.</w:t>
      </w:r>
    </w:p>
    <w:p w:rsidR="00026F41" w:rsidRPr="00751E7B" w:rsidRDefault="00026F41" w:rsidP="00BF17C4">
      <w:pPr>
        <w:shd w:val="clear" w:color="auto" w:fill="FFFFFF"/>
        <w:autoSpaceDE w:val="0"/>
        <w:autoSpaceDN w:val="0"/>
        <w:adjustRightInd w:val="0"/>
        <w:spacing w:line="360" w:lineRule="auto"/>
        <w:ind w:firstLine="720"/>
        <w:jc w:val="both"/>
        <w:rPr>
          <w:sz w:val="28"/>
          <w:szCs w:val="28"/>
        </w:rPr>
      </w:pPr>
      <w:r w:rsidRPr="00751E7B">
        <w:rPr>
          <w:sz w:val="28"/>
          <w:szCs w:val="28"/>
        </w:rPr>
        <w:t xml:space="preserve">Для досягнення зазначеної мети в роботі поставлені наступні </w:t>
      </w:r>
      <w:r w:rsidRPr="00751E7B">
        <w:rPr>
          <w:i/>
          <w:sz w:val="28"/>
          <w:szCs w:val="28"/>
        </w:rPr>
        <w:t>завдання</w:t>
      </w:r>
      <w:r w:rsidRPr="00751E7B">
        <w:rPr>
          <w:sz w:val="28"/>
          <w:szCs w:val="28"/>
        </w:rPr>
        <w:t>:</w:t>
      </w:r>
    </w:p>
    <w:p w:rsidR="00026F41" w:rsidRPr="00751E7B" w:rsidRDefault="00026F41" w:rsidP="00BF17C4">
      <w:pPr>
        <w:pStyle w:val="11"/>
        <w:numPr>
          <w:ilvl w:val="0"/>
          <w:numId w:val="1"/>
        </w:numPr>
        <w:tabs>
          <w:tab w:val="left" w:pos="993"/>
        </w:tabs>
        <w:spacing w:after="0" w:line="360" w:lineRule="auto"/>
        <w:ind w:left="0" w:firstLine="720"/>
        <w:jc w:val="both"/>
        <w:rPr>
          <w:rFonts w:ascii="Times New Roman" w:hAnsi="Times New Roman"/>
          <w:sz w:val="28"/>
          <w:szCs w:val="28"/>
          <w:lang w:val="uk-UA"/>
        </w:rPr>
      </w:pPr>
      <w:r w:rsidRPr="00751E7B">
        <w:rPr>
          <w:rFonts w:ascii="Times New Roman" w:hAnsi="Times New Roman"/>
          <w:sz w:val="28"/>
          <w:szCs w:val="28"/>
          <w:lang w:val="uk-UA"/>
        </w:rPr>
        <w:t xml:space="preserve">проаналізувати </w:t>
      </w:r>
      <w:r w:rsidR="00365105" w:rsidRPr="00751E7B">
        <w:rPr>
          <w:rFonts w:ascii="Times New Roman" w:hAnsi="Times New Roman"/>
          <w:sz w:val="28"/>
          <w:szCs w:val="28"/>
          <w:lang w:val="uk-UA"/>
        </w:rPr>
        <w:t>педагогічні</w:t>
      </w:r>
      <w:r w:rsidRPr="00751E7B">
        <w:rPr>
          <w:rFonts w:ascii="Times New Roman" w:hAnsi="Times New Roman"/>
          <w:sz w:val="28"/>
          <w:szCs w:val="28"/>
          <w:lang w:val="uk-UA"/>
        </w:rPr>
        <w:t xml:space="preserve"> основи організації </w:t>
      </w:r>
      <w:r w:rsidR="00BF17C4" w:rsidRPr="00751E7B">
        <w:rPr>
          <w:rFonts w:ascii="Times New Roman" w:hAnsi="Times New Roman"/>
          <w:sz w:val="28"/>
          <w:szCs w:val="28"/>
          <w:lang w:val="uk-UA"/>
        </w:rPr>
        <w:t>навчальної діяльності студента в їхньому науковому висвітленні;</w:t>
      </w:r>
    </w:p>
    <w:p w:rsidR="00026F41" w:rsidRPr="00751E7B" w:rsidRDefault="00026F41" w:rsidP="00026F41">
      <w:pPr>
        <w:pStyle w:val="11"/>
        <w:numPr>
          <w:ilvl w:val="0"/>
          <w:numId w:val="1"/>
        </w:numPr>
        <w:tabs>
          <w:tab w:val="left" w:pos="993"/>
        </w:tabs>
        <w:spacing w:after="0" w:line="360" w:lineRule="auto"/>
        <w:ind w:left="0" w:firstLine="709"/>
        <w:jc w:val="both"/>
        <w:rPr>
          <w:rFonts w:ascii="Times New Roman" w:hAnsi="Times New Roman"/>
          <w:sz w:val="28"/>
          <w:szCs w:val="28"/>
          <w:lang w:val="uk-UA"/>
        </w:rPr>
      </w:pPr>
      <w:r w:rsidRPr="00751E7B">
        <w:rPr>
          <w:rFonts w:ascii="Times New Roman" w:hAnsi="Times New Roman"/>
          <w:sz w:val="28"/>
          <w:szCs w:val="28"/>
          <w:lang w:val="uk-UA"/>
        </w:rPr>
        <w:t xml:space="preserve">узагальнити </w:t>
      </w:r>
      <w:r w:rsidR="00BF17C4" w:rsidRPr="00751E7B">
        <w:rPr>
          <w:rFonts w:ascii="Times New Roman" w:hAnsi="Times New Roman"/>
          <w:sz w:val="28"/>
          <w:szCs w:val="28"/>
          <w:lang w:val="uk-UA"/>
        </w:rPr>
        <w:t xml:space="preserve">особливості сучасного студента </w:t>
      </w:r>
      <w:r w:rsidR="00365105" w:rsidRPr="00751E7B">
        <w:rPr>
          <w:rFonts w:ascii="Times New Roman" w:hAnsi="Times New Roman"/>
          <w:sz w:val="28"/>
          <w:szCs w:val="28"/>
          <w:lang w:val="uk-UA"/>
        </w:rPr>
        <w:t>як суб’єкта</w:t>
      </w:r>
      <w:r w:rsidR="00BF17C4" w:rsidRPr="00751E7B">
        <w:rPr>
          <w:rFonts w:ascii="Times New Roman" w:hAnsi="Times New Roman"/>
          <w:sz w:val="28"/>
          <w:szCs w:val="28"/>
          <w:lang w:val="uk-UA"/>
        </w:rPr>
        <w:t xml:space="preserve"> навчальної діяльності</w:t>
      </w:r>
      <w:r w:rsidRPr="00751E7B">
        <w:rPr>
          <w:rFonts w:ascii="Times New Roman" w:hAnsi="Times New Roman"/>
          <w:sz w:val="28"/>
          <w:szCs w:val="28"/>
          <w:lang w:val="uk-UA"/>
        </w:rPr>
        <w:t>;</w:t>
      </w:r>
    </w:p>
    <w:p w:rsidR="00365105" w:rsidRPr="00751E7B" w:rsidRDefault="00365105" w:rsidP="00026F41">
      <w:pPr>
        <w:pStyle w:val="11"/>
        <w:numPr>
          <w:ilvl w:val="0"/>
          <w:numId w:val="1"/>
        </w:numPr>
        <w:tabs>
          <w:tab w:val="left" w:pos="993"/>
        </w:tabs>
        <w:spacing w:after="0" w:line="360" w:lineRule="auto"/>
        <w:ind w:left="0" w:firstLine="709"/>
        <w:jc w:val="both"/>
        <w:rPr>
          <w:rFonts w:ascii="Times New Roman" w:hAnsi="Times New Roman"/>
          <w:sz w:val="28"/>
          <w:szCs w:val="28"/>
          <w:lang w:val="uk-UA"/>
        </w:rPr>
      </w:pPr>
      <w:r w:rsidRPr="00751E7B">
        <w:rPr>
          <w:rFonts w:ascii="Times New Roman" w:hAnsi="Times New Roman"/>
          <w:sz w:val="28"/>
          <w:szCs w:val="28"/>
          <w:lang w:val="uk-UA"/>
        </w:rPr>
        <w:t>уточнити структурно-цільові характеристики навчальної активності студента;</w:t>
      </w:r>
    </w:p>
    <w:p w:rsidR="00026F41" w:rsidRPr="00751E7B" w:rsidRDefault="00026F41" w:rsidP="00026F41">
      <w:pPr>
        <w:pStyle w:val="11"/>
        <w:numPr>
          <w:ilvl w:val="0"/>
          <w:numId w:val="1"/>
        </w:numPr>
        <w:tabs>
          <w:tab w:val="left" w:pos="993"/>
        </w:tabs>
        <w:spacing w:after="0" w:line="360" w:lineRule="auto"/>
        <w:ind w:left="0" w:firstLine="709"/>
        <w:jc w:val="both"/>
        <w:rPr>
          <w:rFonts w:ascii="Times New Roman" w:hAnsi="Times New Roman"/>
          <w:sz w:val="28"/>
          <w:szCs w:val="28"/>
          <w:lang w:val="uk-UA"/>
        </w:rPr>
      </w:pPr>
      <w:r w:rsidRPr="00751E7B">
        <w:rPr>
          <w:rFonts w:ascii="Times New Roman" w:hAnsi="Times New Roman"/>
          <w:sz w:val="28"/>
          <w:szCs w:val="28"/>
          <w:lang w:val="uk-UA"/>
        </w:rPr>
        <w:t xml:space="preserve">схарактеризувати </w:t>
      </w:r>
      <w:r w:rsidR="00BF17C4" w:rsidRPr="00751E7B">
        <w:rPr>
          <w:rFonts w:ascii="Times New Roman" w:hAnsi="Times New Roman"/>
          <w:sz w:val="28"/>
          <w:szCs w:val="28"/>
          <w:lang w:val="uk-UA"/>
        </w:rPr>
        <w:t>змістові та функціональні характеристики педагогічних технологій у освітньому процесі вищої школи</w:t>
      </w:r>
      <w:r w:rsidRPr="00751E7B">
        <w:rPr>
          <w:rFonts w:ascii="Times New Roman" w:hAnsi="Times New Roman"/>
          <w:sz w:val="28"/>
          <w:szCs w:val="28"/>
          <w:lang w:val="uk-UA"/>
        </w:rPr>
        <w:t>;</w:t>
      </w:r>
    </w:p>
    <w:p w:rsidR="00026F41" w:rsidRPr="00751E7B" w:rsidRDefault="00BF17C4" w:rsidP="00026F41">
      <w:pPr>
        <w:pStyle w:val="11"/>
        <w:numPr>
          <w:ilvl w:val="0"/>
          <w:numId w:val="1"/>
        </w:numPr>
        <w:tabs>
          <w:tab w:val="left" w:pos="993"/>
        </w:tabs>
        <w:spacing w:after="0" w:line="360" w:lineRule="auto"/>
        <w:ind w:left="0" w:firstLine="709"/>
        <w:jc w:val="both"/>
        <w:rPr>
          <w:rFonts w:ascii="Times New Roman" w:hAnsi="Times New Roman"/>
          <w:sz w:val="28"/>
          <w:szCs w:val="28"/>
          <w:lang w:val="uk-UA"/>
        </w:rPr>
      </w:pPr>
      <w:r w:rsidRPr="00751E7B">
        <w:rPr>
          <w:rFonts w:ascii="Times New Roman" w:hAnsi="Times New Roman"/>
          <w:sz w:val="28"/>
          <w:szCs w:val="28"/>
          <w:lang w:val="uk-UA"/>
        </w:rPr>
        <w:t xml:space="preserve">дослідити тенденції щодо застосування викладачами </w:t>
      </w:r>
      <w:r w:rsidR="00365105" w:rsidRPr="00751E7B">
        <w:rPr>
          <w:rFonts w:ascii="Times New Roman" w:hAnsi="Times New Roman"/>
          <w:sz w:val="28"/>
          <w:szCs w:val="28"/>
          <w:lang w:val="uk-UA"/>
        </w:rPr>
        <w:t xml:space="preserve">ЗВО </w:t>
      </w:r>
      <w:r w:rsidRPr="00751E7B">
        <w:rPr>
          <w:rFonts w:ascii="Times New Roman" w:hAnsi="Times New Roman"/>
          <w:sz w:val="28"/>
          <w:szCs w:val="28"/>
          <w:lang w:val="uk-UA"/>
        </w:rPr>
        <w:t>педагогічних технологій з метою стимулювання навчальної активності студентів</w:t>
      </w:r>
      <w:r w:rsidR="003534C9" w:rsidRPr="00751E7B">
        <w:rPr>
          <w:rFonts w:ascii="Times New Roman" w:hAnsi="Times New Roman"/>
          <w:sz w:val="28"/>
          <w:szCs w:val="28"/>
          <w:lang w:val="uk-UA"/>
        </w:rPr>
        <w:t xml:space="preserve">, зокрема, в умовах </w:t>
      </w:r>
      <w:r w:rsidR="004E590A" w:rsidRPr="00751E7B">
        <w:rPr>
          <w:rFonts w:ascii="Times New Roman" w:hAnsi="Times New Roman"/>
          <w:sz w:val="28"/>
          <w:szCs w:val="28"/>
          <w:lang w:val="uk-UA"/>
        </w:rPr>
        <w:t xml:space="preserve">дистанційного і </w:t>
      </w:r>
      <w:r w:rsidR="003534C9" w:rsidRPr="00751E7B">
        <w:rPr>
          <w:rFonts w:ascii="Times New Roman" w:hAnsi="Times New Roman"/>
          <w:sz w:val="28"/>
          <w:szCs w:val="28"/>
          <w:lang w:val="uk-UA"/>
        </w:rPr>
        <w:t>змішаного навчання</w:t>
      </w:r>
      <w:r w:rsidRPr="00751E7B">
        <w:rPr>
          <w:rFonts w:ascii="Times New Roman" w:hAnsi="Times New Roman"/>
          <w:sz w:val="28"/>
          <w:szCs w:val="28"/>
          <w:lang w:val="uk-UA"/>
        </w:rPr>
        <w:t>;</w:t>
      </w:r>
    </w:p>
    <w:p w:rsidR="00026F41" w:rsidRPr="00751E7B" w:rsidRDefault="00026F41" w:rsidP="00026F41">
      <w:pPr>
        <w:pStyle w:val="11"/>
        <w:numPr>
          <w:ilvl w:val="0"/>
          <w:numId w:val="1"/>
        </w:numPr>
        <w:tabs>
          <w:tab w:val="left" w:pos="993"/>
        </w:tabs>
        <w:spacing w:after="0" w:line="360" w:lineRule="auto"/>
        <w:ind w:left="0" w:firstLine="709"/>
        <w:jc w:val="both"/>
        <w:rPr>
          <w:rFonts w:ascii="Times New Roman" w:hAnsi="Times New Roman"/>
          <w:sz w:val="28"/>
          <w:szCs w:val="28"/>
          <w:lang w:val="uk-UA"/>
        </w:rPr>
      </w:pPr>
      <w:r w:rsidRPr="00751E7B">
        <w:rPr>
          <w:rFonts w:ascii="Times New Roman" w:hAnsi="Times New Roman"/>
          <w:sz w:val="28"/>
          <w:szCs w:val="28"/>
          <w:lang w:val="uk-UA"/>
        </w:rPr>
        <w:t xml:space="preserve"> </w:t>
      </w:r>
      <w:r w:rsidR="00BF17C4" w:rsidRPr="00751E7B">
        <w:rPr>
          <w:rFonts w:ascii="Times New Roman" w:hAnsi="Times New Roman"/>
          <w:sz w:val="28"/>
          <w:szCs w:val="28"/>
          <w:lang w:val="uk-UA"/>
        </w:rPr>
        <w:t>узагальнити</w:t>
      </w:r>
      <w:r w:rsidRPr="00751E7B">
        <w:rPr>
          <w:rFonts w:ascii="Times New Roman" w:hAnsi="Times New Roman"/>
          <w:sz w:val="28"/>
          <w:szCs w:val="28"/>
          <w:lang w:val="uk-UA"/>
        </w:rPr>
        <w:t xml:space="preserve"> </w:t>
      </w:r>
      <w:r w:rsidR="003534C9" w:rsidRPr="00751E7B">
        <w:rPr>
          <w:rFonts w:ascii="Times New Roman" w:hAnsi="Times New Roman"/>
          <w:sz w:val="28"/>
          <w:szCs w:val="28"/>
          <w:lang w:val="uk-UA"/>
        </w:rPr>
        <w:t>виявлені можливості й обмеження</w:t>
      </w:r>
      <w:r w:rsidR="00BF17C4" w:rsidRPr="00751E7B">
        <w:rPr>
          <w:rFonts w:ascii="Times New Roman" w:hAnsi="Times New Roman"/>
          <w:sz w:val="28"/>
          <w:szCs w:val="28"/>
          <w:lang w:val="uk-UA"/>
        </w:rPr>
        <w:t xml:space="preserve"> застосування інтерактивних технологій навчання з метою стимулювання навчальної активності студентів</w:t>
      </w:r>
      <w:r w:rsidRPr="00751E7B">
        <w:rPr>
          <w:rFonts w:ascii="Times New Roman" w:hAnsi="Times New Roman"/>
          <w:sz w:val="28"/>
          <w:szCs w:val="28"/>
          <w:lang w:val="uk-UA"/>
        </w:rPr>
        <w:t>.</w:t>
      </w:r>
    </w:p>
    <w:p w:rsidR="00026F41" w:rsidRPr="00751E7B" w:rsidRDefault="00026F41" w:rsidP="001A5A4F">
      <w:pPr>
        <w:spacing w:line="360" w:lineRule="auto"/>
        <w:ind w:firstLine="720"/>
        <w:jc w:val="both"/>
        <w:rPr>
          <w:sz w:val="28"/>
          <w:szCs w:val="28"/>
        </w:rPr>
      </w:pPr>
      <w:r w:rsidRPr="00751E7B">
        <w:rPr>
          <w:b/>
          <w:iCs/>
          <w:sz w:val="28"/>
          <w:szCs w:val="28"/>
        </w:rPr>
        <w:t>Предмет і об’єкт дослідження.</w:t>
      </w:r>
      <w:r w:rsidRPr="00751E7B">
        <w:rPr>
          <w:iCs/>
          <w:sz w:val="28"/>
          <w:szCs w:val="28"/>
        </w:rPr>
        <w:t xml:space="preserve"> </w:t>
      </w:r>
      <w:r w:rsidRPr="00751E7B">
        <w:rPr>
          <w:i/>
          <w:iCs/>
          <w:sz w:val="28"/>
          <w:szCs w:val="28"/>
        </w:rPr>
        <w:t xml:space="preserve">Об’єктом дослідження </w:t>
      </w:r>
      <w:r w:rsidRPr="00751E7B">
        <w:rPr>
          <w:iCs/>
          <w:sz w:val="28"/>
          <w:szCs w:val="28"/>
        </w:rPr>
        <w:t xml:space="preserve">є </w:t>
      </w:r>
      <w:r w:rsidR="001A5A4F" w:rsidRPr="00751E7B">
        <w:rPr>
          <w:iCs/>
          <w:sz w:val="28"/>
          <w:szCs w:val="28"/>
        </w:rPr>
        <w:t>організація освітнього процесу у вищій школі на суб’єкт-суб’єктних засадах.</w:t>
      </w:r>
    </w:p>
    <w:p w:rsidR="001A5A4F" w:rsidRPr="00751E7B" w:rsidRDefault="00026F41" w:rsidP="001A5A4F">
      <w:pPr>
        <w:spacing w:line="360" w:lineRule="auto"/>
        <w:ind w:firstLine="720"/>
        <w:jc w:val="both"/>
        <w:rPr>
          <w:iCs/>
          <w:sz w:val="28"/>
          <w:szCs w:val="28"/>
        </w:rPr>
      </w:pPr>
      <w:r w:rsidRPr="00751E7B">
        <w:rPr>
          <w:i/>
          <w:sz w:val="28"/>
          <w:szCs w:val="28"/>
        </w:rPr>
        <w:t>Предметом дослідження</w:t>
      </w:r>
      <w:r w:rsidRPr="00751E7B">
        <w:rPr>
          <w:sz w:val="28"/>
          <w:szCs w:val="28"/>
        </w:rPr>
        <w:t xml:space="preserve"> є </w:t>
      </w:r>
      <w:r w:rsidR="001A5A4F" w:rsidRPr="00751E7B">
        <w:rPr>
          <w:iCs/>
          <w:sz w:val="28"/>
          <w:szCs w:val="28"/>
        </w:rPr>
        <w:t>застосування педагогічних технологій з метою стимулювання навчальної активності студента.</w:t>
      </w:r>
    </w:p>
    <w:p w:rsidR="00026F41" w:rsidRPr="00751E7B" w:rsidRDefault="00026F41" w:rsidP="00365105">
      <w:pPr>
        <w:shd w:val="clear" w:color="auto" w:fill="FFFFFF"/>
        <w:autoSpaceDE w:val="0"/>
        <w:autoSpaceDN w:val="0"/>
        <w:adjustRightInd w:val="0"/>
        <w:spacing w:line="360" w:lineRule="auto"/>
        <w:ind w:firstLine="720"/>
        <w:jc w:val="both"/>
        <w:rPr>
          <w:iCs/>
          <w:sz w:val="28"/>
          <w:szCs w:val="28"/>
        </w:rPr>
      </w:pPr>
      <w:r w:rsidRPr="00751E7B">
        <w:rPr>
          <w:i/>
          <w:sz w:val="28"/>
          <w:szCs w:val="28"/>
        </w:rPr>
        <w:t xml:space="preserve">Методи дослідження. </w:t>
      </w:r>
      <w:r w:rsidRPr="00751E7B">
        <w:rPr>
          <w:sz w:val="28"/>
          <w:szCs w:val="28"/>
        </w:rPr>
        <w:t>Теоретичн</w:t>
      </w:r>
      <w:r w:rsidR="00365105" w:rsidRPr="00751E7B">
        <w:rPr>
          <w:sz w:val="28"/>
          <w:szCs w:val="28"/>
        </w:rPr>
        <w:t>у</w:t>
      </w:r>
      <w:r w:rsidRPr="00751E7B">
        <w:rPr>
          <w:sz w:val="28"/>
          <w:szCs w:val="28"/>
        </w:rPr>
        <w:t xml:space="preserve"> основ</w:t>
      </w:r>
      <w:r w:rsidR="00365105" w:rsidRPr="00751E7B">
        <w:rPr>
          <w:sz w:val="28"/>
          <w:szCs w:val="28"/>
        </w:rPr>
        <w:t>у</w:t>
      </w:r>
      <w:r w:rsidRPr="00751E7B">
        <w:rPr>
          <w:sz w:val="28"/>
          <w:szCs w:val="28"/>
        </w:rPr>
        <w:t xml:space="preserve"> роботи</w:t>
      </w:r>
      <w:r w:rsidR="00365105" w:rsidRPr="00751E7B">
        <w:rPr>
          <w:sz w:val="28"/>
          <w:szCs w:val="28"/>
        </w:rPr>
        <w:t xml:space="preserve"> склали</w:t>
      </w:r>
      <w:r w:rsidRPr="00751E7B">
        <w:rPr>
          <w:sz w:val="28"/>
          <w:szCs w:val="28"/>
        </w:rPr>
        <w:t xml:space="preserve"> </w:t>
      </w:r>
      <w:r w:rsidR="00365105" w:rsidRPr="00751E7B">
        <w:rPr>
          <w:iCs/>
          <w:sz w:val="28"/>
          <w:szCs w:val="28"/>
        </w:rPr>
        <w:t xml:space="preserve">наукова </w:t>
      </w:r>
      <w:r w:rsidRPr="00751E7B">
        <w:rPr>
          <w:iCs/>
          <w:sz w:val="28"/>
          <w:szCs w:val="28"/>
        </w:rPr>
        <w:t xml:space="preserve">література та статті вітчизняних </w:t>
      </w:r>
      <w:r w:rsidR="00365105" w:rsidRPr="00751E7B">
        <w:rPr>
          <w:iCs/>
          <w:sz w:val="28"/>
          <w:szCs w:val="28"/>
        </w:rPr>
        <w:t>і</w:t>
      </w:r>
      <w:r w:rsidRPr="00751E7B">
        <w:rPr>
          <w:iCs/>
          <w:sz w:val="28"/>
          <w:szCs w:val="28"/>
        </w:rPr>
        <w:t xml:space="preserve"> зарубіжних </w:t>
      </w:r>
      <w:r w:rsidR="00365105" w:rsidRPr="00751E7B">
        <w:rPr>
          <w:iCs/>
          <w:sz w:val="28"/>
          <w:szCs w:val="28"/>
        </w:rPr>
        <w:t>у</w:t>
      </w:r>
      <w:r w:rsidRPr="00751E7B">
        <w:rPr>
          <w:iCs/>
          <w:sz w:val="28"/>
          <w:szCs w:val="28"/>
        </w:rPr>
        <w:t xml:space="preserve">чених з проблем </w:t>
      </w:r>
      <w:r w:rsidR="00365105" w:rsidRPr="00751E7B">
        <w:rPr>
          <w:iCs/>
          <w:sz w:val="28"/>
          <w:szCs w:val="28"/>
        </w:rPr>
        <w:t>активізації навчальної діяльності студента; дослідження сутності та значущих характеристик педагогічних технологій, які застосовуються в навчальному процесі вищої школи</w:t>
      </w:r>
      <w:r w:rsidRPr="00751E7B">
        <w:rPr>
          <w:sz w:val="28"/>
          <w:szCs w:val="28"/>
        </w:rPr>
        <w:t xml:space="preserve">; </w:t>
      </w:r>
      <w:r w:rsidR="00365105" w:rsidRPr="00751E7B">
        <w:rPr>
          <w:iCs/>
          <w:sz w:val="28"/>
          <w:szCs w:val="28"/>
        </w:rPr>
        <w:t>теорії розвитку та підтримки суб’єктності в умовах колективної діяльності.</w:t>
      </w:r>
    </w:p>
    <w:p w:rsidR="00026F41" w:rsidRPr="00751E7B" w:rsidRDefault="00026F41" w:rsidP="000D071D">
      <w:pPr>
        <w:pStyle w:val="font8"/>
        <w:spacing w:before="0" w:beforeAutospacing="0" w:after="0" w:afterAutospacing="0" w:line="360" w:lineRule="auto"/>
        <w:ind w:firstLine="709"/>
        <w:jc w:val="both"/>
        <w:textAlignment w:val="baseline"/>
        <w:rPr>
          <w:sz w:val="28"/>
          <w:szCs w:val="28"/>
        </w:rPr>
      </w:pPr>
      <w:r w:rsidRPr="00751E7B">
        <w:rPr>
          <w:sz w:val="28"/>
          <w:szCs w:val="28"/>
        </w:rPr>
        <w:t>У роботі використано комплекс теоретичних (аналіз та порівняння науково-методичної літератури, нормативно-право</w:t>
      </w:r>
      <w:r w:rsidR="00CE54D8" w:rsidRPr="00751E7B">
        <w:rPr>
          <w:sz w:val="28"/>
          <w:szCs w:val="28"/>
        </w:rPr>
        <w:t>в</w:t>
      </w:r>
      <w:r w:rsidRPr="00751E7B">
        <w:rPr>
          <w:sz w:val="28"/>
          <w:szCs w:val="28"/>
        </w:rPr>
        <w:t xml:space="preserve">их документів та </w:t>
      </w:r>
      <w:r w:rsidRPr="00751E7B">
        <w:rPr>
          <w:sz w:val="28"/>
          <w:szCs w:val="28"/>
        </w:rPr>
        <w:lastRenderedPageBreak/>
        <w:t>матеріалів мережі Інтернет; систематизація та узагальнення; класифікація) та емпіричних  методів (</w:t>
      </w:r>
      <w:r w:rsidR="00CE54D8" w:rsidRPr="00751E7B">
        <w:rPr>
          <w:sz w:val="28"/>
          <w:szCs w:val="28"/>
        </w:rPr>
        <w:t>здійснення опитування викладачів та студентів і</w:t>
      </w:r>
      <w:r w:rsidRPr="00751E7B">
        <w:rPr>
          <w:sz w:val="28"/>
          <w:szCs w:val="28"/>
        </w:rPr>
        <w:t xml:space="preserve"> узагальнення </w:t>
      </w:r>
      <w:r w:rsidR="00CE54D8" w:rsidRPr="00751E7B">
        <w:rPr>
          <w:sz w:val="28"/>
          <w:szCs w:val="28"/>
        </w:rPr>
        <w:t>його результатів</w:t>
      </w:r>
      <w:r w:rsidRPr="00751E7B">
        <w:rPr>
          <w:sz w:val="28"/>
          <w:szCs w:val="28"/>
        </w:rPr>
        <w:t>), що дозволил</w:t>
      </w:r>
      <w:r w:rsidR="000D071D" w:rsidRPr="00751E7B">
        <w:rPr>
          <w:sz w:val="28"/>
          <w:szCs w:val="28"/>
        </w:rPr>
        <w:t>о</w:t>
      </w:r>
      <w:r w:rsidRPr="00751E7B">
        <w:rPr>
          <w:sz w:val="28"/>
          <w:szCs w:val="28"/>
        </w:rPr>
        <w:t xml:space="preserve"> уточнити сутність </w:t>
      </w:r>
      <w:r w:rsidR="003534C9" w:rsidRPr="00751E7B">
        <w:rPr>
          <w:sz w:val="28"/>
          <w:szCs w:val="28"/>
        </w:rPr>
        <w:t xml:space="preserve">ключових </w:t>
      </w:r>
      <w:r w:rsidRPr="00751E7B">
        <w:rPr>
          <w:sz w:val="28"/>
          <w:szCs w:val="28"/>
        </w:rPr>
        <w:t>понят</w:t>
      </w:r>
      <w:r w:rsidR="000D071D" w:rsidRPr="00751E7B">
        <w:rPr>
          <w:sz w:val="28"/>
          <w:szCs w:val="28"/>
        </w:rPr>
        <w:t>ь</w:t>
      </w:r>
      <w:r w:rsidRPr="00751E7B">
        <w:rPr>
          <w:sz w:val="28"/>
          <w:szCs w:val="28"/>
        </w:rPr>
        <w:t xml:space="preserve"> </w:t>
      </w:r>
      <w:r w:rsidR="003534C9" w:rsidRPr="00751E7B">
        <w:rPr>
          <w:sz w:val="28"/>
          <w:szCs w:val="28"/>
        </w:rPr>
        <w:t>дослідження.</w:t>
      </w:r>
    </w:p>
    <w:p w:rsidR="000D071D" w:rsidRPr="00751E7B" w:rsidRDefault="000D071D" w:rsidP="003534C9">
      <w:pPr>
        <w:spacing w:line="360" w:lineRule="auto"/>
        <w:ind w:firstLine="709"/>
        <w:jc w:val="both"/>
        <w:rPr>
          <w:sz w:val="28"/>
          <w:szCs w:val="28"/>
        </w:rPr>
      </w:pPr>
      <w:bookmarkStart w:id="2" w:name="_Hlk58400289"/>
      <w:r w:rsidRPr="00751E7B">
        <w:rPr>
          <w:b/>
          <w:bCs/>
          <w:sz w:val="28"/>
          <w:szCs w:val="28"/>
        </w:rPr>
        <w:t>Наукова новизна та теоретичне значення</w:t>
      </w:r>
      <w:r w:rsidRPr="00751E7B">
        <w:rPr>
          <w:sz w:val="28"/>
          <w:szCs w:val="28"/>
        </w:rPr>
        <w:t xml:space="preserve"> одержаних результатів полягає в тому, що вперше: </w:t>
      </w:r>
    </w:p>
    <w:p w:rsidR="000D071D" w:rsidRPr="00751E7B" w:rsidRDefault="000D071D" w:rsidP="003534C9">
      <w:pPr>
        <w:spacing w:line="360" w:lineRule="auto"/>
        <w:ind w:firstLine="709"/>
        <w:jc w:val="both"/>
        <w:rPr>
          <w:sz w:val="28"/>
          <w:szCs w:val="28"/>
        </w:rPr>
      </w:pPr>
      <w:r w:rsidRPr="00751E7B">
        <w:rPr>
          <w:sz w:val="28"/>
          <w:szCs w:val="28"/>
        </w:rPr>
        <w:t>–</w:t>
      </w:r>
      <w:r w:rsidRPr="00751E7B">
        <w:rPr>
          <w:sz w:val="28"/>
          <w:szCs w:val="28"/>
        </w:rPr>
        <w:tab/>
        <w:t>з’ясовано та узагальнено особливості сучасного студента як суб’єкта навчальної діяльності;</w:t>
      </w:r>
    </w:p>
    <w:p w:rsidR="000D071D" w:rsidRPr="00751E7B" w:rsidRDefault="000D071D" w:rsidP="003534C9">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Pr="00751E7B">
        <w:rPr>
          <w:sz w:val="28"/>
          <w:szCs w:val="28"/>
        </w:rPr>
        <w:tab/>
        <w:t>визначено методичні вимоги щодо застосування інтерактивних технологій задля стимулювання навчальної активності студентів</w:t>
      </w:r>
      <w:r w:rsidR="003534C9" w:rsidRPr="00751E7B">
        <w:rPr>
          <w:sz w:val="28"/>
          <w:szCs w:val="28"/>
        </w:rPr>
        <w:t xml:space="preserve">, в тому числі в умовах </w:t>
      </w:r>
      <w:r w:rsidR="004E590A" w:rsidRPr="00751E7B">
        <w:rPr>
          <w:sz w:val="28"/>
          <w:szCs w:val="28"/>
        </w:rPr>
        <w:t xml:space="preserve">дистанційного і </w:t>
      </w:r>
      <w:r w:rsidR="003534C9" w:rsidRPr="00751E7B">
        <w:rPr>
          <w:sz w:val="28"/>
          <w:szCs w:val="28"/>
        </w:rPr>
        <w:t>змішаного навчання</w:t>
      </w:r>
      <w:r w:rsidRPr="00751E7B">
        <w:rPr>
          <w:sz w:val="28"/>
          <w:szCs w:val="28"/>
        </w:rPr>
        <w:t>;</w:t>
      </w:r>
    </w:p>
    <w:p w:rsidR="003534C9" w:rsidRPr="00751E7B" w:rsidRDefault="000D071D" w:rsidP="003534C9">
      <w:pPr>
        <w:pStyle w:val="font8"/>
        <w:numPr>
          <w:ilvl w:val="0"/>
          <w:numId w:val="10"/>
        </w:numPr>
        <w:spacing w:before="0" w:beforeAutospacing="0" w:after="0" w:afterAutospacing="0" w:line="360" w:lineRule="auto"/>
        <w:ind w:left="0" w:firstLine="709"/>
        <w:jc w:val="both"/>
        <w:textAlignment w:val="baseline"/>
        <w:rPr>
          <w:sz w:val="28"/>
          <w:szCs w:val="28"/>
        </w:rPr>
      </w:pPr>
      <w:r w:rsidRPr="00751E7B">
        <w:rPr>
          <w:sz w:val="28"/>
          <w:szCs w:val="28"/>
        </w:rPr>
        <w:t xml:space="preserve">уточнено зміст понять «навчальна активність», «суб’єктність студента», «стимулювання навчальної </w:t>
      </w:r>
      <w:r w:rsidR="00A95269" w:rsidRPr="00751E7B">
        <w:rPr>
          <w:sz w:val="28"/>
          <w:szCs w:val="28"/>
        </w:rPr>
        <w:t>активності</w:t>
      </w:r>
      <w:r w:rsidRPr="00751E7B">
        <w:rPr>
          <w:sz w:val="28"/>
          <w:szCs w:val="28"/>
        </w:rPr>
        <w:t>», «педагогічна технологія», «дидактична взаємодія»</w:t>
      </w:r>
      <w:r w:rsidR="003534C9" w:rsidRPr="00751E7B">
        <w:rPr>
          <w:sz w:val="28"/>
          <w:szCs w:val="28"/>
        </w:rPr>
        <w:t>;</w:t>
      </w:r>
    </w:p>
    <w:p w:rsidR="000D071D" w:rsidRPr="00751E7B" w:rsidRDefault="003534C9" w:rsidP="003534C9">
      <w:pPr>
        <w:pStyle w:val="font8"/>
        <w:numPr>
          <w:ilvl w:val="0"/>
          <w:numId w:val="10"/>
        </w:numPr>
        <w:spacing w:before="0" w:beforeAutospacing="0" w:after="0" w:afterAutospacing="0" w:line="360" w:lineRule="auto"/>
        <w:ind w:left="0" w:firstLine="709"/>
        <w:jc w:val="both"/>
        <w:textAlignment w:val="baseline"/>
        <w:rPr>
          <w:sz w:val="28"/>
          <w:szCs w:val="28"/>
        </w:rPr>
      </w:pPr>
      <w:r w:rsidRPr="00751E7B">
        <w:rPr>
          <w:sz w:val="28"/>
          <w:szCs w:val="28"/>
        </w:rPr>
        <w:t>систематизовано й узагальнено виявлені можливості й обмеження застосування інтерактивних технологій навчання з метою стимулювання навчальної активності студентів.</w:t>
      </w:r>
    </w:p>
    <w:p w:rsidR="000D071D" w:rsidRPr="00751E7B" w:rsidRDefault="000D071D" w:rsidP="003534C9">
      <w:pPr>
        <w:spacing w:line="360" w:lineRule="auto"/>
        <w:ind w:firstLine="709"/>
        <w:jc w:val="both"/>
        <w:rPr>
          <w:sz w:val="28"/>
          <w:szCs w:val="28"/>
        </w:rPr>
      </w:pPr>
      <w:r w:rsidRPr="00751E7B">
        <w:rPr>
          <w:i/>
          <w:sz w:val="28"/>
          <w:szCs w:val="28"/>
        </w:rPr>
        <w:t>удосконалено</w:t>
      </w:r>
      <w:r w:rsidRPr="00751E7B">
        <w:rPr>
          <w:sz w:val="28"/>
          <w:szCs w:val="28"/>
        </w:rPr>
        <w:t>:</w:t>
      </w:r>
    </w:p>
    <w:p w:rsidR="000D071D" w:rsidRPr="00751E7B" w:rsidRDefault="000D071D" w:rsidP="003534C9">
      <w:pPr>
        <w:spacing w:line="360" w:lineRule="auto"/>
        <w:ind w:firstLine="709"/>
        <w:jc w:val="both"/>
        <w:rPr>
          <w:sz w:val="28"/>
          <w:szCs w:val="28"/>
        </w:rPr>
      </w:pPr>
      <w:r w:rsidRPr="00751E7B">
        <w:rPr>
          <w:sz w:val="28"/>
          <w:szCs w:val="28"/>
        </w:rPr>
        <w:t>−</w:t>
      </w:r>
      <w:r w:rsidRPr="00751E7B">
        <w:rPr>
          <w:sz w:val="28"/>
          <w:szCs w:val="28"/>
        </w:rPr>
        <w:tab/>
      </w:r>
      <w:r w:rsidR="003534C9" w:rsidRPr="00751E7B">
        <w:rPr>
          <w:sz w:val="28"/>
          <w:szCs w:val="28"/>
        </w:rPr>
        <w:t>теоретичні й методичні засади</w:t>
      </w:r>
      <w:r w:rsidRPr="00751E7B">
        <w:rPr>
          <w:sz w:val="28"/>
          <w:szCs w:val="28"/>
        </w:rPr>
        <w:t xml:space="preserve"> </w:t>
      </w:r>
      <w:r w:rsidR="003534C9" w:rsidRPr="00751E7B">
        <w:rPr>
          <w:sz w:val="28"/>
          <w:szCs w:val="28"/>
        </w:rPr>
        <w:t>використання педагогічних технологій для стимулювання навчальної активності студентів</w:t>
      </w:r>
      <w:r w:rsidRPr="00751E7B">
        <w:rPr>
          <w:sz w:val="28"/>
          <w:szCs w:val="28"/>
        </w:rPr>
        <w:t>;</w:t>
      </w:r>
    </w:p>
    <w:p w:rsidR="000D071D" w:rsidRPr="00751E7B" w:rsidRDefault="000D071D" w:rsidP="003534C9">
      <w:pPr>
        <w:spacing w:line="360" w:lineRule="auto"/>
        <w:ind w:firstLine="709"/>
        <w:jc w:val="both"/>
        <w:rPr>
          <w:sz w:val="28"/>
          <w:szCs w:val="28"/>
        </w:rPr>
      </w:pPr>
      <w:r w:rsidRPr="00751E7B">
        <w:rPr>
          <w:i/>
          <w:sz w:val="28"/>
          <w:szCs w:val="28"/>
        </w:rPr>
        <w:t>подальшого розвитку набули</w:t>
      </w:r>
      <w:r w:rsidRPr="00751E7B">
        <w:rPr>
          <w:sz w:val="28"/>
          <w:szCs w:val="28"/>
        </w:rPr>
        <w:t>:</w:t>
      </w:r>
    </w:p>
    <w:p w:rsidR="000D071D" w:rsidRPr="00751E7B" w:rsidRDefault="000D071D" w:rsidP="003534C9">
      <w:pPr>
        <w:spacing w:line="360" w:lineRule="auto"/>
        <w:ind w:firstLine="709"/>
        <w:jc w:val="both"/>
        <w:rPr>
          <w:sz w:val="28"/>
          <w:szCs w:val="28"/>
        </w:rPr>
      </w:pPr>
      <w:r w:rsidRPr="00751E7B">
        <w:rPr>
          <w:sz w:val="28"/>
          <w:szCs w:val="28"/>
        </w:rPr>
        <w:t>–</w:t>
      </w:r>
      <w:r w:rsidRPr="00751E7B">
        <w:rPr>
          <w:sz w:val="28"/>
          <w:szCs w:val="28"/>
        </w:rPr>
        <w:tab/>
        <w:t xml:space="preserve">теоретичні положення </w:t>
      </w:r>
      <w:r w:rsidR="003534C9" w:rsidRPr="00751E7B">
        <w:rPr>
          <w:sz w:val="28"/>
          <w:szCs w:val="28"/>
        </w:rPr>
        <w:t>щодо застосування педагогічних технологій у освітньому процесі вищої школи.</w:t>
      </w:r>
    </w:p>
    <w:bookmarkEnd w:id="2"/>
    <w:p w:rsidR="00026F41" w:rsidRPr="00751E7B" w:rsidRDefault="00026F41" w:rsidP="000D071D">
      <w:pPr>
        <w:pStyle w:val="font8"/>
        <w:spacing w:before="0" w:beforeAutospacing="0" w:after="0" w:afterAutospacing="0" w:line="360" w:lineRule="auto"/>
        <w:ind w:firstLine="709"/>
        <w:jc w:val="both"/>
        <w:textAlignment w:val="baseline"/>
        <w:rPr>
          <w:sz w:val="28"/>
          <w:szCs w:val="28"/>
        </w:rPr>
      </w:pPr>
      <w:r w:rsidRPr="00751E7B">
        <w:rPr>
          <w:b/>
          <w:bCs/>
          <w:sz w:val="28"/>
          <w:szCs w:val="28"/>
        </w:rPr>
        <w:t>Практичне значення результатів дослідження</w:t>
      </w:r>
      <w:r w:rsidR="000D071D" w:rsidRPr="00751E7B">
        <w:rPr>
          <w:b/>
          <w:bCs/>
          <w:sz w:val="28"/>
          <w:szCs w:val="28"/>
        </w:rPr>
        <w:t xml:space="preserve"> </w:t>
      </w:r>
      <w:r w:rsidRPr="00751E7B">
        <w:rPr>
          <w:sz w:val="28"/>
          <w:szCs w:val="28"/>
        </w:rPr>
        <w:t xml:space="preserve">полягає </w:t>
      </w:r>
      <w:r w:rsidR="003534C9" w:rsidRPr="00751E7B">
        <w:rPr>
          <w:sz w:val="28"/>
          <w:szCs w:val="28"/>
        </w:rPr>
        <w:t xml:space="preserve">в з’ясуванні, систематизації й узагальненні виявлених можливостей і обмежень застосування інтерактивних технологій навчання з метою стимулювання навчальної активності студентів, зокрема, в умовах </w:t>
      </w:r>
      <w:r w:rsidR="004E590A" w:rsidRPr="00751E7B">
        <w:rPr>
          <w:sz w:val="28"/>
          <w:szCs w:val="28"/>
        </w:rPr>
        <w:t xml:space="preserve">дистанційного і </w:t>
      </w:r>
      <w:r w:rsidR="003534C9" w:rsidRPr="00751E7B">
        <w:rPr>
          <w:sz w:val="28"/>
          <w:szCs w:val="28"/>
        </w:rPr>
        <w:t>змішаного навчання.</w:t>
      </w:r>
      <w:r w:rsidRPr="00751E7B">
        <w:rPr>
          <w:sz w:val="28"/>
          <w:szCs w:val="28"/>
        </w:rPr>
        <w:t xml:space="preserve"> </w:t>
      </w:r>
      <w:r w:rsidR="003534C9" w:rsidRPr="00751E7B">
        <w:rPr>
          <w:sz w:val="28"/>
          <w:szCs w:val="28"/>
        </w:rPr>
        <w:t>Дослідницькі</w:t>
      </w:r>
      <w:r w:rsidRPr="00751E7B">
        <w:rPr>
          <w:sz w:val="28"/>
          <w:szCs w:val="28"/>
        </w:rPr>
        <w:t xml:space="preserve"> матеріали можуть бути використані </w:t>
      </w:r>
      <w:r w:rsidR="003534C9" w:rsidRPr="00751E7B">
        <w:rPr>
          <w:sz w:val="28"/>
          <w:szCs w:val="28"/>
        </w:rPr>
        <w:t>викладачами закладів вищої освіти в методичній та організаційно-педагогічній роботі</w:t>
      </w:r>
      <w:r w:rsidR="005A5960" w:rsidRPr="00751E7B">
        <w:rPr>
          <w:sz w:val="28"/>
          <w:szCs w:val="28"/>
        </w:rPr>
        <w:t>.</w:t>
      </w:r>
    </w:p>
    <w:p w:rsidR="00F802EB" w:rsidRDefault="00026F41" w:rsidP="00F802EB">
      <w:pPr>
        <w:spacing w:line="360" w:lineRule="auto"/>
        <w:ind w:firstLine="720"/>
        <w:jc w:val="both"/>
        <w:rPr>
          <w:color w:val="000000"/>
          <w:sz w:val="28"/>
          <w:szCs w:val="28"/>
          <w:shd w:val="clear" w:color="auto" w:fill="FFFFFF"/>
        </w:rPr>
      </w:pPr>
      <w:r w:rsidRPr="00751E7B">
        <w:rPr>
          <w:b/>
          <w:bCs/>
          <w:sz w:val="28"/>
          <w:szCs w:val="28"/>
        </w:rPr>
        <w:lastRenderedPageBreak/>
        <w:t xml:space="preserve">Апробація результатів дослідження. </w:t>
      </w:r>
      <w:r w:rsidR="00F802EB">
        <w:rPr>
          <w:color w:val="000000"/>
          <w:sz w:val="28"/>
          <w:szCs w:val="28"/>
          <w:shd w:val="clear" w:color="auto" w:fill="FFFFFF"/>
        </w:rPr>
        <w:t>Результати проведеного дослідження опубліковано в «Збірнику наукових статей магістрів. Навчально-науковий інститут харчових технологій, готельно-ресторанного та туристичного бізнесу» ( Полтава, 2020).  </w:t>
      </w:r>
    </w:p>
    <w:p w:rsidR="005A5960" w:rsidRPr="00751E7B" w:rsidRDefault="00026F41" w:rsidP="00F802EB">
      <w:pPr>
        <w:spacing w:line="360" w:lineRule="auto"/>
        <w:ind w:firstLine="720"/>
        <w:jc w:val="both"/>
        <w:rPr>
          <w:rFonts w:eastAsia="Calibri"/>
          <w:sz w:val="28"/>
          <w:szCs w:val="28"/>
          <w:lang w:eastAsia="uk-UA"/>
        </w:rPr>
      </w:pPr>
      <w:r w:rsidRPr="00751E7B">
        <w:rPr>
          <w:rFonts w:eastAsia="Calibri"/>
          <w:b/>
          <w:bCs/>
          <w:sz w:val="28"/>
          <w:szCs w:val="28"/>
          <w:lang w:eastAsia="uk-UA"/>
        </w:rPr>
        <w:t>Обсяг і структура дипломної роботи.</w:t>
      </w:r>
      <w:r w:rsidRPr="00751E7B">
        <w:rPr>
          <w:rFonts w:eastAsia="Calibri"/>
          <w:sz w:val="28"/>
          <w:szCs w:val="28"/>
          <w:lang w:eastAsia="uk-UA"/>
        </w:rPr>
        <w:t xml:space="preserve"> </w:t>
      </w:r>
      <w:bookmarkStart w:id="3" w:name="_Hlk58400418"/>
      <w:r w:rsidR="005A5960" w:rsidRPr="00751E7B">
        <w:rPr>
          <w:rFonts w:eastAsia="Calibri"/>
          <w:sz w:val="28"/>
          <w:szCs w:val="28"/>
          <w:lang w:eastAsia="uk-UA"/>
        </w:rPr>
        <w:t xml:space="preserve">Дипломна робота складається зі вступу, трьох розділів, висновків до кожного розділу, загальних висновків, списку використаних джерел, який містить </w:t>
      </w:r>
      <w:r w:rsidR="00F802EB">
        <w:rPr>
          <w:rFonts w:eastAsia="Calibri"/>
          <w:sz w:val="28"/>
          <w:szCs w:val="28"/>
          <w:lang w:eastAsia="uk-UA"/>
        </w:rPr>
        <w:t>113</w:t>
      </w:r>
      <w:r w:rsidR="005A5960" w:rsidRPr="00751E7B">
        <w:rPr>
          <w:rFonts w:eastAsia="Calibri"/>
          <w:sz w:val="28"/>
          <w:szCs w:val="28"/>
          <w:lang w:eastAsia="uk-UA"/>
        </w:rPr>
        <w:t xml:space="preserve"> позиці</w:t>
      </w:r>
      <w:r w:rsidR="00F802EB">
        <w:rPr>
          <w:rFonts w:eastAsia="Calibri"/>
          <w:sz w:val="28"/>
          <w:szCs w:val="28"/>
          <w:lang w:eastAsia="uk-UA"/>
        </w:rPr>
        <w:t>й, з них 2 іноземною мовою (крім російської)</w:t>
      </w:r>
      <w:r w:rsidR="005A5960" w:rsidRPr="00751E7B">
        <w:rPr>
          <w:rFonts w:eastAsia="Calibri"/>
          <w:sz w:val="28"/>
          <w:szCs w:val="28"/>
          <w:lang w:eastAsia="uk-UA"/>
        </w:rPr>
        <w:t xml:space="preserve">. Загальний обсяг роботи – </w:t>
      </w:r>
      <w:r w:rsidR="00F802EB">
        <w:rPr>
          <w:rFonts w:eastAsia="Calibri"/>
          <w:sz w:val="28"/>
          <w:szCs w:val="28"/>
          <w:lang w:eastAsia="uk-UA"/>
        </w:rPr>
        <w:t>93</w:t>
      </w:r>
      <w:r w:rsidR="005A5960" w:rsidRPr="00751E7B">
        <w:rPr>
          <w:rFonts w:eastAsia="Calibri"/>
          <w:sz w:val="28"/>
          <w:szCs w:val="28"/>
          <w:lang w:eastAsia="uk-UA"/>
        </w:rPr>
        <w:t xml:space="preserve"> сторін</w:t>
      </w:r>
      <w:r w:rsidR="00F802EB">
        <w:rPr>
          <w:rFonts w:eastAsia="Calibri"/>
          <w:sz w:val="28"/>
          <w:szCs w:val="28"/>
          <w:lang w:eastAsia="uk-UA"/>
        </w:rPr>
        <w:t>ки</w:t>
      </w:r>
      <w:r w:rsidR="005A5960" w:rsidRPr="00751E7B">
        <w:rPr>
          <w:rFonts w:eastAsia="Calibri"/>
          <w:sz w:val="28"/>
          <w:szCs w:val="28"/>
          <w:lang w:eastAsia="uk-UA"/>
        </w:rPr>
        <w:t xml:space="preserve">, основний зміст роботи викладено на 70 сторінках. Подано 4 таблиці, </w:t>
      </w:r>
      <w:r w:rsidR="00F802EB">
        <w:rPr>
          <w:rFonts w:eastAsia="Calibri"/>
          <w:sz w:val="28"/>
          <w:szCs w:val="28"/>
          <w:lang w:eastAsia="uk-UA"/>
        </w:rPr>
        <w:t>4</w:t>
      </w:r>
      <w:r w:rsidR="005A5960" w:rsidRPr="00751E7B">
        <w:rPr>
          <w:rFonts w:eastAsia="Calibri"/>
          <w:sz w:val="28"/>
          <w:szCs w:val="28"/>
          <w:lang w:eastAsia="uk-UA"/>
        </w:rPr>
        <w:t xml:space="preserve"> рисунк</w:t>
      </w:r>
      <w:r w:rsidR="00F802EB">
        <w:rPr>
          <w:rFonts w:eastAsia="Calibri"/>
          <w:sz w:val="28"/>
          <w:szCs w:val="28"/>
          <w:lang w:eastAsia="uk-UA"/>
        </w:rPr>
        <w:t>и</w:t>
      </w:r>
      <w:r w:rsidR="005A5960" w:rsidRPr="00751E7B">
        <w:rPr>
          <w:rFonts w:eastAsia="Calibri"/>
          <w:sz w:val="28"/>
          <w:szCs w:val="28"/>
          <w:lang w:eastAsia="uk-UA"/>
        </w:rPr>
        <w:t xml:space="preserve">, </w:t>
      </w:r>
      <w:r w:rsidR="00F802EB">
        <w:rPr>
          <w:rFonts w:eastAsia="Calibri"/>
          <w:sz w:val="28"/>
          <w:szCs w:val="28"/>
          <w:lang w:eastAsia="uk-UA"/>
        </w:rPr>
        <w:t>2</w:t>
      </w:r>
      <w:r w:rsidR="005A5960" w:rsidRPr="00751E7B">
        <w:rPr>
          <w:rFonts w:eastAsia="Calibri"/>
          <w:sz w:val="28"/>
          <w:szCs w:val="28"/>
          <w:lang w:eastAsia="uk-UA"/>
        </w:rPr>
        <w:t xml:space="preserve"> додатки</w:t>
      </w:r>
    </w:p>
    <w:bookmarkEnd w:id="3"/>
    <w:p w:rsidR="00026F41" w:rsidRPr="00751E7B" w:rsidRDefault="00026F41" w:rsidP="005A5960">
      <w:pPr>
        <w:shd w:val="clear" w:color="auto" w:fill="FFFFFF"/>
        <w:autoSpaceDE w:val="0"/>
        <w:autoSpaceDN w:val="0"/>
        <w:adjustRightInd w:val="0"/>
        <w:jc w:val="both"/>
      </w:pPr>
    </w:p>
    <w:p w:rsidR="00374711" w:rsidRPr="00751E7B" w:rsidRDefault="00374711">
      <w:pPr>
        <w:spacing w:after="160" w:line="259" w:lineRule="auto"/>
      </w:pPr>
      <w:r w:rsidRPr="00751E7B">
        <w:br w:type="page"/>
      </w:r>
    </w:p>
    <w:p w:rsidR="00374711" w:rsidRPr="00751E7B" w:rsidRDefault="00374711" w:rsidP="008F4908">
      <w:pPr>
        <w:jc w:val="both"/>
        <w:rPr>
          <w:b/>
          <w:bCs/>
          <w:sz w:val="28"/>
          <w:szCs w:val="28"/>
        </w:rPr>
      </w:pPr>
      <w:r w:rsidRPr="00751E7B">
        <w:rPr>
          <w:b/>
          <w:bCs/>
          <w:sz w:val="28"/>
          <w:szCs w:val="28"/>
        </w:rPr>
        <w:lastRenderedPageBreak/>
        <w:t>РОЗДІЛ 1. НАВЧАЛЬНА АКТИВНІСТЬ СТУДЕНТА ТА ЇЇ</w:t>
      </w:r>
      <w:r w:rsidR="00285249" w:rsidRPr="00751E7B">
        <w:rPr>
          <w:b/>
          <w:bCs/>
          <w:sz w:val="28"/>
          <w:szCs w:val="28"/>
        </w:rPr>
        <w:t> </w:t>
      </w:r>
      <w:r w:rsidRPr="00751E7B">
        <w:rPr>
          <w:b/>
          <w:bCs/>
          <w:sz w:val="28"/>
          <w:szCs w:val="28"/>
        </w:rPr>
        <w:t>ДОСЛІДЖЕННЯ</w:t>
      </w:r>
    </w:p>
    <w:p w:rsidR="00F0311C" w:rsidRPr="00751E7B" w:rsidRDefault="00F0311C" w:rsidP="008F4908">
      <w:pPr>
        <w:jc w:val="both"/>
        <w:rPr>
          <w:b/>
          <w:bCs/>
          <w:sz w:val="28"/>
          <w:szCs w:val="28"/>
        </w:rPr>
      </w:pPr>
    </w:p>
    <w:p w:rsidR="00374711" w:rsidRPr="00751E7B" w:rsidRDefault="00374711" w:rsidP="00AB5BB2">
      <w:pPr>
        <w:pStyle w:val="a7"/>
        <w:numPr>
          <w:ilvl w:val="1"/>
          <w:numId w:val="4"/>
        </w:numPr>
        <w:jc w:val="both"/>
        <w:rPr>
          <w:rFonts w:ascii="Times New Roman" w:hAnsi="Times New Roman"/>
          <w:b/>
          <w:bCs/>
          <w:sz w:val="28"/>
          <w:szCs w:val="28"/>
        </w:rPr>
      </w:pPr>
      <w:r w:rsidRPr="00751E7B">
        <w:rPr>
          <w:rFonts w:ascii="Times New Roman" w:hAnsi="Times New Roman"/>
          <w:b/>
          <w:bCs/>
          <w:sz w:val="28"/>
          <w:szCs w:val="28"/>
        </w:rPr>
        <w:t>Навчання як особливий вид діяльності у науковому висвітленні</w:t>
      </w:r>
    </w:p>
    <w:p w:rsidR="00AB5BB2" w:rsidRPr="00751E7B" w:rsidRDefault="00F0311C" w:rsidP="00F0311C">
      <w:pPr>
        <w:pStyle w:val="font8"/>
        <w:spacing w:before="0" w:beforeAutospacing="0" w:after="0" w:afterAutospacing="0" w:line="360" w:lineRule="auto"/>
        <w:ind w:firstLine="709"/>
        <w:jc w:val="both"/>
        <w:textAlignment w:val="baseline"/>
        <w:rPr>
          <w:sz w:val="28"/>
          <w:szCs w:val="28"/>
        </w:rPr>
      </w:pPr>
      <w:r w:rsidRPr="00751E7B">
        <w:rPr>
          <w:sz w:val="28"/>
          <w:szCs w:val="28"/>
        </w:rPr>
        <w:t>На поча</w:t>
      </w:r>
      <w:r w:rsidR="00487DE0" w:rsidRPr="00751E7B">
        <w:rPr>
          <w:sz w:val="28"/>
          <w:szCs w:val="28"/>
        </w:rPr>
        <w:t xml:space="preserve">тку ХХІ століття в нашій країні відбувається становлення національної системи освіти, яка акумулює в собі як кращі досягнення минулого, так і найбільш прогресивні тенденції освітнього процесу у розвинених країнах. Тож пріоритетними для науково-педагогічної спільноти у вищій освіті стали такі завдання інноваційного розвитку, як </w:t>
      </w:r>
      <w:r w:rsidRPr="00751E7B">
        <w:rPr>
          <w:sz w:val="28"/>
          <w:szCs w:val="28"/>
        </w:rPr>
        <w:t xml:space="preserve">особистісна орієнтація освіти; створення рівних можливостей для молоді в </w:t>
      </w:r>
      <w:r w:rsidR="00285249" w:rsidRPr="00751E7B">
        <w:rPr>
          <w:sz w:val="28"/>
          <w:szCs w:val="28"/>
        </w:rPr>
        <w:t>отриманні якісних освітніх послуг</w:t>
      </w:r>
      <w:r w:rsidRPr="00751E7B">
        <w:rPr>
          <w:sz w:val="28"/>
          <w:szCs w:val="28"/>
        </w:rPr>
        <w:t xml:space="preserve">; удосконалення системи  неперервної освіти  та  освіти впродовж життя; розвиток україномовного освітнього і культурного простору; формування національних та загальнолюдських цінностей; формування через освіту здорового способу життя; впровадження </w:t>
      </w:r>
      <w:r w:rsidR="00487DE0" w:rsidRPr="00751E7B">
        <w:rPr>
          <w:sz w:val="28"/>
          <w:szCs w:val="28"/>
        </w:rPr>
        <w:t xml:space="preserve">сучасних </w:t>
      </w:r>
      <w:r w:rsidRPr="00751E7B">
        <w:rPr>
          <w:sz w:val="28"/>
          <w:szCs w:val="28"/>
        </w:rPr>
        <w:t>педагогічних  технологій, забезпечення доступності інформації, навчальної  і довідкової літератури; створення індустрії навчальних засобів; створення  ринку  освітніх  послуг; гармонійне поєднання навчаль</w:t>
      </w:r>
      <w:r w:rsidR="00487DE0" w:rsidRPr="00751E7B">
        <w:rPr>
          <w:sz w:val="28"/>
          <w:szCs w:val="28"/>
        </w:rPr>
        <w:t>н</w:t>
      </w:r>
      <w:r w:rsidRPr="00751E7B">
        <w:rPr>
          <w:sz w:val="28"/>
          <w:szCs w:val="28"/>
        </w:rPr>
        <w:t>ого процесу та наукової діяльності вищого навчального закладу; використання наукових результатів як бази і змісту навчання.</w:t>
      </w:r>
      <w:r w:rsidR="00487DE0" w:rsidRPr="00751E7B">
        <w:rPr>
          <w:sz w:val="28"/>
          <w:szCs w:val="28"/>
        </w:rPr>
        <w:t xml:space="preserve"> Усе це сприяє успішній інтеграції української освіти в європейський та світовий освітній простір, що відкриває і перед нашою державою в цілому, і перед її громадянами нові перспективи.</w:t>
      </w:r>
    </w:p>
    <w:p w:rsidR="00487DE0" w:rsidRPr="00751E7B" w:rsidRDefault="006E02D9" w:rsidP="00673FC0">
      <w:pPr>
        <w:pStyle w:val="font8"/>
        <w:tabs>
          <w:tab w:val="center" w:pos="567"/>
        </w:tabs>
        <w:spacing w:before="0" w:beforeAutospacing="0" w:after="0" w:afterAutospacing="0" w:line="360" w:lineRule="auto"/>
        <w:ind w:firstLine="709"/>
        <w:jc w:val="both"/>
        <w:textAlignment w:val="baseline"/>
        <w:rPr>
          <w:sz w:val="28"/>
          <w:szCs w:val="28"/>
        </w:rPr>
      </w:pPr>
      <w:r w:rsidRPr="00751E7B">
        <w:rPr>
          <w:sz w:val="28"/>
          <w:szCs w:val="28"/>
        </w:rPr>
        <w:t xml:space="preserve">Потреба </w:t>
      </w:r>
      <w:r w:rsidR="00285249" w:rsidRPr="00751E7B">
        <w:rPr>
          <w:sz w:val="28"/>
          <w:szCs w:val="28"/>
        </w:rPr>
        <w:t xml:space="preserve">значної кількості громадян України </w:t>
      </w:r>
      <w:r w:rsidRPr="00751E7B">
        <w:rPr>
          <w:sz w:val="28"/>
          <w:szCs w:val="28"/>
        </w:rPr>
        <w:t xml:space="preserve">у </w:t>
      </w:r>
      <w:r w:rsidR="00285249" w:rsidRPr="00751E7B">
        <w:rPr>
          <w:sz w:val="28"/>
          <w:szCs w:val="28"/>
        </w:rPr>
        <w:t xml:space="preserve">якісній </w:t>
      </w:r>
      <w:r w:rsidRPr="00751E7B">
        <w:rPr>
          <w:sz w:val="28"/>
          <w:szCs w:val="28"/>
        </w:rPr>
        <w:t>вищій професійній освіті є суспільн</w:t>
      </w:r>
      <w:r w:rsidR="00285249" w:rsidRPr="00751E7B">
        <w:rPr>
          <w:sz w:val="28"/>
          <w:szCs w:val="28"/>
        </w:rPr>
        <w:t>о</w:t>
      </w:r>
      <w:r w:rsidRPr="00751E7B">
        <w:rPr>
          <w:sz w:val="28"/>
          <w:szCs w:val="28"/>
        </w:rPr>
        <w:t xml:space="preserve"> </w:t>
      </w:r>
      <w:r w:rsidR="00285249" w:rsidRPr="00751E7B">
        <w:rPr>
          <w:sz w:val="28"/>
          <w:szCs w:val="28"/>
        </w:rPr>
        <w:t>зумовленою</w:t>
      </w:r>
      <w:r w:rsidRPr="00751E7B">
        <w:rPr>
          <w:sz w:val="28"/>
          <w:szCs w:val="28"/>
        </w:rPr>
        <w:t xml:space="preserve">, відповідає сучасному етапу розвитку суспільства: форма освіти реалізована у структурі навчального закладу, зміст реалізований у системі професійних знань, які потрібно засвоїти. </w:t>
      </w:r>
      <w:r w:rsidR="00673FC0" w:rsidRPr="00751E7B">
        <w:rPr>
          <w:sz w:val="28"/>
          <w:szCs w:val="28"/>
        </w:rPr>
        <w:t>Основна діяльність у вищому навчальному закладі, завдання якого є підготовка спеціаліста з вищою освітою, може бути вичерпно позиціонована як навчально-професійна діяльність [</w:t>
      </w:r>
      <w:r w:rsidR="009A566C" w:rsidRPr="00751E7B">
        <w:rPr>
          <w:sz w:val="28"/>
          <w:szCs w:val="28"/>
        </w:rPr>
        <w:t>1</w:t>
      </w:r>
      <w:r w:rsidR="00C504CA">
        <w:rPr>
          <w:sz w:val="28"/>
          <w:szCs w:val="28"/>
        </w:rPr>
        <w:t>4</w:t>
      </w:r>
      <w:r w:rsidR="00673FC0" w:rsidRPr="00751E7B">
        <w:rPr>
          <w:sz w:val="28"/>
          <w:szCs w:val="28"/>
        </w:rPr>
        <w:t>].</w:t>
      </w:r>
    </w:p>
    <w:p w:rsidR="0088617F" w:rsidRPr="00751E7B" w:rsidRDefault="0088617F" w:rsidP="00673FC0">
      <w:pPr>
        <w:pStyle w:val="font8"/>
        <w:tabs>
          <w:tab w:val="center" w:pos="567"/>
        </w:tabs>
        <w:spacing w:before="0" w:beforeAutospacing="0" w:after="0" w:afterAutospacing="0" w:line="360" w:lineRule="auto"/>
        <w:ind w:firstLine="709"/>
        <w:jc w:val="both"/>
        <w:textAlignment w:val="baseline"/>
        <w:rPr>
          <w:sz w:val="28"/>
          <w:szCs w:val="28"/>
        </w:rPr>
      </w:pPr>
      <w:r w:rsidRPr="00751E7B">
        <w:rPr>
          <w:sz w:val="28"/>
          <w:szCs w:val="28"/>
        </w:rPr>
        <w:t xml:space="preserve">Особливостям організації навчального процесу у вітчизняній вищій школі присвятили свої дослідження </w:t>
      </w:r>
      <w:r w:rsidR="00285249" w:rsidRPr="00751E7B">
        <w:rPr>
          <w:sz w:val="28"/>
          <w:szCs w:val="28"/>
        </w:rPr>
        <w:t>А. Алексюк [</w:t>
      </w:r>
      <w:r w:rsidR="009A566C" w:rsidRPr="00751E7B">
        <w:rPr>
          <w:sz w:val="28"/>
          <w:szCs w:val="28"/>
        </w:rPr>
        <w:t>1</w:t>
      </w:r>
      <w:r w:rsidR="00285249" w:rsidRPr="00751E7B">
        <w:rPr>
          <w:sz w:val="28"/>
          <w:szCs w:val="28"/>
        </w:rPr>
        <w:t>], Л. Артемова [</w:t>
      </w:r>
      <w:r w:rsidR="009A566C" w:rsidRPr="00751E7B">
        <w:rPr>
          <w:sz w:val="28"/>
          <w:szCs w:val="28"/>
        </w:rPr>
        <w:t>3</w:t>
      </w:r>
      <w:r w:rsidR="00285249" w:rsidRPr="00751E7B">
        <w:rPr>
          <w:sz w:val="28"/>
          <w:szCs w:val="28"/>
        </w:rPr>
        <w:t>], Я. Болюбаш [</w:t>
      </w:r>
      <w:r w:rsidR="0066771F" w:rsidRPr="00751E7B">
        <w:rPr>
          <w:sz w:val="28"/>
          <w:szCs w:val="28"/>
        </w:rPr>
        <w:t>1</w:t>
      </w:r>
      <w:r w:rsidR="00C504CA">
        <w:rPr>
          <w:sz w:val="28"/>
          <w:szCs w:val="28"/>
        </w:rPr>
        <w:t>2</w:t>
      </w:r>
      <w:r w:rsidR="00285249" w:rsidRPr="00751E7B">
        <w:rPr>
          <w:sz w:val="28"/>
          <w:szCs w:val="28"/>
        </w:rPr>
        <w:t>], А. Вербицький [</w:t>
      </w:r>
      <w:r w:rsidR="00C504CA">
        <w:rPr>
          <w:sz w:val="28"/>
          <w:szCs w:val="28"/>
        </w:rPr>
        <w:t>20</w:t>
      </w:r>
      <w:r w:rsidR="00285249" w:rsidRPr="00751E7B">
        <w:rPr>
          <w:sz w:val="28"/>
          <w:szCs w:val="28"/>
        </w:rPr>
        <w:t xml:space="preserve">], </w:t>
      </w:r>
      <w:r w:rsidR="00A26122" w:rsidRPr="00751E7B">
        <w:rPr>
          <w:sz w:val="28"/>
          <w:szCs w:val="28"/>
        </w:rPr>
        <w:t xml:space="preserve">С. Вітвицька </w:t>
      </w:r>
      <w:r w:rsidRPr="00751E7B">
        <w:rPr>
          <w:sz w:val="28"/>
          <w:szCs w:val="28"/>
        </w:rPr>
        <w:t>[</w:t>
      </w:r>
      <w:r w:rsidR="00C504CA">
        <w:rPr>
          <w:sz w:val="28"/>
          <w:szCs w:val="28"/>
        </w:rPr>
        <w:t>22; 23</w:t>
      </w:r>
      <w:r w:rsidRPr="00751E7B">
        <w:rPr>
          <w:sz w:val="28"/>
          <w:szCs w:val="28"/>
        </w:rPr>
        <w:t xml:space="preserve">], </w:t>
      </w:r>
      <w:r w:rsidR="00285249" w:rsidRPr="00751E7B">
        <w:rPr>
          <w:sz w:val="28"/>
          <w:szCs w:val="28"/>
        </w:rPr>
        <w:t>О. Гура [</w:t>
      </w:r>
      <w:r w:rsidR="00C504CA">
        <w:rPr>
          <w:sz w:val="28"/>
          <w:szCs w:val="28"/>
        </w:rPr>
        <w:t>33</w:t>
      </w:r>
      <w:r w:rsidR="00285249" w:rsidRPr="00751E7B">
        <w:rPr>
          <w:sz w:val="28"/>
          <w:szCs w:val="28"/>
        </w:rPr>
        <w:t xml:space="preserve">], </w:t>
      </w:r>
      <w:r w:rsidR="00B04EF3" w:rsidRPr="00751E7B">
        <w:rPr>
          <w:sz w:val="28"/>
          <w:szCs w:val="28"/>
        </w:rPr>
        <w:lastRenderedPageBreak/>
        <w:t>З.</w:t>
      </w:r>
      <w:r w:rsidR="00C504CA">
        <w:rPr>
          <w:sz w:val="28"/>
          <w:szCs w:val="28"/>
        </w:rPr>
        <w:t> </w:t>
      </w:r>
      <w:r w:rsidR="00B04EF3" w:rsidRPr="00751E7B">
        <w:rPr>
          <w:sz w:val="28"/>
          <w:szCs w:val="28"/>
        </w:rPr>
        <w:t xml:space="preserve">Курлянд </w:t>
      </w:r>
      <w:r w:rsidRPr="00751E7B">
        <w:rPr>
          <w:sz w:val="28"/>
          <w:szCs w:val="28"/>
        </w:rPr>
        <w:t>[</w:t>
      </w:r>
      <w:r w:rsidR="00C504CA">
        <w:rPr>
          <w:sz w:val="28"/>
          <w:szCs w:val="28"/>
        </w:rPr>
        <w:t>57</w:t>
      </w:r>
      <w:r w:rsidRPr="00751E7B">
        <w:rPr>
          <w:sz w:val="28"/>
          <w:szCs w:val="28"/>
        </w:rPr>
        <w:t xml:space="preserve">], </w:t>
      </w:r>
      <w:r w:rsidR="00B04EF3" w:rsidRPr="00751E7B">
        <w:rPr>
          <w:sz w:val="28"/>
          <w:szCs w:val="28"/>
        </w:rPr>
        <w:t>О. Малихін [</w:t>
      </w:r>
      <w:r w:rsidR="00C504CA">
        <w:rPr>
          <w:sz w:val="28"/>
          <w:szCs w:val="28"/>
        </w:rPr>
        <w:t>68</w:t>
      </w:r>
      <w:r w:rsidR="00B04EF3" w:rsidRPr="00751E7B">
        <w:rPr>
          <w:sz w:val="28"/>
          <w:szCs w:val="28"/>
        </w:rPr>
        <w:t>], В. Нагаєв</w:t>
      </w:r>
      <w:r w:rsidRPr="00751E7B">
        <w:rPr>
          <w:sz w:val="28"/>
          <w:szCs w:val="28"/>
        </w:rPr>
        <w:t xml:space="preserve"> [</w:t>
      </w:r>
      <w:r w:rsidR="00C504CA">
        <w:rPr>
          <w:sz w:val="28"/>
          <w:szCs w:val="28"/>
        </w:rPr>
        <w:t>73</w:t>
      </w:r>
      <w:r w:rsidRPr="00751E7B">
        <w:rPr>
          <w:sz w:val="28"/>
          <w:szCs w:val="28"/>
        </w:rPr>
        <w:t>],</w:t>
      </w:r>
      <w:r w:rsidR="00C504CA">
        <w:rPr>
          <w:sz w:val="28"/>
          <w:szCs w:val="28"/>
        </w:rPr>
        <w:t xml:space="preserve"> </w:t>
      </w:r>
      <w:r w:rsidR="00C504CA" w:rsidRPr="00751E7B">
        <w:rPr>
          <w:sz w:val="28"/>
          <w:szCs w:val="28"/>
        </w:rPr>
        <w:t>В. Ортинський [</w:t>
      </w:r>
      <w:r w:rsidR="00C504CA">
        <w:rPr>
          <w:sz w:val="28"/>
          <w:szCs w:val="28"/>
        </w:rPr>
        <w:t>76</w:t>
      </w:r>
      <w:r w:rsidR="00C504CA" w:rsidRPr="00751E7B">
        <w:rPr>
          <w:sz w:val="28"/>
          <w:szCs w:val="28"/>
        </w:rPr>
        <w:t xml:space="preserve">], </w:t>
      </w:r>
      <w:r w:rsidR="00B04EF3" w:rsidRPr="00751E7B">
        <w:rPr>
          <w:sz w:val="28"/>
          <w:szCs w:val="28"/>
        </w:rPr>
        <w:t>З.</w:t>
      </w:r>
      <w:r w:rsidR="00C504CA">
        <w:rPr>
          <w:sz w:val="28"/>
          <w:szCs w:val="28"/>
        </w:rPr>
        <w:t> </w:t>
      </w:r>
      <w:r w:rsidR="00B04EF3" w:rsidRPr="00751E7B">
        <w:rPr>
          <w:sz w:val="28"/>
          <w:szCs w:val="28"/>
        </w:rPr>
        <w:t xml:space="preserve">Слєпкань </w:t>
      </w:r>
      <w:r w:rsidRPr="00751E7B">
        <w:rPr>
          <w:sz w:val="28"/>
          <w:szCs w:val="28"/>
        </w:rPr>
        <w:t>[</w:t>
      </w:r>
      <w:r w:rsidR="00C504CA">
        <w:rPr>
          <w:sz w:val="28"/>
          <w:szCs w:val="28"/>
        </w:rPr>
        <w:t>96</w:t>
      </w:r>
      <w:r w:rsidRPr="00751E7B">
        <w:rPr>
          <w:sz w:val="28"/>
          <w:szCs w:val="28"/>
        </w:rPr>
        <w:t>],</w:t>
      </w:r>
      <w:r w:rsidR="00C504CA">
        <w:rPr>
          <w:sz w:val="28"/>
          <w:szCs w:val="28"/>
        </w:rPr>
        <w:t xml:space="preserve"> </w:t>
      </w:r>
      <w:r w:rsidR="00B04EF3" w:rsidRPr="00751E7B">
        <w:rPr>
          <w:sz w:val="28"/>
          <w:szCs w:val="28"/>
        </w:rPr>
        <w:t>М. Фіцула</w:t>
      </w:r>
      <w:r w:rsidR="00C504CA">
        <w:rPr>
          <w:sz w:val="28"/>
          <w:szCs w:val="28"/>
        </w:rPr>
        <w:t xml:space="preserve"> </w:t>
      </w:r>
      <w:r w:rsidR="00C504CA" w:rsidRPr="00751E7B">
        <w:rPr>
          <w:sz w:val="28"/>
          <w:szCs w:val="28"/>
        </w:rPr>
        <w:t>[</w:t>
      </w:r>
      <w:r w:rsidR="00C504CA">
        <w:rPr>
          <w:sz w:val="28"/>
          <w:szCs w:val="28"/>
        </w:rPr>
        <w:t>103</w:t>
      </w:r>
      <w:r w:rsidR="00C504CA" w:rsidRPr="00751E7B">
        <w:rPr>
          <w:sz w:val="28"/>
          <w:szCs w:val="28"/>
        </w:rPr>
        <w:t>]</w:t>
      </w:r>
      <w:r w:rsidR="00C504CA">
        <w:rPr>
          <w:sz w:val="28"/>
          <w:szCs w:val="28"/>
        </w:rPr>
        <w:t xml:space="preserve"> </w:t>
      </w:r>
      <w:r w:rsidRPr="00751E7B">
        <w:rPr>
          <w:sz w:val="28"/>
          <w:szCs w:val="28"/>
        </w:rPr>
        <w:t xml:space="preserve">та багато інших учених. Розкриваючи педагогічні засади навчальної діяльності, вони, зазвичай, спираються на праці відомих дослідників процесу розвитку особистості в навчальній діяльності Л. Виготського, </w:t>
      </w:r>
      <w:r w:rsidR="009770E1" w:rsidRPr="00751E7B">
        <w:rPr>
          <w:sz w:val="28"/>
          <w:szCs w:val="28"/>
        </w:rPr>
        <w:t xml:space="preserve">В. Давидова, </w:t>
      </w:r>
      <w:r w:rsidR="00285249" w:rsidRPr="00751E7B">
        <w:rPr>
          <w:sz w:val="28"/>
          <w:szCs w:val="28"/>
        </w:rPr>
        <w:t xml:space="preserve">Д. Ельконіна, </w:t>
      </w:r>
      <w:r w:rsidR="009770E1" w:rsidRPr="00751E7B">
        <w:rPr>
          <w:sz w:val="28"/>
          <w:szCs w:val="28"/>
        </w:rPr>
        <w:t>О. Леонтьєва,</w:t>
      </w:r>
      <w:r w:rsidR="00F628EC" w:rsidRPr="00751E7B">
        <w:rPr>
          <w:sz w:val="28"/>
          <w:szCs w:val="28"/>
        </w:rPr>
        <w:t xml:space="preserve"> </w:t>
      </w:r>
      <w:r w:rsidR="00285249" w:rsidRPr="00751E7B">
        <w:rPr>
          <w:sz w:val="28"/>
          <w:szCs w:val="28"/>
        </w:rPr>
        <w:t xml:space="preserve">В. Тализіної </w:t>
      </w:r>
      <w:r w:rsidR="009770E1" w:rsidRPr="00751E7B">
        <w:rPr>
          <w:sz w:val="28"/>
          <w:szCs w:val="28"/>
        </w:rPr>
        <w:t xml:space="preserve">та ін., </w:t>
      </w:r>
      <w:r w:rsidRPr="00751E7B">
        <w:rPr>
          <w:sz w:val="28"/>
          <w:szCs w:val="28"/>
        </w:rPr>
        <w:t>проте екстраполюючи і доповнюючи їхні ідеї вже в іншому соціальному і віковому середовищі, в інших обставинах здійснення навчання.</w:t>
      </w:r>
    </w:p>
    <w:p w:rsidR="00F628EC" w:rsidRPr="00751E7B" w:rsidRDefault="00F628EC" w:rsidP="00F628EC">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sz w:val="28"/>
          <w:szCs w:val="28"/>
        </w:rPr>
        <w:t>Сучасний вищий освітній заклад, як його інтерпретує Закон України «Про вищу освіту» [], це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  Цим же документом акцентується, як пріоритетне, студентоцентроване навчання – «</w:t>
      </w:r>
      <w:r w:rsidRPr="00751E7B">
        <w:rPr>
          <w:rFonts w:eastAsia="Calibri"/>
          <w:sz w:val="28"/>
          <w:szCs w:val="28"/>
          <w:lang w:eastAsia="uk-UA"/>
        </w:rPr>
        <w:t>підхід до організації освітнього процесу, що передбачає:</w:t>
      </w:r>
    </w:p>
    <w:p w:rsidR="00F628EC" w:rsidRPr="00751E7B" w:rsidRDefault="00F628EC" w:rsidP="00F628EC">
      <w:pPr>
        <w:pStyle w:val="rvps2"/>
        <w:numPr>
          <w:ilvl w:val="0"/>
          <w:numId w:val="10"/>
        </w:numPr>
        <w:shd w:val="clear" w:color="auto" w:fill="FFFFFF"/>
        <w:spacing w:before="0" w:beforeAutospacing="0" w:after="0" w:afterAutospacing="0" w:line="360" w:lineRule="auto"/>
        <w:jc w:val="both"/>
        <w:rPr>
          <w:rFonts w:eastAsia="Calibri"/>
          <w:sz w:val="28"/>
          <w:szCs w:val="28"/>
          <w:lang w:eastAsia="uk-UA"/>
        </w:rPr>
      </w:pPr>
      <w:bookmarkStart w:id="4" w:name="n1701"/>
      <w:bookmarkEnd w:id="4"/>
      <w:r w:rsidRPr="00751E7B">
        <w:rPr>
          <w:rFonts w:eastAsia="Calibri"/>
          <w:sz w:val="28"/>
          <w:szCs w:val="28"/>
          <w:lang w:eastAsia="uk-UA"/>
        </w:rPr>
        <w:t>заохочення здобувачів вищої освіти до ролі автономних і відповідальних суб’єктів освітнього процесу;</w:t>
      </w:r>
    </w:p>
    <w:p w:rsidR="00F628EC" w:rsidRPr="00751E7B" w:rsidRDefault="00F628EC" w:rsidP="00F628EC">
      <w:pPr>
        <w:pStyle w:val="rvps2"/>
        <w:numPr>
          <w:ilvl w:val="0"/>
          <w:numId w:val="10"/>
        </w:numPr>
        <w:shd w:val="clear" w:color="auto" w:fill="FFFFFF"/>
        <w:spacing w:before="0" w:beforeAutospacing="0" w:after="0" w:afterAutospacing="0" w:line="360" w:lineRule="auto"/>
        <w:jc w:val="both"/>
        <w:rPr>
          <w:rFonts w:eastAsia="Calibri"/>
          <w:sz w:val="28"/>
          <w:szCs w:val="28"/>
          <w:lang w:eastAsia="uk-UA"/>
        </w:rPr>
      </w:pPr>
      <w:bookmarkStart w:id="5" w:name="n1702"/>
      <w:bookmarkEnd w:id="5"/>
      <w:r w:rsidRPr="00751E7B">
        <w:rPr>
          <w:rFonts w:eastAsia="Calibri"/>
          <w:sz w:val="28"/>
          <w:szCs w:val="28"/>
          <w:lang w:eastAsia="uk-UA"/>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w:t>
      </w:r>
    </w:p>
    <w:p w:rsidR="00F628EC" w:rsidRPr="00751E7B" w:rsidRDefault="00F628EC" w:rsidP="00F628EC">
      <w:pPr>
        <w:pStyle w:val="rvps2"/>
        <w:numPr>
          <w:ilvl w:val="0"/>
          <w:numId w:val="10"/>
        </w:numPr>
        <w:shd w:val="clear" w:color="auto" w:fill="FFFFFF"/>
        <w:spacing w:before="0" w:beforeAutospacing="0" w:after="0" w:afterAutospacing="0" w:line="360" w:lineRule="auto"/>
        <w:jc w:val="both"/>
        <w:rPr>
          <w:rFonts w:eastAsia="Calibri"/>
          <w:sz w:val="28"/>
          <w:szCs w:val="28"/>
          <w:lang w:eastAsia="uk-UA"/>
        </w:rPr>
      </w:pPr>
      <w:bookmarkStart w:id="6" w:name="n1703"/>
      <w:bookmarkEnd w:id="6"/>
      <w:r w:rsidRPr="00751E7B">
        <w:rPr>
          <w:rFonts w:eastAsia="Calibri"/>
          <w:sz w:val="28"/>
          <w:szCs w:val="28"/>
          <w:lang w:eastAsia="uk-UA"/>
        </w:rPr>
        <w:t xml:space="preserve">побудову освітнього процесу на засадах взаємної поваги і партнерства між учасниками освітнього процесу» </w:t>
      </w:r>
      <w:r w:rsidRPr="00751E7B">
        <w:rPr>
          <w:sz w:val="28"/>
          <w:szCs w:val="28"/>
        </w:rPr>
        <w:t>[</w:t>
      </w:r>
      <w:r w:rsidR="00C504CA">
        <w:rPr>
          <w:sz w:val="28"/>
          <w:szCs w:val="28"/>
        </w:rPr>
        <w:t>88</w:t>
      </w:r>
      <w:r w:rsidRPr="00751E7B">
        <w:rPr>
          <w:sz w:val="28"/>
          <w:szCs w:val="28"/>
        </w:rPr>
        <w:t>].</w:t>
      </w:r>
    </w:p>
    <w:p w:rsidR="0088617F" w:rsidRPr="00751E7B" w:rsidRDefault="007B712D" w:rsidP="00F628EC">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Провідною діяльністю в цей період життя студента </w:t>
      </w:r>
      <w:r w:rsidR="008F7D24" w:rsidRPr="00751E7B">
        <w:rPr>
          <w:sz w:val="28"/>
          <w:szCs w:val="28"/>
        </w:rPr>
        <w:t>залишається навчання – активна, свідома діяльність, спрямована на засвоєння знань, вироблення умінь та навичок, а за останніми підходами – на формування певних компетентностей.</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Структурно процес навчання утворюють такі компоненти:</w:t>
      </w:r>
    </w:p>
    <w:p w:rsidR="008F7D24" w:rsidRPr="00751E7B" w:rsidRDefault="00AE310A"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lastRenderedPageBreak/>
        <w:t>ц</w:t>
      </w:r>
      <w:r w:rsidR="008F7D24" w:rsidRPr="00751E7B">
        <w:rPr>
          <w:sz w:val="28"/>
          <w:szCs w:val="28"/>
        </w:rPr>
        <w:t>ільовий</w:t>
      </w:r>
      <w:r w:rsidRPr="00751E7B">
        <w:rPr>
          <w:sz w:val="28"/>
          <w:szCs w:val="28"/>
        </w:rPr>
        <w:t xml:space="preserve"> </w:t>
      </w:r>
      <w:r w:rsidR="008F7D24" w:rsidRPr="00751E7B">
        <w:rPr>
          <w:sz w:val="28"/>
          <w:szCs w:val="28"/>
        </w:rPr>
        <w:t>– формування мети вивчення матеріалу на занятті, навчального предмета та освітньої мети навчального закладу;</w:t>
      </w:r>
    </w:p>
    <w:p w:rsidR="008F7D24" w:rsidRPr="00751E7B" w:rsidRDefault="008F7D24"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t>стимулю</w:t>
      </w:r>
      <w:r w:rsidR="00AE310A" w:rsidRPr="00751E7B">
        <w:rPr>
          <w:sz w:val="28"/>
          <w:szCs w:val="28"/>
        </w:rPr>
        <w:t>вальн</w:t>
      </w:r>
      <w:r w:rsidRPr="00751E7B">
        <w:rPr>
          <w:sz w:val="28"/>
          <w:szCs w:val="28"/>
        </w:rPr>
        <w:t>о-мотиваційний – спонукання студентів до активної пізнавальної, діяльності, формування у них відповідної мотивації;</w:t>
      </w:r>
    </w:p>
    <w:p w:rsidR="008F7D24" w:rsidRPr="00751E7B" w:rsidRDefault="008F7D24"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t>змістовий – оптимальний підбір предметів навчального плану, змістовність навчальних програм і підручників, а також продуманість змісту кожного заняття;</w:t>
      </w:r>
    </w:p>
    <w:p w:rsidR="008F7D24" w:rsidRPr="00751E7B" w:rsidRDefault="008F7D24"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t>операційно-дієвий – підбір прийомів, методів, форм і засобів навчання;</w:t>
      </w:r>
    </w:p>
    <w:p w:rsidR="008F7D24" w:rsidRPr="00751E7B" w:rsidRDefault="008F7D24"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t>контрольно-регулю</w:t>
      </w:r>
      <w:r w:rsidR="00AE310A" w:rsidRPr="00751E7B">
        <w:rPr>
          <w:sz w:val="28"/>
          <w:szCs w:val="28"/>
        </w:rPr>
        <w:t>вальний</w:t>
      </w:r>
      <w:r w:rsidRPr="00751E7B">
        <w:rPr>
          <w:sz w:val="28"/>
          <w:szCs w:val="28"/>
        </w:rPr>
        <w:t xml:space="preserve"> –</w:t>
      </w:r>
      <w:r w:rsidR="00AE310A" w:rsidRPr="00751E7B">
        <w:rPr>
          <w:sz w:val="28"/>
          <w:szCs w:val="28"/>
        </w:rPr>
        <w:t xml:space="preserve"> </w:t>
      </w:r>
      <w:r w:rsidRPr="00751E7B">
        <w:rPr>
          <w:sz w:val="28"/>
          <w:szCs w:val="28"/>
        </w:rPr>
        <w:t>контроль за засвоєнням знань, сформованістю умінь та навичок;</w:t>
      </w:r>
    </w:p>
    <w:p w:rsidR="008F7D24" w:rsidRPr="00751E7B" w:rsidRDefault="008F7D24" w:rsidP="00AE310A">
      <w:pPr>
        <w:pStyle w:val="font8"/>
        <w:numPr>
          <w:ilvl w:val="0"/>
          <w:numId w:val="10"/>
        </w:numPr>
        <w:spacing w:before="0" w:beforeAutospacing="0" w:after="0" w:afterAutospacing="0" w:line="360" w:lineRule="auto"/>
        <w:jc w:val="both"/>
        <w:textAlignment w:val="baseline"/>
        <w:rPr>
          <w:sz w:val="28"/>
          <w:szCs w:val="28"/>
        </w:rPr>
      </w:pPr>
      <w:r w:rsidRPr="00751E7B">
        <w:rPr>
          <w:sz w:val="28"/>
          <w:szCs w:val="28"/>
        </w:rPr>
        <w:t>оцінно-результативний – виявлення рівня знань, умінь і навичок кожного студента, причин неуспішності і їх усунення.</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Основними функціями процесу навчання є:</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1. Освітня функція</w:t>
      </w:r>
      <w:r w:rsidR="00AE310A" w:rsidRPr="00751E7B">
        <w:rPr>
          <w:sz w:val="28"/>
          <w:szCs w:val="28"/>
        </w:rPr>
        <w:t>.</w:t>
      </w:r>
      <w:r w:rsidRPr="00751E7B">
        <w:rPr>
          <w:sz w:val="28"/>
          <w:szCs w:val="28"/>
        </w:rPr>
        <w:t xml:space="preserve"> </w:t>
      </w:r>
      <w:r w:rsidR="00AE310A" w:rsidRPr="00751E7B">
        <w:rPr>
          <w:sz w:val="28"/>
          <w:szCs w:val="28"/>
        </w:rPr>
        <w:t>Вона</w:t>
      </w:r>
      <w:r w:rsidR="0000355B" w:rsidRPr="00751E7B">
        <w:rPr>
          <w:sz w:val="28"/>
          <w:szCs w:val="28"/>
        </w:rPr>
        <w:t xml:space="preserve"> є</w:t>
      </w:r>
      <w:r w:rsidRPr="00751E7B">
        <w:rPr>
          <w:sz w:val="28"/>
          <w:szCs w:val="28"/>
        </w:rPr>
        <w:t xml:space="preserve"> базов</w:t>
      </w:r>
      <w:r w:rsidR="0000355B" w:rsidRPr="00751E7B">
        <w:rPr>
          <w:sz w:val="28"/>
          <w:szCs w:val="28"/>
        </w:rPr>
        <w:t>ою</w:t>
      </w:r>
      <w:r w:rsidRPr="00751E7B">
        <w:rPr>
          <w:sz w:val="28"/>
          <w:szCs w:val="28"/>
        </w:rPr>
        <w:t xml:space="preserve"> і передбачає засвоєння студентами системи наукових знань, формування </w:t>
      </w:r>
      <w:r w:rsidR="0000355B" w:rsidRPr="00751E7B">
        <w:rPr>
          <w:sz w:val="28"/>
          <w:szCs w:val="28"/>
        </w:rPr>
        <w:t>компетентностей.</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2. Виховна функція</w:t>
      </w:r>
      <w:r w:rsidR="0000355B" w:rsidRPr="00751E7B">
        <w:rPr>
          <w:sz w:val="28"/>
          <w:szCs w:val="28"/>
        </w:rPr>
        <w:t>.</w:t>
      </w:r>
      <w:r w:rsidRPr="00751E7B">
        <w:rPr>
          <w:sz w:val="28"/>
          <w:szCs w:val="28"/>
        </w:rPr>
        <w:t xml:space="preserve"> </w:t>
      </w:r>
      <w:r w:rsidR="0000355B" w:rsidRPr="00751E7B">
        <w:rPr>
          <w:sz w:val="28"/>
          <w:szCs w:val="28"/>
        </w:rPr>
        <w:t>С</w:t>
      </w:r>
      <w:r w:rsidRPr="00751E7B">
        <w:rPr>
          <w:sz w:val="28"/>
          <w:szCs w:val="28"/>
        </w:rPr>
        <w:t>прямована на формування наукового світогляду студентів шляхом засвоєння системи наукових знань про природу, суспільство і людину, виховання моральних, трудових, естетичних і фізичних якостей.</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3. Розвиткова</w:t>
      </w:r>
      <w:r w:rsidR="0000355B" w:rsidRPr="00751E7B">
        <w:rPr>
          <w:sz w:val="28"/>
          <w:szCs w:val="28"/>
        </w:rPr>
        <w:t xml:space="preserve"> функція</w:t>
      </w:r>
      <w:r w:rsidRPr="00751E7B">
        <w:rPr>
          <w:sz w:val="28"/>
          <w:szCs w:val="28"/>
        </w:rPr>
        <w:t xml:space="preserve">, </w:t>
      </w:r>
      <w:r w:rsidR="0000355B" w:rsidRPr="00751E7B">
        <w:rPr>
          <w:sz w:val="28"/>
          <w:szCs w:val="28"/>
        </w:rPr>
        <w:t xml:space="preserve">яка </w:t>
      </w:r>
      <w:r w:rsidRPr="00751E7B">
        <w:rPr>
          <w:sz w:val="28"/>
          <w:szCs w:val="28"/>
        </w:rPr>
        <w:t xml:space="preserve">особливо для духовного, психічного і фізичного розвитку студента, має глибокий соціально психологічний і педагогічний зміст. </w:t>
      </w:r>
      <w:r w:rsidR="0000355B" w:rsidRPr="00751E7B">
        <w:rPr>
          <w:sz w:val="28"/>
          <w:szCs w:val="28"/>
        </w:rPr>
        <w:t>Адже і з</w:t>
      </w:r>
      <w:r w:rsidRPr="00751E7B">
        <w:rPr>
          <w:sz w:val="28"/>
          <w:szCs w:val="28"/>
        </w:rPr>
        <w:t>міст</w:t>
      </w:r>
      <w:r w:rsidR="0000355B" w:rsidRPr="00751E7B">
        <w:rPr>
          <w:sz w:val="28"/>
          <w:szCs w:val="28"/>
        </w:rPr>
        <w:t>,</w:t>
      </w:r>
      <w:r w:rsidRPr="00751E7B">
        <w:rPr>
          <w:sz w:val="28"/>
          <w:szCs w:val="28"/>
        </w:rPr>
        <w:t xml:space="preserve"> і мета освіти – забезпечення постійного розвитку студента, його духовне становлення, гармонізація відносин із особою та іншими, із соціальним оточенням. </w:t>
      </w:r>
      <w:r w:rsidR="0000355B" w:rsidRPr="00751E7B">
        <w:rPr>
          <w:sz w:val="28"/>
          <w:szCs w:val="28"/>
        </w:rPr>
        <w:t>У</w:t>
      </w:r>
      <w:r w:rsidRPr="00751E7B">
        <w:rPr>
          <w:sz w:val="28"/>
          <w:szCs w:val="28"/>
        </w:rPr>
        <w:t>мови для розвитку і саморозвитку, виховання і самовиховання, учіння і самоучіння усіх і кожного</w:t>
      </w:r>
      <w:r w:rsidR="0000355B" w:rsidRPr="00751E7B">
        <w:rPr>
          <w:sz w:val="28"/>
          <w:szCs w:val="28"/>
        </w:rPr>
        <w:t xml:space="preserve"> держава забезпечує на всіх освітніх рівнях</w:t>
      </w:r>
      <w:r w:rsidRPr="00751E7B">
        <w:rPr>
          <w:sz w:val="28"/>
          <w:szCs w:val="28"/>
        </w:rPr>
        <w:t>.</w:t>
      </w:r>
    </w:p>
    <w:p w:rsidR="008F7D24" w:rsidRPr="00751E7B" w:rsidRDefault="008F7D24" w:rsidP="008F7D24">
      <w:pPr>
        <w:pStyle w:val="font8"/>
        <w:spacing w:before="0" w:beforeAutospacing="0" w:after="0" w:afterAutospacing="0" w:line="360" w:lineRule="auto"/>
        <w:ind w:firstLine="709"/>
        <w:jc w:val="both"/>
        <w:textAlignment w:val="baseline"/>
        <w:rPr>
          <w:sz w:val="28"/>
          <w:szCs w:val="28"/>
        </w:rPr>
      </w:pPr>
      <w:r w:rsidRPr="00751E7B">
        <w:rPr>
          <w:sz w:val="28"/>
          <w:szCs w:val="28"/>
        </w:rPr>
        <w:t>4. Функція самовдосконалення</w:t>
      </w:r>
      <w:r w:rsidR="00AE310A" w:rsidRPr="00751E7B">
        <w:rPr>
          <w:sz w:val="28"/>
          <w:szCs w:val="28"/>
        </w:rPr>
        <w:t xml:space="preserve"> </w:t>
      </w:r>
      <w:r w:rsidRPr="00751E7B">
        <w:rPr>
          <w:sz w:val="28"/>
          <w:szCs w:val="28"/>
        </w:rPr>
        <w:t xml:space="preserve">має забезпечити постійну самоосвіту студентів, самовиховання, систематичне формування навичок і вмінь учіння, мотивацію навчально-пізнавальної та майбутньої професійної діяльності. </w:t>
      </w:r>
      <w:r w:rsidRPr="00751E7B">
        <w:rPr>
          <w:sz w:val="28"/>
          <w:szCs w:val="28"/>
        </w:rPr>
        <w:lastRenderedPageBreak/>
        <w:t>Виокремлення цієї функції означає орієнтацію освіти на європейський і світовий освітні рівні.</w:t>
      </w:r>
    </w:p>
    <w:p w:rsidR="0000355B" w:rsidRPr="00751E7B" w:rsidRDefault="002C3F5E" w:rsidP="002579C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Водночас, варто наголосити, що навчальна діяльність для студента є лише одним із видів організації пізнавальної діяльності як способу орієнтації </w:t>
      </w:r>
      <w:r w:rsidR="0088617F" w:rsidRPr="00751E7B">
        <w:rPr>
          <w:sz w:val="28"/>
          <w:szCs w:val="28"/>
        </w:rPr>
        <w:t xml:space="preserve">у світі, адаптації до його особливостей. Саме так </w:t>
      </w:r>
      <w:r w:rsidR="00F628EC" w:rsidRPr="00751E7B">
        <w:rPr>
          <w:sz w:val="28"/>
          <w:szCs w:val="28"/>
        </w:rPr>
        <w:t>її</w:t>
      </w:r>
      <w:r w:rsidR="0088617F" w:rsidRPr="00751E7B">
        <w:rPr>
          <w:sz w:val="28"/>
          <w:szCs w:val="28"/>
        </w:rPr>
        <w:t xml:space="preserve"> інтерпретує, зокрема, А. Фурман</w:t>
      </w:r>
      <w:r w:rsidR="002579CE" w:rsidRPr="00751E7B">
        <w:rPr>
          <w:sz w:val="28"/>
          <w:szCs w:val="28"/>
        </w:rPr>
        <w:t xml:space="preserve">, зазначаючи, що сутнісно процес навчання полягає в пошуковій пізнавальній активності-діяльності із добування знань і досвіду та утвердження поведінкових актів і форм суб’єкта повсякденного життєздійснення. </w:t>
      </w:r>
    </w:p>
    <w:p w:rsidR="007A3759" w:rsidRPr="00751E7B" w:rsidRDefault="002579CE" w:rsidP="002579CE">
      <w:pPr>
        <w:pStyle w:val="font8"/>
        <w:spacing w:before="0" w:beforeAutospacing="0" w:after="0" w:afterAutospacing="0" w:line="360" w:lineRule="auto"/>
        <w:ind w:firstLine="709"/>
        <w:jc w:val="both"/>
        <w:textAlignment w:val="baseline"/>
        <w:rPr>
          <w:sz w:val="28"/>
          <w:szCs w:val="28"/>
        </w:rPr>
      </w:pPr>
      <w:r w:rsidRPr="00751E7B">
        <w:rPr>
          <w:sz w:val="28"/>
          <w:szCs w:val="28"/>
        </w:rPr>
        <w:t>Цей процес нероздільно поєднується з процесом виховання (полягає у системі ставлень і відношень, суб’єкт-суб’єктних взаємин, котрі унормовують наукові і досвідні знання і спричиняють через різні види діяльності розвиток властивостей і рис особистості),</w:t>
      </w:r>
      <w:r w:rsidR="0000355B" w:rsidRPr="00751E7B">
        <w:rPr>
          <w:sz w:val="28"/>
          <w:szCs w:val="28"/>
        </w:rPr>
        <w:t xml:space="preserve"> </w:t>
      </w:r>
      <w:r w:rsidRPr="00751E7B">
        <w:rPr>
          <w:sz w:val="28"/>
          <w:szCs w:val="28"/>
        </w:rPr>
        <w:t xml:space="preserve">освітнім процесом (полягає в актуалізації соціально-культурного досвіду нації і людства в контексті </w:t>
      </w:r>
      <w:r w:rsidR="00E2295F" w:rsidRPr="00751E7B">
        <w:rPr>
          <w:sz w:val="28"/>
          <w:szCs w:val="28"/>
        </w:rPr>
        <w:t xml:space="preserve">ціннісно-естетичного збагачення локалізованого довкілля і власного Я шляхом утвердження людини як індивідуальності через наступність </w:t>
      </w:r>
      <w:r w:rsidR="00BB240E" w:rsidRPr="00751E7B">
        <w:rPr>
          <w:sz w:val="28"/>
          <w:szCs w:val="28"/>
        </w:rPr>
        <w:t xml:space="preserve">учинків-подій) та процесом самозреалізування (полягає у повному вияві універсумного потенціалу особи через </w:t>
      </w:r>
      <w:r w:rsidR="0009457D" w:rsidRPr="00751E7B">
        <w:rPr>
          <w:sz w:val="28"/>
          <w:szCs w:val="28"/>
        </w:rPr>
        <w:t>пріоритет суб’єктивного, духовного над об’єктивним, матеріальним у форматі самісного самостворення надперсональних психоформ одухотвореного буття людини</w:t>
      </w:r>
      <w:r w:rsidRPr="00751E7B">
        <w:rPr>
          <w:sz w:val="28"/>
          <w:szCs w:val="28"/>
        </w:rPr>
        <w:t xml:space="preserve"> (цит. за [</w:t>
      </w:r>
      <w:r w:rsidR="00C504CA">
        <w:rPr>
          <w:sz w:val="28"/>
          <w:szCs w:val="28"/>
        </w:rPr>
        <w:t>72</w:t>
      </w:r>
      <w:r w:rsidRPr="00751E7B">
        <w:rPr>
          <w:sz w:val="28"/>
          <w:szCs w:val="28"/>
        </w:rPr>
        <w:t>., с. 72].</w:t>
      </w:r>
    </w:p>
    <w:p w:rsidR="009E3462" w:rsidRPr="00751E7B" w:rsidRDefault="009E3462" w:rsidP="002579C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Навчальна діяльність має свою структуру, включає цілі, мотиви, предметний зміст, знання, навчальні дії, операції, способи, результат, всі ці компоненти взаємопов’язані та взаємообумовлені, як і діяльність того, хто навчає, і того, хто навчається. Процес навчання передбачає обов’язковість таких форм діяльності, з яких одна – та, яка навчає – приймає участь у передачі досвіду, накопиченого людством, а інша направлена на набуття суспільного досвіду, на його трансформацію в особистий здобуток учня. Обидві форми діяльності необхідні, складають суть навчального процесу, в процесі якого учень стає суб’єктом навчальної діяльності лише на основі </w:t>
      </w:r>
      <w:r w:rsidRPr="00751E7B">
        <w:rPr>
          <w:sz w:val="28"/>
          <w:szCs w:val="28"/>
        </w:rPr>
        <w:lastRenderedPageBreak/>
        <w:t xml:space="preserve">таких його особистісних утворень, як активність та самостійність. Цьому всебічно сприяє вчитель, але результат все-таки залежить від характеру діяльності та прикладання сил самого учня. Ось чому активність, самостійність дій студента  у відповідності з поставленими цілями є своєрідним механізмом його позиції суб’єкта. </w:t>
      </w:r>
    </w:p>
    <w:p w:rsidR="009E3462" w:rsidRPr="00751E7B" w:rsidRDefault="009E3462" w:rsidP="002579CE">
      <w:pPr>
        <w:pStyle w:val="font8"/>
        <w:spacing w:before="0" w:beforeAutospacing="0" w:after="0" w:afterAutospacing="0" w:line="360" w:lineRule="auto"/>
        <w:ind w:firstLine="709"/>
        <w:jc w:val="both"/>
        <w:textAlignment w:val="baseline"/>
        <w:rPr>
          <w:sz w:val="28"/>
          <w:szCs w:val="28"/>
        </w:rPr>
      </w:pPr>
      <w:r w:rsidRPr="00751E7B">
        <w:rPr>
          <w:sz w:val="28"/>
          <w:szCs w:val="28"/>
        </w:rPr>
        <w:t>Цьому сприяє включення в навчальний процес різнобічних видів діяльності, які часто проявляються в синтезі, взаємозв’язку різних її видів: учіння, научіння, педагогічної, пізнавальної, емоційної, соціальної, колективної, мисленнєвої, пізнавальної, індивідуальної, практичної, емпіричної, теоретичної, художньої, ігрової, самостійної, внутрішньої, зовнішньої, творчої, виконавчої, мовної. Таке поєднання різних видів діяльності є продуктивним, тому що доповнюються об’єктивно важливі сторони діяльності різних видів.</w:t>
      </w:r>
    </w:p>
    <w:p w:rsidR="0088617F" w:rsidRPr="00751E7B" w:rsidRDefault="0000355B" w:rsidP="00F0311C">
      <w:pPr>
        <w:pStyle w:val="font8"/>
        <w:spacing w:before="0" w:beforeAutospacing="0" w:after="0" w:afterAutospacing="0" w:line="360" w:lineRule="auto"/>
        <w:ind w:firstLine="709"/>
        <w:jc w:val="both"/>
        <w:textAlignment w:val="baseline"/>
        <w:rPr>
          <w:sz w:val="28"/>
          <w:szCs w:val="28"/>
        </w:rPr>
      </w:pPr>
      <w:r w:rsidRPr="00751E7B">
        <w:rPr>
          <w:sz w:val="28"/>
          <w:szCs w:val="28"/>
        </w:rPr>
        <w:t>Поняття навчання, навчальна діяльність корелюють з такими поняттями менеджменту, як організація та управління.</w:t>
      </w:r>
    </w:p>
    <w:p w:rsidR="007A3759" w:rsidRPr="00751E7B" w:rsidRDefault="007A3759" w:rsidP="007A3759">
      <w:pPr>
        <w:pStyle w:val="font8"/>
        <w:spacing w:before="0" w:beforeAutospacing="0" w:after="0" w:afterAutospacing="0" w:line="360" w:lineRule="auto"/>
        <w:ind w:firstLine="709"/>
        <w:jc w:val="both"/>
        <w:textAlignment w:val="baseline"/>
        <w:rPr>
          <w:sz w:val="28"/>
          <w:szCs w:val="28"/>
        </w:rPr>
      </w:pPr>
      <w:r w:rsidRPr="00751E7B">
        <w:rPr>
          <w:sz w:val="28"/>
          <w:szCs w:val="28"/>
        </w:rPr>
        <w:t>З точки зору управлінських підходів прийнято виділяти суб’єкт навчання, яким може бути: учень, студент, курсант, навчальна група</w:t>
      </w:r>
      <w:r w:rsidR="0000355B" w:rsidRPr="00751E7B">
        <w:rPr>
          <w:sz w:val="28"/>
          <w:szCs w:val="28"/>
        </w:rPr>
        <w:t>;</w:t>
      </w:r>
      <w:r w:rsidRPr="00751E7B">
        <w:rPr>
          <w:sz w:val="28"/>
          <w:szCs w:val="28"/>
        </w:rPr>
        <w:t xml:space="preserve"> об’єкт управління – процес навчання</w:t>
      </w:r>
      <w:r w:rsidR="0000355B" w:rsidRPr="00751E7B">
        <w:rPr>
          <w:sz w:val="28"/>
          <w:szCs w:val="28"/>
        </w:rPr>
        <w:t>;</w:t>
      </w:r>
      <w:r w:rsidRPr="00751E7B">
        <w:rPr>
          <w:sz w:val="28"/>
          <w:szCs w:val="28"/>
        </w:rPr>
        <w:t xml:space="preserve"> суб’єкт управління – вчитель (викладач, тьютор, професор). Такий підхід ґрунтується на розумінні процесу навчання як керованого, у якому існують прямі і зворотні зв’язки між джерелом управління – суб’єктом навчання і суб’єктом управління, і об’єктом управління – процесом навчання [</w:t>
      </w:r>
      <w:r w:rsidR="00B34A3A">
        <w:rPr>
          <w:sz w:val="28"/>
          <w:szCs w:val="28"/>
        </w:rPr>
        <w:t>59</w:t>
      </w:r>
      <w:r w:rsidRPr="00751E7B">
        <w:rPr>
          <w:sz w:val="28"/>
          <w:szCs w:val="28"/>
        </w:rPr>
        <w:t>].</w:t>
      </w:r>
      <w:r w:rsidR="00B34A3A">
        <w:rPr>
          <w:sz w:val="28"/>
          <w:szCs w:val="28"/>
        </w:rPr>
        <w:t xml:space="preserve"> В цьому контексті прийняти говорити про суб’єктність як про здатність людини почуватися незалежною, вільною, творчою, активною</w:t>
      </w:r>
    </w:p>
    <w:p w:rsidR="0000355B" w:rsidRPr="00751E7B" w:rsidRDefault="0000355B" w:rsidP="007A375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Провідним завданням педагога в навчальному процесі вищої школи є створення умов для навчання студента, які досить </w:t>
      </w:r>
      <w:r w:rsidR="000E51A4" w:rsidRPr="00751E7B">
        <w:rPr>
          <w:sz w:val="28"/>
          <w:szCs w:val="28"/>
        </w:rPr>
        <w:t>умовно поділяються на зовнішні (організаційні) та внутрішні (особистісно детерміновані) (див. рис. 1.1).</w:t>
      </w:r>
    </w:p>
    <w:p w:rsidR="000E51A4" w:rsidRPr="00751E7B" w:rsidRDefault="000E51A4" w:rsidP="007A3759">
      <w:pPr>
        <w:pStyle w:val="font8"/>
        <w:spacing w:before="0" w:beforeAutospacing="0" w:after="0" w:afterAutospacing="0" w:line="360" w:lineRule="auto"/>
        <w:ind w:firstLine="709"/>
        <w:jc w:val="both"/>
        <w:textAlignment w:val="baseline"/>
        <w:rPr>
          <w:sz w:val="28"/>
          <w:szCs w:val="28"/>
        </w:rPr>
      </w:pPr>
      <w:r w:rsidRPr="00751E7B">
        <w:rPr>
          <w:noProof/>
          <w:sz w:val="28"/>
          <w:szCs w:val="28"/>
          <w:lang w:val="ru-RU" w:eastAsia="ru-RU"/>
        </w:rPr>
        <w:lastRenderedPageBreak/>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E51A4" w:rsidRPr="00751E7B" w:rsidRDefault="000E51A4"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Рис. 1.1. Умови, необхідні для навчання студента</w:t>
      </w:r>
    </w:p>
    <w:p w:rsidR="000E51A4" w:rsidRPr="00751E7B" w:rsidRDefault="000E51A4" w:rsidP="00A26122">
      <w:pPr>
        <w:pStyle w:val="font8"/>
        <w:spacing w:before="0" w:beforeAutospacing="0" w:after="0" w:afterAutospacing="0" w:line="360" w:lineRule="auto"/>
        <w:ind w:firstLine="709"/>
        <w:jc w:val="both"/>
        <w:textAlignment w:val="baseline"/>
        <w:rPr>
          <w:sz w:val="28"/>
          <w:szCs w:val="28"/>
        </w:rPr>
      </w:pPr>
    </w:p>
    <w:p w:rsidR="00A26122" w:rsidRPr="00751E7B" w:rsidRDefault="000E51A4"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Зупинимося на </w:t>
      </w:r>
      <w:r w:rsidR="005C478D" w:rsidRPr="00751E7B">
        <w:rPr>
          <w:sz w:val="28"/>
          <w:szCs w:val="28"/>
        </w:rPr>
        <w:t xml:space="preserve">загальній, позавіковій </w:t>
      </w:r>
      <w:r w:rsidRPr="00751E7B">
        <w:rPr>
          <w:sz w:val="28"/>
          <w:szCs w:val="28"/>
        </w:rPr>
        <w:t>сукупності принципів</w:t>
      </w:r>
      <w:r w:rsidR="00A26122" w:rsidRPr="00751E7B">
        <w:rPr>
          <w:sz w:val="28"/>
          <w:szCs w:val="28"/>
        </w:rPr>
        <w:t>, які характеризують внутрішні умови продуктивного оволодіння знаннями</w:t>
      </w:r>
      <w:r w:rsidR="00604F0E" w:rsidRPr="00751E7B">
        <w:rPr>
          <w:sz w:val="28"/>
          <w:szCs w:val="28"/>
        </w:rPr>
        <w:t xml:space="preserve">. До них відносяться </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604F0E" w:rsidRPr="00751E7B">
        <w:rPr>
          <w:sz w:val="28"/>
          <w:szCs w:val="28"/>
        </w:rPr>
        <w:t xml:space="preserve">принцип </w:t>
      </w:r>
      <w:r w:rsidRPr="00751E7B">
        <w:rPr>
          <w:sz w:val="28"/>
          <w:szCs w:val="28"/>
        </w:rPr>
        <w:t>свідомості й активності тих, кого навчають;</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604F0E" w:rsidRPr="00751E7B">
        <w:rPr>
          <w:sz w:val="28"/>
          <w:szCs w:val="28"/>
        </w:rPr>
        <w:t xml:space="preserve">принцип </w:t>
      </w:r>
      <w:r w:rsidRPr="00751E7B">
        <w:rPr>
          <w:sz w:val="28"/>
          <w:szCs w:val="28"/>
        </w:rPr>
        <w:t>наочності (комплексності);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604F0E" w:rsidRPr="00751E7B">
        <w:rPr>
          <w:sz w:val="28"/>
          <w:szCs w:val="28"/>
        </w:rPr>
        <w:t xml:space="preserve">принцип </w:t>
      </w:r>
      <w:r w:rsidRPr="00751E7B">
        <w:rPr>
          <w:sz w:val="28"/>
          <w:szCs w:val="28"/>
        </w:rPr>
        <w:t>доступності, міцності;</w:t>
      </w:r>
    </w:p>
    <w:p w:rsidR="00A26122" w:rsidRPr="00751E7B" w:rsidRDefault="00604F0E" w:rsidP="00A26122">
      <w:pPr>
        <w:pStyle w:val="font8"/>
        <w:numPr>
          <w:ilvl w:val="0"/>
          <w:numId w:val="9"/>
        </w:numPr>
        <w:spacing w:before="0" w:beforeAutospacing="0" w:after="0" w:afterAutospacing="0" w:line="360" w:lineRule="auto"/>
        <w:jc w:val="both"/>
        <w:textAlignment w:val="baseline"/>
        <w:rPr>
          <w:sz w:val="28"/>
          <w:szCs w:val="28"/>
        </w:rPr>
      </w:pPr>
      <w:r w:rsidRPr="00751E7B">
        <w:rPr>
          <w:sz w:val="28"/>
          <w:szCs w:val="28"/>
        </w:rPr>
        <w:t xml:space="preserve">принцип </w:t>
      </w:r>
      <w:r w:rsidR="00A26122" w:rsidRPr="00751E7B">
        <w:rPr>
          <w:sz w:val="28"/>
          <w:szCs w:val="28"/>
        </w:rPr>
        <w:t>створення позитивної мотивації й сприятливого емоційного клімату навчання.</w:t>
      </w:r>
    </w:p>
    <w:p w:rsidR="00A26122" w:rsidRPr="00751E7B" w:rsidRDefault="00604F0E"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У контексті нашого дослідження особливий інтерес становить п</w:t>
      </w:r>
      <w:r w:rsidR="00A26122" w:rsidRPr="00751E7B">
        <w:rPr>
          <w:sz w:val="28"/>
          <w:szCs w:val="28"/>
        </w:rPr>
        <w:t>ринцип свідомості й активності у навчанні</w:t>
      </w:r>
      <w:r w:rsidRPr="00751E7B">
        <w:rPr>
          <w:sz w:val="28"/>
          <w:szCs w:val="28"/>
        </w:rPr>
        <w:t>. Він</w:t>
      </w:r>
      <w:r w:rsidR="00A26122" w:rsidRPr="00751E7B">
        <w:rPr>
          <w:sz w:val="28"/>
          <w:szCs w:val="28"/>
        </w:rPr>
        <w:t xml:space="preserve"> виявляє сут</w:t>
      </w:r>
      <w:r w:rsidRPr="00751E7B">
        <w:rPr>
          <w:sz w:val="28"/>
          <w:szCs w:val="28"/>
        </w:rPr>
        <w:t>ніст</w:t>
      </w:r>
      <w:r w:rsidR="00A26122" w:rsidRPr="00751E7B">
        <w:rPr>
          <w:sz w:val="28"/>
          <w:szCs w:val="28"/>
        </w:rPr>
        <w:t>ь діяльнісної концепції: студента неможливо навчити, якщо він не захоче навчитися сам. Опанування знаннями і розвиток відбуваються лише у власній активній діяльності, у цілеспрямованих зусиллях щодо одержання запланованого результату. Свідомість, звісно, супроводжує цілеспрямовану активність й означає розуміння цілей, мотивоване прагнення до їх досягнення.</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Зміст принципу наочності в сучасному його розумінні визначає логіку пізнання від чуттєво-наочного до абстрактно-логічного, від наочності </w:t>
      </w:r>
      <w:r w:rsidRPr="00751E7B">
        <w:rPr>
          <w:sz w:val="28"/>
          <w:szCs w:val="28"/>
        </w:rPr>
        <w:lastRenderedPageBreak/>
        <w:t>чуттєво-конкретної (об'єкти в натурі, малюнки, макети та ін.) до наочності абстрактної і символічної (схеми, таблиці, діаграми, графіки). Наочність пов'язана з роботою органів чуття (аналізаторів), зорових, слухових, тактильних тощо.</w:t>
      </w:r>
    </w:p>
    <w:p w:rsidR="00A26122" w:rsidRPr="00751E7B" w:rsidRDefault="00A448C7"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«З</w:t>
      </w:r>
      <w:r w:rsidR="00A26122" w:rsidRPr="00751E7B">
        <w:rPr>
          <w:sz w:val="28"/>
          <w:szCs w:val="28"/>
        </w:rPr>
        <w:t>олот</w:t>
      </w:r>
      <w:r w:rsidRPr="00751E7B">
        <w:rPr>
          <w:sz w:val="28"/>
          <w:szCs w:val="28"/>
        </w:rPr>
        <w:t>им</w:t>
      </w:r>
      <w:r w:rsidR="00A26122" w:rsidRPr="00751E7B">
        <w:rPr>
          <w:sz w:val="28"/>
          <w:szCs w:val="28"/>
        </w:rPr>
        <w:t xml:space="preserve"> правил</w:t>
      </w:r>
      <w:r w:rsidRPr="00751E7B">
        <w:rPr>
          <w:sz w:val="28"/>
          <w:szCs w:val="28"/>
        </w:rPr>
        <w:t>ом дидактики»</w:t>
      </w:r>
      <w:r w:rsidR="00A26122" w:rsidRPr="00751E7B">
        <w:rPr>
          <w:sz w:val="28"/>
          <w:szCs w:val="28"/>
        </w:rPr>
        <w:t xml:space="preserve">, яке </w:t>
      </w:r>
      <w:r w:rsidRPr="00751E7B">
        <w:rPr>
          <w:sz w:val="28"/>
          <w:szCs w:val="28"/>
        </w:rPr>
        <w:t xml:space="preserve">свого часу </w:t>
      </w:r>
      <w:r w:rsidR="00A26122" w:rsidRPr="00751E7B">
        <w:rPr>
          <w:sz w:val="28"/>
          <w:szCs w:val="28"/>
        </w:rPr>
        <w:t>сформулював ще Я</w:t>
      </w:r>
      <w:r w:rsidRPr="00751E7B">
        <w:rPr>
          <w:sz w:val="28"/>
          <w:szCs w:val="28"/>
        </w:rPr>
        <w:t>н Амос</w:t>
      </w:r>
      <w:r w:rsidR="00A26122" w:rsidRPr="00751E7B">
        <w:rPr>
          <w:sz w:val="28"/>
          <w:szCs w:val="28"/>
        </w:rPr>
        <w:t xml:space="preserve"> Коменський, сказано: усе видиме </w:t>
      </w:r>
      <w:r w:rsidRPr="00751E7B">
        <w:rPr>
          <w:sz w:val="28"/>
          <w:szCs w:val="28"/>
        </w:rPr>
        <w:t>–</w:t>
      </w:r>
      <w:r w:rsidR="00A26122" w:rsidRPr="00751E7B">
        <w:rPr>
          <w:sz w:val="28"/>
          <w:szCs w:val="28"/>
        </w:rPr>
        <w:t xml:space="preserve"> зору, усе почуте </w:t>
      </w:r>
      <w:r w:rsidRPr="00751E7B">
        <w:rPr>
          <w:sz w:val="28"/>
          <w:szCs w:val="28"/>
        </w:rPr>
        <w:t xml:space="preserve">– </w:t>
      </w:r>
      <w:r w:rsidR="00A26122" w:rsidRPr="00751E7B">
        <w:rPr>
          <w:sz w:val="28"/>
          <w:szCs w:val="28"/>
        </w:rPr>
        <w:t xml:space="preserve">слуху, сприйняте нюхом </w:t>
      </w:r>
      <w:r w:rsidRPr="00751E7B">
        <w:rPr>
          <w:sz w:val="28"/>
          <w:szCs w:val="28"/>
        </w:rPr>
        <w:t>–</w:t>
      </w:r>
      <w:r w:rsidR="00A26122" w:rsidRPr="00751E7B">
        <w:rPr>
          <w:sz w:val="28"/>
          <w:szCs w:val="28"/>
        </w:rPr>
        <w:t xml:space="preserve"> нюхові, чуттєве </w:t>
      </w:r>
      <w:r w:rsidRPr="00751E7B">
        <w:rPr>
          <w:sz w:val="28"/>
          <w:szCs w:val="28"/>
        </w:rPr>
        <w:t xml:space="preserve">– </w:t>
      </w:r>
      <w:r w:rsidR="00A26122" w:rsidRPr="00751E7B">
        <w:rPr>
          <w:sz w:val="28"/>
          <w:szCs w:val="28"/>
        </w:rPr>
        <w:t xml:space="preserve">дотикові, тобто </w:t>
      </w:r>
      <w:r w:rsidRPr="00751E7B">
        <w:rPr>
          <w:sz w:val="28"/>
          <w:szCs w:val="28"/>
        </w:rPr>
        <w:t>рекомендується</w:t>
      </w:r>
      <w:r w:rsidR="00A26122" w:rsidRPr="00751E7B">
        <w:rPr>
          <w:sz w:val="28"/>
          <w:szCs w:val="28"/>
        </w:rPr>
        <w:t xml:space="preserve"> залучення до процесу пізнання якомога більшої кількості рецепторів.</w:t>
      </w:r>
    </w:p>
    <w:p w:rsidR="003A5733"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Однак </w:t>
      </w:r>
      <w:r w:rsidR="00A448C7" w:rsidRPr="00751E7B">
        <w:rPr>
          <w:sz w:val="28"/>
          <w:szCs w:val="28"/>
        </w:rPr>
        <w:t xml:space="preserve">у ході розвитку дидактики </w:t>
      </w:r>
      <w:r w:rsidRPr="00751E7B">
        <w:rPr>
          <w:sz w:val="28"/>
          <w:szCs w:val="28"/>
        </w:rPr>
        <w:t>з</w:t>
      </w:r>
      <w:r w:rsidR="00A448C7" w:rsidRPr="00751E7B">
        <w:rPr>
          <w:sz w:val="28"/>
          <w:szCs w:val="28"/>
        </w:rPr>
        <w:t>’</w:t>
      </w:r>
      <w:r w:rsidRPr="00751E7B">
        <w:rPr>
          <w:sz w:val="28"/>
          <w:szCs w:val="28"/>
        </w:rPr>
        <w:t xml:space="preserve">ясувалося, що принцип наочності </w:t>
      </w:r>
      <w:r w:rsidR="003A5733" w:rsidRPr="00751E7B">
        <w:rPr>
          <w:sz w:val="28"/>
          <w:szCs w:val="28"/>
        </w:rPr>
        <w:t>проявляється дещо ширше</w:t>
      </w:r>
      <w:r w:rsidRPr="00751E7B">
        <w:rPr>
          <w:sz w:val="28"/>
          <w:szCs w:val="28"/>
        </w:rPr>
        <w:t xml:space="preserve">. Тепер </w:t>
      </w:r>
      <w:r w:rsidR="003A5733" w:rsidRPr="00751E7B">
        <w:rPr>
          <w:sz w:val="28"/>
          <w:szCs w:val="28"/>
        </w:rPr>
        <w:t>говорим</w:t>
      </w:r>
      <w:r w:rsidR="005C478D" w:rsidRPr="00751E7B">
        <w:rPr>
          <w:sz w:val="28"/>
          <w:szCs w:val="28"/>
        </w:rPr>
        <w:t>о</w:t>
      </w:r>
      <w:r w:rsidRPr="00751E7B">
        <w:rPr>
          <w:sz w:val="28"/>
          <w:szCs w:val="28"/>
        </w:rPr>
        <w:t xml:space="preserve"> про роль наочності як засобу переходу від чуттєвого матеріалу до його абстрактного тлумачення і від абстрактного до глибшого пізнання чуттєвого. </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Чуттєвий матеріал </w:t>
      </w:r>
      <w:r w:rsidR="005C478D" w:rsidRPr="00751E7B">
        <w:rPr>
          <w:sz w:val="28"/>
          <w:szCs w:val="28"/>
        </w:rPr>
        <w:t>–</w:t>
      </w:r>
      <w:r w:rsidRPr="00751E7B">
        <w:rPr>
          <w:sz w:val="28"/>
          <w:szCs w:val="28"/>
        </w:rPr>
        <w:t xml:space="preserve"> зміст наочності, таких її видів, як природна наочність (натуральні предмети й об'єкти), образотворча наочність (малюнки, фотографії та ін.), реальні моделі. На етапі переходу до абстрактних понять необхідні інші засоби наочності </w:t>
      </w:r>
      <w:r w:rsidR="005C478D" w:rsidRPr="00751E7B">
        <w:rPr>
          <w:sz w:val="28"/>
          <w:szCs w:val="28"/>
        </w:rPr>
        <w:t>–</w:t>
      </w:r>
      <w:r w:rsidRPr="00751E7B">
        <w:rPr>
          <w:sz w:val="28"/>
          <w:szCs w:val="28"/>
        </w:rPr>
        <w:t xml:space="preserve"> схеми, таблиці, графіки, символи. Цей вид наочності </w:t>
      </w:r>
      <w:r w:rsidR="005C478D" w:rsidRPr="00751E7B">
        <w:rPr>
          <w:sz w:val="28"/>
          <w:szCs w:val="28"/>
        </w:rPr>
        <w:t>–</w:t>
      </w:r>
      <w:r w:rsidRPr="00751E7B">
        <w:rPr>
          <w:sz w:val="28"/>
          <w:szCs w:val="28"/>
        </w:rPr>
        <w:t xml:space="preserve"> абстрактно-символічний</w:t>
      </w:r>
      <w:r w:rsidR="005C478D" w:rsidRPr="00751E7B">
        <w:rPr>
          <w:sz w:val="28"/>
          <w:szCs w:val="28"/>
        </w:rPr>
        <w:t xml:space="preserve"> –</w:t>
      </w:r>
      <w:r w:rsidRPr="00751E7B">
        <w:rPr>
          <w:sz w:val="28"/>
          <w:szCs w:val="28"/>
        </w:rPr>
        <w:t xml:space="preserve"> допомагає осягнути сутність і динаміку явищ і процесів, що їх досліджують</w:t>
      </w:r>
      <w:r w:rsidR="005C478D" w:rsidRPr="00751E7B">
        <w:rPr>
          <w:sz w:val="28"/>
          <w:szCs w:val="28"/>
        </w:rPr>
        <w:t>, подаючи їх у логічно-препарованому вигляді.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Принцип доступності </w:t>
      </w:r>
      <w:r w:rsidR="005C478D" w:rsidRPr="00751E7B">
        <w:rPr>
          <w:sz w:val="28"/>
          <w:szCs w:val="28"/>
        </w:rPr>
        <w:t>передбачає наявність</w:t>
      </w:r>
      <w:r w:rsidRPr="00751E7B">
        <w:rPr>
          <w:sz w:val="28"/>
          <w:szCs w:val="28"/>
        </w:rPr>
        <w:t xml:space="preserve"> певного рівня труднощів, які долають за допомогою педагога в процесі раціонально організованої діяльності в зоні найближчого розвитку студента. Цей принцип у контексті ідей розвива</w:t>
      </w:r>
      <w:r w:rsidR="005C478D" w:rsidRPr="00751E7B">
        <w:rPr>
          <w:sz w:val="28"/>
          <w:szCs w:val="28"/>
        </w:rPr>
        <w:t>льн</w:t>
      </w:r>
      <w:r w:rsidRPr="00751E7B">
        <w:rPr>
          <w:sz w:val="28"/>
          <w:szCs w:val="28"/>
        </w:rPr>
        <w:t>ого навчання регулює співвідношення популярності, зрозумілості з пізнавальними труднощами, які не виходять за межі зони найближчого розвитку, і визначає рівень труднощі</w:t>
      </w:r>
      <w:r w:rsidR="005C478D" w:rsidRPr="00751E7B">
        <w:rPr>
          <w:sz w:val="28"/>
          <w:szCs w:val="28"/>
        </w:rPr>
        <w:t>в</w:t>
      </w:r>
      <w:r w:rsidRPr="00751E7B">
        <w:rPr>
          <w:sz w:val="28"/>
          <w:szCs w:val="28"/>
        </w:rPr>
        <w:t>, доцільний у навчанні.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Традиційний принцип міцності </w:t>
      </w:r>
      <w:r w:rsidR="005C478D" w:rsidRPr="00751E7B">
        <w:rPr>
          <w:sz w:val="28"/>
          <w:szCs w:val="28"/>
        </w:rPr>
        <w:t xml:space="preserve">також </w:t>
      </w:r>
      <w:r w:rsidRPr="00751E7B">
        <w:rPr>
          <w:sz w:val="28"/>
          <w:szCs w:val="28"/>
        </w:rPr>
        <w:t>не втратив своєї актуальності й нині. Проте пріоритетним тепер є не багаторазове повторення того самого тексту, а повторення варіативне, у різноманітних ситуаціях, що вимагає актуалізації й використання вивченого, застосування його на практиці.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Важливим є принцип позитивної мотивації й сприятливого емоційного клімату навчання, який вимагає стимулювати внутрішні мотиви навчання: інтереси, потреби, прагнення до пізнання, захопленість процесом і результатами навчання.</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Залишається актуальним принцип поєднання індивідуальних і колективних форм навчання. Кожна з цих форм має свій потенціал розвитку, але кожна має також вагомі обмеження. Повна індивідуалізація навчання нераціональна з багатьох поглядав, але насамперед </w:t>
      </w:r>
      <w:r w:rsidR="005C478D" w:rsidRPr="00751E7B">
        <w:rPr>
          <w:sz w:val="28"/>
          <w:szCs w:val="28"/>
        </w:rPr>
        <w:t>–</w:t>
      </w:r>
      <w:r w:rsidRPr="00751E7B">
        <w:rPr>
          <w:sz w:val="28"/>
          <w:szCs w:val="28"/>
        </w:rPr>
        <w:t xml:space="preserve"> вона позбавляє </w:t>
      </w:r>
      <w:r w:rsidR="005C478D" w:rsidRPr="00751E7B">
        <w:rPr>
          <w:sz w:val="28"/>
          <w:szCs w:val="28"/>
        </w:rPr>
        <w:t xml:space="preserve">того, хто навчається, </w:t>
      </w:r>
      <w:r w:rsidRPr="00751E7B">
        <w:rPr>
          <w:sz w:val="28"/>
          <w:szCs w:val="28"/>
        </w:rPr>
        <w:t>розмаїтості спілкування, можливості навчитися вести спільну діяльність і жити в колективі.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Очевидною є неспроможність самих колективних форм, у яких нерідко панує усереднений підхід і втрачається особистість. Тривають безперервні пошуки можливостей гармонійного поєднання цих двох полярних форм і підходів. Вони можуть виявлятися в різних варіантах групової диференційованої роботи, у взаємному доповненні колективних й індивідуальних форм, а також у насиченні колективних форм роботи елементами самостійної пізнавальної й перетворювальної діяльності.</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Сучасне трактування навчання поглиблює цей принцип. Воно пов'язане з індивідуальною орієнтацією, з опорою на індивідуальність кожного студента, аж до визначення індивідуальних траєкторій навчання з правом вибору ним рівня й методів оволодіння програмами, з ширшим використанням адаптованих до особливостей тих, кого навчають, комп'ютерних програм, але з залученням кожного до колективних форм роботи.</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Отже, принципи навчання є дуалістичними, внутрішньо двоїстими, конкретизують для навчального процесу загальні ідеї сучасної педагогічної концепції </w:t>
      </w:r>
      <w:r w:rsidR="005C478D" w:rsidRPr="00751E7B">
        <w:rPr>
          <w:sz w:val="28"/>
          <w:szCs w:val="28"/>
        </w:rPr>
        <w:t>–</w:t>
      </w:r>
      <w:r w:rsidRPr="00751E7B">
        <w:rPr>
          <w:sz w:val="28"/>
          <w:szCs w:val="28"/>
        </w:rPr>
        <w:t xml:space="preserve"> ідеї соціальної, особистісної й діяльнісної орієнтації, цілісного й оптимізаційного підходів та ін.</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У кожному із принципів є зміст, який не перекривається іншими принципами. Проте він завжди виявляється в реальній взаємодії з іншими тенденціями. </w:t>
      </w:r>
    </w:p>
    <w:p w:rsidR="005C478D" w:rsidRPr="00751E7B" w:rsidRDefault="005C478D"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У свою чергу, кожна категорія тих, хто навчається, </w:t>
      </w:r>
      <w:r w:rsidR="00115DF0" w:rsidRPr="00751E7B">
        <w:rPr>
          <w:sz w:val="28"/>
          <w:szCs w:val="28"/>
        </w:rPr>
        <w:t xml:space="preserve">має відмітні риси, які враховуються при організації навчання. </w:t>
      </w:r>
    </w:p>
    <w:p w:rsidR="00A26122" w:rsidRPr="00751E7B" w:rsidRDefault="00A26122"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От</w:t>
      </w:r>
      <w:r w:rsidR="00115DF0" w:rsidRPr="00751E7B">
        <w:rPr>
          <w:sz w:val="28"/>
          <w:szCs w:val="28"/>
        </w:rPr>
        <w:t xml:space="preserve">ож, </w:t>
      </w:r>
      <w:r w:rsidRPr="00751E7B">
        <w:rPr>
          <w:sz w:val="28"/>
          <w:szCs w:val="28"/>
        </w:rPr>
        <w:t xml:space="preserve">відповідно до етапів проектування й здійснення педагогічного процесу та з урахуванням спрямованості всіх принципів на формування особистості фахівця, </w:t>
      </w:r>
      <w:r w:rsidR="00115DF0" w:rsidRPr="00751E7B">
        <w:rPr>
          <w:sz w:val="28"/>
          <w:szCs w:val="28"/>
        </w:rPr>
        <w:t xml:space="preserve">в умовах вищої освіти </w:t>
      </w:r>
      <w:r w:rsidRPr="00751E7B">
        <w:rPr>
          <w:sz w:val="28"/>
          <w:szCs w:val="28"/>
        </w:rPr>
        <w:t>виокремлюють такі принципи навчання:</w:t>
      </w:r>
    </w:p>
    <w:p w:rsidR="00A26122" w:rsidRPr="00751E7B" w:rsidRDefault="00115DF0"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розвива</w:t>
      </w:r>
      <w:r w:rsidRPr="00751E7B">
        <w:rPr>
          <w:sz w:val="28"/>
          <w:szCs w:val="28"/>
        </w:rPr>
        <w:t>льн</w:t>
      </w:r>
      <w:r w:rsidR="00A26122" w:rsidRPr="00751E7B">
        <w:rPr>
          <w:sz w:val="28"/>
          <w:szCs w:val="28"/>
        </w:rPr>
        <w:t>ий і виховний характер навчання;</w:t>
      </w:r>
    </w:p>
    <w:p w:rsidR="00A26122" w:rsidRPr="00751E7B" w:rsidRDefault="00115DF0"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фундаментальність і професійна спрямованість змісту, методів і форм навчання</w:t>
      </w:r>
      <w:r w:rsidR="000C47BB" w:rsidRPr="00751E7B">
        <w:rPr>
          <w:sz w:val="28"/>
          <w:szCs w:val="28"/>
        </w:rPr>
        <w:t>;</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науковість змісту й методів навчального процесу, його зближення із сучасним науковим знанням і суспільною практикою;</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A26122" w:rsidRPr="00751E7B">
        <w:rPr>
          <w:sz w:val="28"/>
          <w:szCs w:val="28"/>
        </w:rPr>
        <w:t>культуродоцільність, яку розуміють як єдність усіх досягнень культури (не лише науки, а й мистецтва, релігії, традиції тощо), як відповідність навчання світовій і регіональній культурі, як єдність свідомого й підсвідомого; природодоцільність - як відповідність внутрішній природі людини, яка розвивається, та умовам середовища;</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активність, самостійність і свідомість школярів і студентів у навчальній роботі, взаємозв'язок і єдність репродуктивної (відтворювальної) і творчої діяльності, навчальної й дослідницької роботи, освіти й самоосвіти;</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єдність конкретного й абстрактного (частково виявлена у вимозі наочності), раціонального й емоційного, репродуктивного й продуктивного як вираження комплексного підходу;</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доступність, урахування рівня підготовленості, вікових та індивідуальних можливостей і особливостей тих, хто навчається, співвідносно з рівнем труднощів;</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A26122" w:rsidRPr="00751E7B">
        <w:rPr>
          <w:sz w:val="28"/>
          <w:szCs w:val="28"/>
        </w:rPr>
        <w:t xml:space="preserve"> обгрунтованість і міцність засвоєння ключових елементів, логіки, структури дисциплін, практичних навичок і вмінь;</w:t>
      </w:r>
    </w:p>
    <w:p w:rsidR="00A26122" w:rsidRPr="00751E7B" w:rsidRDefault="000C47BB" w:rsidP="00A26122">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w:t>
      </w:r>
      <w:r w:rsidR="00A26122" w:rsidRPr="00751E7B">
        <w:rPr>
          <w:sz w:val="28"/>
          <w:szCs w:val="28"/>
        </w:rPr>
        <w:t xml:space="preserve"> створення позитивного емоційного клімату, мотиваційне забезпечення діяльності й системи відносин;</w:t>
      </w:r>
    </w:p>
    <w:p w:rsidR="00A26122" w:rsidRPr="00751E7B" w:rsidRDefault="00A26122" w:rsidP="000C47BB">
      <w:pPr>
        <w:pStyle w:val="font8"/>
        <w:numPr>
          <w:ilvl w:val="0"/>
          <w:numId w:val="9"/>
        </w:numPr>
        <w:spacing w:before="0" w:beforeAutospacing="0" w:after="0" w:afterAutospacing="0" w:line="360" w:lineRule="auto"/>
        <w:jc w:val="both"/>
        <w:textAlignment w:val="baseline"/>
        <w:rPr>
          <w:sz w:val="28"/>
          <w:szCs w:val="28"/>
        </w:rPr>
      </w:pPr>
      <w:r w:rsidRPr="00751E7B">
        <w:rPr>
          <w:sz w:val="28"/>
          <w:szCs w:val="28"/>
        </w:rPr>
        <w:t xml:space="preserve"> раціональне поєднання колективних та індивідуальних форм і способів навчальної роботи, які забезпечують розвиток особистості, її індивідуальну самореалізацію.</w:t>
      </w:r>
    </w:p>
    <w:p w:rsidR="00ED669C" w:rsidRPr="00751E7B" w:rsidRDefault="000C47BB" w:rsidP="000E0D4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Реалізація цих принципів </w:t>
      </w:r>
      <w:r w:rsidR="00ED669C" w:rsidRPr="00751E7B">
        <w:rPr>
          <w:sz w:val="28"/>
          <w:szCs w:val="28"/>
        </w:rPr>
        <w:t>відображає сучасні підходи до організації навчання у вищій школі, проте їхній зміст окреслює цю організацію досить загально, на рівні основних рекомендацій. Спроба безпосередньої організації навчального процесу вимагає також вибору засобів, реалізація яких дає змогу перелічені принципи втілити.</w:t>
      </w:r>
    </w:p>
    <w:p w:rsidR="00C0179E" w:rsidRPr="00751E7B" w:rsidRDefault="00ED669C" w:rsidP="000E0D4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Таких засобів існує надзвичайно багато, тож доцільним є спиратися на певні їхні класифікації. </w:t>
      </w:r>
      <w:r w:rsidR="00C0179E" w:rsidRPr="00751E7B">
        <w:rPr>
          <w:sz w:val="28"/>
          <w:szCs w:val="28"/>
        </w:rPr>
        <w:t xml:space="preserve">Наш інтерес викликала, зокрема, та, що торкається найбільш сучасних засобів навчання, інформаційних, як таких, що лише освоюються зараз викладацьким загалом. </w:t>
      </w:r>
    </w:p>
    <w:p w:rsidR="00C0179E" w:rsidRPr="00751E7B" w:rsidRDefault="000E0D4B" w:rsidP="000E0D4B">
      <w:pPr>
        <w:pStyle w:val="font8"/>
        <w:spacing w:before="0" w:beforeAutospacing="0" w:after="0" w:afterAutospacing="0" w:line="360" w:lineRule="auto"/>
        <w:ind w:firstLine="709"/>
        <w:jc w:val="both"/>
        <w:textAlignment w:val="baseline"/>
        <w:rPr>
          <w:sz w:val="28"/>
          <w:szCs w:val="28"/>
        </w:rPr>
      </w:pPr>
      <w:r w:rsidRPr="00751E7B">
        <w:rPr>
          <w:sz w:val="28"/>
          <w:szCs w:val="28"/>
        </w:rPr>
        <w:t>Умовно</w:t>
      </w:r>
      <w:r w:rsidR="000C47BB" w:rsidRPr="00751E7B">
        <w:rPr>
          <w:sz w:val="28"/>
          <w:szCs w:val="28"/>
        </w:rPr>
        <w:t xml:space="preserve"> (</w:t>
      </w:r>
      <w:r w:rsidRPr="00751E7B">
        <w:rPr>
          <w:sz w:val="28"/>
          <w:szCs w:val="28"/>
        </w:rPr>
        <w:t>оскільки можливе нероздільне поєднання можливостей кількох напрямів використання в одному засобі навчання</w:t>
      </w:r>
      <w:r w:rsidR="000C47BB" w:rsidRPr="00751E7B">
        <w:rPr>
          <w:sz w:val="28"/>
          <w:szCs w:val="28"/>
        </w:rPr>
        <w:t>)</w:t>
      </w:r>
      <w:r w:rsidRPr="00751E7B">
        <w:rPr>
          <w:sz w:val="28"/>
          <w:szCs w:val="28"/>
        </w:rPr>
        <w:t xml:space="preserve"> В. Лапінський [</w:t>
      </w:r>
      <w:r w:rsidR="00B34A3A">
        <w:rPr>
          <w:sz w:val="28"/>
          <w:szCs w:val="28"/>
        </w:rPr>
        <w:t>59</w:t>
      </w:r>
      <w:r w:rsidRPr="00751E7B">
        <w:rPr>
          <w:sz w:val="28"/>
          <w:szCs w:val="28"/>
        </w:rPr>
        <w:t>] виокремлює п’ять основних застосувань засобів навчання нового покоління як складових навчального середовища</w:t>
      </w:r>
      <w:r w:rsidR="000C47BB" w:rsidRPr="00751E7B">
        <w:rPr>
          <w:sz w:val="28"/>
          <w:szCs w:val="28"/>
        </w:rPr>
        <w:t xml:space="preserve"> (див. рис. 1.2).</w:t>
      </w:r>
    </w:p>
    <w:p w:rsidR="000E0D4B" w:rsidRPr="00751E7B" w:rsidRDefault="000C47BB" w:rsidP="000E0D4B">
      <w:pPr>
        <w:pStyle w:val="font8"/>
        <w:spacing w:before="0" w:beforeAutospacing="0" w:after="0" w:afterAutospacing="0" w:line="360" w:lineRule="auto"/>
        <w:ind w:firstLine="709"/>
        <w:jc w:val="both"/>
        <w:textAlignment w:val="baseline"/>
        <w:rPr>
          <w:sz w:val="28"/>
          <w:szCs w:val="28"/>
        </w:rPr>
      </w:pPr>
      <w:r w:rsidRPr="00751E7B">
        <w:rPr>
          <w:noProof/>
          <w:sz w:val="28"/>
          <w:szCs w:val="28"/>
          <w:lang w:val="ru-RU" w:eastAsia="ru-RU"/>
        </w:rPr>
        <w:drawing>
          <wp:inline distT="0" distB="0" distL="0" distR="0">
            <wp:extent cx="6485466" cy="2954866"/>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C47BB" w:rsidRPr="00751E7B" w:rsidRDefault="00C0179E" w:rsidP="000E0D4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Рис. 1.2. Напрями використання </w:t>
      </w:r>
      <w:r w:rsidR="00713EC3" w:rsidRPr="00751E7B">
        <w:rPr>
          <w:sz w:val="28"/>
          <w:szCs w:val="28"/>
        </w:rPr>
        <w:t>засобів комп’ютеризованих засобів навчання</w:t>
      </w:r>
      <w:r w:rsidRPr="00751E7B">
        <w:rPr>
          <w:sz w:val="28"/>
          <w:szCs w:val="28"/>
        </w:rPr>
        <w:t xml:space="preserve"> в навчальному процесі</w:t>
      </w:r>
      <w:r w:rsidR="00713EC3" w:rsidRPr="00751E7B">
        <w:rPr>
          <w:sz w:val="28"/>
          <w:szCs w:val="28"/>
        </w:rPr>
        <w:t xml:space="preserve"> вищої школи</w:t>
      </w:r>
    </w:p>
    <w:p w:rsidR="00C0179E" w:rsidRPr="00751E7B" w:rsidRDefault="00C0179E" w:rsidP="000E0D4B">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Отже, </w:t>
      </w:r>
      <w:r w:rsidR="00713EC3" w:rsidRPr="00751E7B">
        <w:rPr>
          <w:sz w:val="28"/>
          <w:szCs w:val="28"/>
        </w:rPr>
        <w:t>навчальні засоби нового покоління озброюють педагога низкою можливостей, які, у свою чергу, підштовхують його до оновлення форм роботи зі студентами:</w:t>
      </w:r>
    </w:p>
    <w:p w:rsidR="000E0D4B" w:rsidRPr="00751E7B" w:rsidRDefault="000E0D4B" w:rsidP="000E0D4B">
      <w:pPr>
        <w:pStyle w:val="font8"/>
        <w:numPr>
          <w:ilvl w:val="0"/>
          <w:numId w:val="6"/>
        </w:numPr>
        <w:spacing w:before="0" w:beforeAutospacing="0" w:after="0" w:afterAutospacing="0" w:line="360" w:lineRule="auto"/>
        <w:ind w:left="357" w:firstLine="0"/>
        <w:jc w:val="both"/>
        <w:textAlignment w:val="baseline"/>
        <w:rPr>
          <w:sz w:val="28"/>
          <w:szCs w:val="28"/>
        </w:rPr>
      </w:pPr>
      <w:r w:rsidRPr="00751E7B">
        <w:rPr>
          <w:sz w:val="28"/>
          <w:szCs w:val="28"/>
        </w:rPr>
        <w:t>моделювання явищ, візуалізація математичних моделей, заміна натурних експериментів комп’ютерними моделями, проведення лабораторних робіт з використанням віртуального обладнання;</w:t>
      </w:r>
    </w:p>
    <w:p w:rsidR="000E0D4B" w:rsidRPr="00751E7B" w:rsidRDefault="000E0D4B" w:rsidP="000E0D4B">
      <w:pPr>
        <w:pStyle w:val="font8"/>
        <w:numPr>
          <w:ilvl w:val="0"/>
          <w:numId w:val="6"/>
        </w:numPr>
        <w:spacing w:before="0" w:beforeAutospacing="0" w:after="0" w:afterAutospacing="0" w:line="360" w:lineRule="auto"/>
        <w:ind w:left="357" w:firstLine="0"/>
        <w:jc w:val="both"/>
        <w:textAlignment w:val="baseline"/>
        <w:rPr>
          <w:sz w:val="28"/>
          <w:szCs w:val="28"/>
        </w:rPr>
      </w:pPr>
      <w:r w:rsidRPr="00751E7B">
        <w:rPr>
          <w:sz w:val="28"/>
          <w:szCs w:val="28"/>
        </w:rPr>
        <w:t xml:space="preserve"> створення вимірювальних, моделю</w:t>
      </w:r>
      <w:r w:rsidR="00A448C7" w:rsidRPr="00751E7B">
        <w:rPr>
          <w:sz w:val="28"/>
          <w:szCs w:val="28"/>
        </w:rPr>
        <w:t>вальн</w:t>
      </w:r>
      <w:r w:rsidRPr="00751E7B">
        <w:rPr>
          <w:sz w:val="28"/>
          <w:szCs w:val="28"/>
        </w:rPr>
        <w:t>их систем, систем управління,</w:t>
      </w:r>
      <w:r w:rsidR="00A448C7" w:rsidRPr="00751E7B">
        <w:rPr>
          <w:sz w:val="28"/>
          <w:szCs w:val="28"/>
        </w:rPr>
        <w:t xml:space="preserve"> </w:t>
      </w:r>
      <w:r w:rsidRPr="00751E7B">
        <w:rPr>
          <w:sz w:val="28"/>
          <w:szCs w:val="28"/>
        </w:rPr>
        <w:t>що включають реальні прилади, фізичні об’єкти, з’єднані з комп’ютером за допомогою приладового інтерфейсу – програмно-апаратних засобів, призначених для аналогово-цифрових перетворень;</w:t>
      </w:r>
    </w:p>
    <w:p w:rsidR="000E0D4B" w:rsidRPr="00751E7B" w:rsidRDefault="000E0D4B" w:rsidP="000E0D4B">
      <w:pPr>
        <w:pStyle w:val="font8"/>
        <w:numPr>
          <w:ilvl w:val="0"/>
          <w:numId w:val="6"/>
        </w:numPr>
        <w:spacing w:before="0" w:beforeAutospacing="0" w:after="0" w:afterAutospacing="0" w:line="360" w:lineRule="auto"/>
        <w:ind w:left="357" w:firstLine="0"/>
        <w:jc w:val="both"/>
        <w:textAlignment w:val="baseline"/>
        <w:rPr>
          <w:sz w:val="28"/>
          <w:szCs w:val="28"/>
        </w:rPr>
      </w:pPr>
      <w:r w:rsidRPr="00751E7B">
        <w:rPr>
          <w:sz w:val="28"/>
          <w:szCs w:val="28"/>
        </w:rPr>
        <w:t xml:space="preserve"> створення і використання предметно-орієнтованих діяльнісних середовищ для опрацювання результатів реального експерименту;</w:t>
      </w:r>
    </w:p>
    <w:p w:rsidR="00C0179E" w:rsidRPr="00751E7B" w:rsidRDefault="000E0D4B" w:rsidP="000E0D4B">
      <w:pPr>
        <w:pStyle w:val="font8"/>
        <w:numPr>
          <w:ilvl w:val="0"/>
          <w:numId w:val="6"/>
        </w:numPr>
        <w:spacing w:before="0" w:beforeAutospacing="0" w:after="0" w:afterAutospacing="0" w:line="360" w:lineRule="auto"/>
        <w:ind w:left="357" w:firstLine="0"/>
        <w:jc w:val="both"/>
        <w:textAlignment w:val="baseline"/>
        <w:rPr>
          <w:sz w:val="28"/>
          <w:szCs w:val="28"/>
        </w:rPr>
      </w:pPr>
      <w:r w:rsidRPr="00751E7B">
        <w:rPr>
          <w:sz w:val="28"/>
          <w:szCs w:val="28"/>
        </w:rPr>
        <w:t xml:space="preserve"> проведення оперативного моніторингу навчального процесу із використанням комп’ютерних систем для визначення рівня навчальних досягнень; </w:t>
      </w:r>
    </w:p>
    <w:p w:rsidR="000E0D4B" w:rsidRPr="00751E7B" w:rsidRDefault="00C0179E" w:rsidP="000E0D4B">
      <w:pPr>
        <w:pStyle w:val="font8"/>
        <w:numPr>
          <w:ilvl w:val="0"/>
          <w:numId w:val="6"/>
        </w:numPr>
        <w:spacing w:before="0" w:beforeAutospacing="0" w:after="0" w:afterAutospacing="0" w:line="360" w:lineRule="auto"/>
        <w:ind w:left="357" w:firstLine="0"/>
        <w:jc w:val="both"/>
        <w:textAlignment w:val="baseline"/>
        <w:rPr>
          <w:sz w:val="28"/>
          <w:szCs w:val="28"/>
        </w:rPr>
      </w:pPr>
      <w:r w:rsidRPr="00751E7B">
        <w:rPr>
          <w:sz w:val="28"/>
          <w:szCs w:val="28"/>
        </w:rPr>
        <w:t xml:space="preserve">– </w:t>
      </w:r>
      <w:r w:rsidR="000E0D4B" w:rsidRPr="00751E7B">
        <w:rPr>
          <w:sz w:val="28"/>
          <w:szCs w:val="28"/>
        </w:rPr>
        <w:t>створення і використання комп’ютеризованих довідниково-інформаційних та експертних систем, систем з елементами штучного інтелекту.</w:t>
      </w:r>
    </w:p>
    <w:p w:rsidR="00374711" w:rsidRPr="00751E7B" w:rsidRDefault="000E0D4B" w:rsidP="00713EC3">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Проте, підсумовуючи, зазначимо: хоча педагогіка сьогодні все більшою мірою оснащується інноваційними засобами навчання, </w:t>
      </w:r>
      <w:r w:rsidR="0019642F" w:rsidRPr="00751E7B">
        <w:rPr>
          <w:sz w:val="28"/>
          <w:szCs w:val="28"/>
        </w:rPr>
        <w:t xml:space="preserve">його результат </w:t>
      </w:r>
      <w:r w:rsidR="00713EC3" w:rsidRPr="00751E7B">
        <w:rPr>
          <w:sz w:val="28"/>
          <w:szCs w:val="28"/>
        </w:rPr>
        <w:t>переважно</w:t>
      </w:r>
      <w:r w:rsidR="0019642F" w:rsidRPr="00751E7B">
        <w:rPr>
          <w:sz w:val="28"/>
          <w:szCs w:val="28"/>
        </w:rPr>
        <w:t xml:space="preserve"> залежить від характеристик основного суб’єкта навчального процесу і споживача освітніх послуг – студента. Зокрема, значну вагу має його особистісна активність, роль якої в ефективному здійсненні професійної освіти розглянемо далі.</w:t>
      </w:r>
    </w:p>
    <w:p w:rsidR="00374711" w:rsidRPr="00751E7B" w:rsidRDefault="00374711" w:rsidP="008F4908">
      <w:pPr>
        <w:jc w:val="both"/>
        <w:rPr>
          <w:sz w:val="28"/>
          <w:szCs w:val="28"/>
        </w:rPr>
      </w:pPr>
    </w:p>
    <w:p w:rsidR="00374711" w:rsidRPr="00751E7B" w:rsidRDefault="00374711" w:rsidP="00487DE0">
      <w:pPr>
        <w:pStyle w:val="a3"/>
        <w:numPr>
          <w:ilvl w:val="1"/>
          <w:numId w:val="4"/>
        </w:numPr>
        <w:jc w:val="both"/>
        <w:rPr>
          <w:rFonts w:ascii="Times New Roman" w:hAnsi="Times New Roman" w:cs="Times New Roman"/>
          <w:b/>
          <w:bCs/>
          <w:sz w:val="28"/>
          <w:szCs w:val="28"/>
          <w:lang w:val="uk-UA"/>
        </w:rPr>
      </w:pPr>
      <w:r w:rsidRPr="00751E7B">
        <w:rPr>
          <w:rFonts w:ascii="Times New Roman" w:hAnsi="Times New Roman" w:cs="Times New Roman"/>
          <w:b/>
          <w:bCs/>
          <w:sz w:val="28"/>
          <w:szCs w:val="28"/>
          <w:lang w:val="uk-UA"/>
        </w:rPr>
        <w:t xml:space="preserve">Сутність та значення навчальної активності в професійній освіті </w:t>
      </w:r>
    </w:p>
    <w:p w:rsidR="00487DE0" w:rsidRPr="00751E7B" w:rsidRDefault="00487DE0" w:rsidP="00487DE0">
      <w:pPr>
        <w:pStyle w:val="font8"/>
        <w:spacing w:before="0" w:beforeAutospacing="0" w:after="0" w:afterAutospacing="0" w:line="360" w:lineRule="auto"/>
        <w:ind w:firstLine="709"/>
        <w:jc w:val="both"/>
        <w:textAlignment w:val="baseline"/>
        <w:rPr>
          <w:sz w:val="28"/>
          <w:szCs w:val="28"/>
        </w:rPr>
      </w:pPr>
    </w:p>
    <w:p w:rsidR="00FD2C82" w:rsidRPr="00751E7B" w:rsidRDefault="00FD2C82"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Сучасна освітня парадигма спирається на особистісно орієнтовану педагогіку, що передбачає, зокрема, надання переваг особистісно-</w:t>
      </w:r>
      <w:r w:rsidRPr="00751E7B">
        <w:rPr>
          <w:sz w:val="28"/>
          <w:szCs w:val="28"/>
        </w:rPr>
        <w:lastRenderedPageBreak/>
        <w:t>орієнтованому навчанню, використанню у навчально-виховному процесі методів і технологій активного навчання.</w:t>
      </w:r>
    </w:p>
    <w:p w:rsidR="004E00E9" w:rsidRPr="00751E7B" w:rsidRDefault="00487DE0"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Беззаперечно, що людина не пасивний об’єкт, а суб’єкт, здатний контролювати оточення й активно створювати власне соціальне середовище спільно з іншими суб’єктами. </w:t>
      </w:r>
    </w:p>
    <w:p w:rsidR="00713EC3" w:rsidRPr="00751E7B" w:rsidRDefault="00487DE0"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Активне ставлення людини до світу, спрямоване на його пізнання і цілеспрямоване перетворення, визначає діяльність, що, як філософська категорія, означає спосіб існування людини і суспільства. </w:t>
      </w:r>
    </w:p>
    <w:p w:rsidR="00713EC3" w:rsidRPr="00751E7B" w:rsidRDefault="00487DE0"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У психологічному контексті діяльність людини – це свідома активність, яка виявляється в системі дій, спрямованих на досягнення поставленої мети [</w:t>
      </w:r>
      <w:r w:rsidR="00B34A3A">
        <w:rPr>
          <w:sz w:val="28"/>
          <w:szCs w:val="28"/>
        </w:rPr>
        <w:t>65</w:t>
      </w:r>
      <w:r w:rsidRPr="00751E7B">
        <w:rPr>
          <w:sz w:val="28"/>
          <w:szCs w:val="28"/>
        </w:rPr>
        <w:t xml:space="preserve">, с. 342]. Взаємодіючи із середовищем, особистість ставить перед собою мету, мотивує її, обирає способи її здійснення, виявляє фізичну та розумову активність у досягненні поставленої мети. </w:t>
      </w:r>
    </w:p>
    <w:p w:rsidR="00487DE0" w:rsidRPr="00751E7B" w:rsidRDefault="00487DE0"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Свідомий характер людської діяльності виявляється в її плануванні, передбаченні результатів, регуляції дій, прагненні до її удосконалення. Людська діяльність за своєю суттю є соціальною – вона сформувалася історично, у процесі праці. </w:t>
      </w:r>
      <w:r w:rsidR="007A3759" w:rsidRPr="00751E7B">
        <w:rPr>
          <w:sz w:val="28"/>
          <w:szCs w:val="28"/>
        </w:rPr>
        <w:t>Серед</w:t>
      </w:r>
      <w:r w:rsidRPr="00751E7B">
        <w:rPr>
          <w:sz w:val="28"/>
          <w:szCs w:val="28"/>
        </w:rPr>
        <w:t xml:space="preserve"> інших видів діяльності, що пов’язані з працею, функціонують як різновид праці, виступають як її передумова, умова чи наслідок, </w:t>
      </w:r>
      <w:r w:rsidR="007A3759" w:rsidRPr="00751E7B">
        <w:rPr>
          <w:sz w:val="28"/>
          <w:szCs w:val="28"/>
        </w:rPr>
        <w:t>важливим є навчання як широкомасштабний засіб створення передумов для успішної трудової (професійної) діяльності.</w:t>
      </w:r>
    </w:p>
    <w:p w:rsidR="00713EC3" w:rsidRPr="00751E7B" w:rsidRDefault="00FD2C82"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Цілком очевидно</w:t>
      </w:r>
      <w:r w:rsidR="007A3759" w:rsidRPr="00751E7B">
        <w:rPr>
          <w:sz w:val="28"/>
          <w:szCs w:val="28"/>
        </w:rPr>
        <w:t>, що у</w:t>
      </w:r>
      <w:r w:rsidR="004E00E9" w:rsidRPr="00751E7B">
        <w:rPr>
          <w:sz w:val="28"/>
          <w:szCs w:val="28"/>
        </w:rPr>
        <w:t xml:space="preserve"> процесі здобуття освіти кожна людина має формуватися </w:t>
      </w:r>
      <w:r w:rsidR="007A3759" w:rsidRPr="00751E7B">
        <w:rPr>
          <w:sz w:val="28"/>
          <w:szCs w:val="28"/>
        </w:rPr>
        <w:t>і</w:t>
      </w:r>
      <w:r w:rsidR="004E00E9" w:rsidRPr="00751E7B">
        <w:rPr>
          <w:sz w:val="28"/>
          <w:szCs w:val="28"/>
        </w:rPr>
        <w:t xml:space="preserve"> як самостійна особистість, </w:t>
      </w:r>
      <w:r w:rsidR="007A3759" w:rsidRPr="00751E7B">
        <w:rPr>
          <w:sz w:val="28"/>
          <w:szCs w:val="28"/>
        </w:rPr>
        <w:t>і</w:t>
      </w:r>
      <w:r w:rsidR="004E00E9" w:rsidRPr="00751E7B">
        <w:rPr>
          <w:sz w:val="28"/>
          <w:szCs w:val="28"/>
        </w:rPr>
        <w:t xml:space="preserve"> й як суб’єкт професійної діяльності. Професія як особливий соціальний інститут зобов’язує працівника до виконання конкретних професійних та соціальних функцій, визначає нормативи поведінки у професійній діяльності. </w:t>
      </w:r>
    </w:p>
    <w:p w:rsidR="004E00E9" w:rsidRPr="00751E7B" w:rsidRDefault="004E00E9" w:rsidP="00487DE0">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У масовій та індивідуальній свідомості зростає цінність професії як фактора життєвого успіху та благополуччя, який залежить від гармонійного поєднання функціонально-інструментальних, соціальних та особистісно-психологічних аспектів. Будь-яка програма життєдіяльності людини створює початкові умови, задає вихідні орієнтири, які, вступаючи у складний зв'язок </w:t>
      </w:r>
      <w:r w:rsidRPr="00751E7B">
        <w:rPr>
          <w:sz w:val="28"/>
          <w:szCs w:val="28"/>
        </w:rPr>
        <w:lastRenderedPageBreak/>
        <w:t>із ментальними, психологічними, емоційними структурами особистості, активізують та скеровують процес її самоорганізації. Непередбачуваність життєвих ситуацій вимагає від особи прояву креативності в її життєдіяльності. Здатність останньої виходити за межі засвоєних патернів свідчить про її активне залучення до процесу самоорганізації, постійний взаємоперехід від хаосу до порядку [</w:t>
      </w:r>
      <w:r w:rsidR="00B34A3A">
        <w:rPr>
          <w:sz w:val="28"/>
          <w:szCs w:val="28"/>
        </w:rPr>
        <w:t>14</w:t>
      </w:r>
      <w:r w:rsidRPr="00751E7B">
        <w:rPr>
          <w:sz w:val="28"/>
          <w:szCs w:val="28"/>
        </w:rPr>
        <w:t>, с. 87].</w:t>
      </w:r>
    </w:p>
    <w:p w:rsidR="007A3759" w:rsidRPr="00751E7B" w:rsidRDefault="006E02D9"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Сучасне суспільство висуває високі вимоги до майбутнього спеціаліста. До них, зокрема, Л. Бондар [</w:t>
      </w:r>
      <w:r w:rsidR="00B34A3A">
        <w:rPr>
          <w:sz w:val="28"/>
          <w:szCs w:val="28"/>
        </w:rPr>
        <w:t>14</w:t>
      </w:r>
      <w:r w:rsidRPr="00751E7B">
        <w:rPr>
          <w:sz w:val="28"/>
          <w:szCs w:val="28"/>
        </w:rPr>
        <w:t>] відносить уміння нестандартно мислити, знаходити оптимальні рішення, аналізувати, проводити рефлексію власних дій, співвідносити їх з метою діяльності, мати глибокі, стійкі знання та уміння їх застосовувати у професійній діяльності. У напівпасивній, репродуктивній діяльності такі вміння сформувати неможливо.</w:t>
      </w:r>
    </w:p>
    <w:p w:rsidR="006E02D9" w:rsidRPr="00751E7B" w:rsidRDefault="00713EC3"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Сучасна практика організації вищої освіти базується на застосуванні все більш широкого кола методів, що сприяють розширенню суб’єктності майбутнього спеціаліста, тобто, його здатності діяти відповідально, на творчих засадах, усвідомлюю</w:t>
      </w:r>
      <w:r w:rsidR="0066602D" w:rsidRPr="00751E7B">
        <w:rPr>
          <w:sz w:val="28"/>
          <w:szCs w:val="28"/>
        </w:rPr>
        <w:t>чи свою провідну роль у процесах навчального характеру так само, як і у відповідних їм професійним ситуаціям.</w:t>
      </w:r>
      <w:r w:rsidR="004E7935" w:rsidRPr="00751E7B">
        <w:rPr>
          <w:sz w:val="28"/>
          <w:szCs w:val="28"/>
        </w:rPr>
        <w:t xml:space="preserve"> Такі активні методи можуть застосовуватися на різному рівні технічної оснащеності, але їхньою обов’язковою ознакою є делегування студентові максимально можливої міри суб’єктності, яку він реалізує в контексті усвідомлено цінної для нього, професіонал</w:t>
      </w:r>
      <w:r w:rsidR="00627360" w:rsidRPr="00751E7B">
        <w:rPr>
          <w:sz w:val="28"/>
          <w:szCs w:val="28"/>
        </w:rPr>
        <w:t>і</w:t>
      </w:r>
      <w:r w:rsidR="004E7935" w:rsidRPr="00751E7B">
        <w:rPr>
          <w:sz w:val="28"/>
          <w:szCs w:val="28"/>
        </w:rPr>
        <w:t>зуючої діяльності.</w:t>
      </w:r>
    </w:p>
    <w:p w:rsidR="00DA698A" w:rsidRPr="00751E7B" w:rsidRDefault="00DA698A"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Особливу проблему складає організація і самоорганізація самостійної роботи над дисципліною, якій сьогодні відводиться значна роль у вищій освіті.</w:t>
      </w:r>
    </w:p>
    <w:p w:rsidR="00DA698A" w:rsidRPr="00DA698A" w:rsidRDefault="00DA698A" w:rsidP="00DA698A">
      <w:pPr>
        <w:pStyle w:val="font8"/>
        <w:spacing w:before="0" w:beforeAutospacing="0" w:after="0" w:afterAutospacing="0" w:line="360" w:lineRule="auto"/>
        <w:ind w:firstLine="709"/>
        <w:jc w:val="both"/>
        <w:textAlignment w:val="baseline"/>
        <w:rPr>
          <w:sz w:val="28"/>
          <w:szCs w:val="28"/>
        </w:rPr>
      </w:pPr>
      <w:r w:rsidRPr="00DA698A">
        <w:rPr>
          <w:sz w:val="28"/>
          <w:szCs w:val="28"/>
        </w:rPr>
        <w:t xml:space="preserve">Самостійна робота студента – це форма організації навчального процесу, при якій заплановані завдання виконуються студентом під методичним керівництвом викладача, але без його безпосередньої участі.  Загалом, самостійна робота студентів – це невід’ємна частина навчального процесу, що сприяє поглибленню й розширенню знань, посиленню інтересу </w:t>
      </w:r>
      <w:r w:rsidRPr="00DA698A">
        <w:rPr>
          <w:sz w:val="28"/>
          <w:szCs w:val="28"/>
        </w:rPr>
        <w:lastRenderedPageBreak/>
        <w:t>до пізнавальної діяльності, формуванню творчої особистості спеціаліста, здатного до самовдосконалення та самоосвіти.</w:t>
      </w:r>
    </w:p>
    <w:p w:rsidR="00DA698A" w:rsidRPr="00DA698A" w:rsidRDefault="00DA698A" w:rsidP="00DA698A">
      <w:pPr>
        <w:pStyle w:val="font8"/>
        <w:spacing w:before="0" w:beforeAutospacing="0" w:after="0" w:afterAutospacing="0" w:line="360" w:lineRule="auto"/>
        <w:ind w:firstLine="709"/>
        <w:jc w:val="both"/>
        <w:textAlignment w:val="baseline"/>
        <w:rPr>
          <w:sz w:val="28"/>
          <w:szCs w:val="28"/>
        </w:rPr>
      </w:pPr>
      <w:r w:rsidRPr="00DA698A">
        <w:rPr>
          <w:sz w:val="28"/>
          <w:szCs w:val="28"/>
        </w:rPr>
        <w:t>Щоб самостійна робота була ефективною, студент має глибоко усвідомити її необхідність, мету й подальшу корисність для себе.</w:t>
      </w:r>
    </w:p>
    <w:p w:rsidR="00DA698A" w:rsidRPr="00DA698A" w:rsidRDefault="00DA698A" w:rsidP="00DA698A">
      <w:pPr>
        <w:pStyle w:val="font8"/>
        <w:spacing w:before="0" w:beforeAutospacing="0" w:after="0" w:afterAutospacing="0" w:line="360" w:lineRule="auto"/>
        <w:ind w:firstLine="709"/>
        <w:jc w:val="both"/>
        <w:textAlignment w:val="baseline"/>
        <w:rPr>
          <w:sz w:val="28"/>
          <w:szCs w:val="28"/>
        </w:rPr>
      </w:pPr>
      <w:r w:rsidRPr="00DA698A">
        <w:rPr>
          <w:sz w:val="28"/>
          <w:szCs w:val="28"/>
        </w:rPr>
        <w:t>Фактори успіху у самонавчанні:</w:t>
      </w:r>
      <w:r w:rsidRPr="00751E7B">
        <w:rPr>
          <w:sz w:val="28"/>
          <w:szCs w:val="28"/>
        </w:rPr>
        <w:t xml:space="preserve"> </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н</w:t>
      </w:r>
      <w:r w:rsidRPr="00DA698A">
        <w:rPr>
          <w:sz w:val="28"/>
          <w:szCs w:val="28"/>
        </w:rPr>
        <w:t>аявність справжньої мотивації</w:t>
      </w:r>
      <w:r w:rsidRPr="00751E7B">
        <w:rPr>
          <w:sz w:val="28"/>
          <w:szCs w:val="28"/>
        </w:rPr>
        <w:t>;</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д</w:t>
      </w:r>
      <w:r w:rsidRPr="00DA698A">
        <w:rPr>
          <w:sz w:val="28"/>
          <w:szCs w:val="28"/>
        </w:rPr>
        <w:t>опитливість</w:t>
      </w:r>
      <w:r w:rsidRPr="00751E7B">
        <w:rPr>
          <w:sz w:val="28"/>
          <w:szCs w:val="28"/>
        </w:rPr>
        <w:t>;</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в</w:t>
      </w:r>
      <w:r w:rsidRPr="00DA698A">
        <w:rPr>
          <w:sz w:val="28"/>
          <w:szCs w:val="28"/>
        </w:rPr>
        <w:t>икористання системного підходу</w:t>
      </w:r>
      <w:r w:rsidRPr="00751E7B">
        <w:rPr>
          <w:sz w:val="28"/>
          <w:szCs w:val="28"/>
        </w:rPr>
        <w:t>;</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у</w:t>
      </w:r>
      <w:r w:rsidRPr="00DA698A">
        <w:rPr>
          <w:sz w:val="28"/>
          <w:szCs w:val="28"/>
        </w:rPr>
        <w:t>важ</w:t>
      </w:r>
      <w:r w:rsidRPr="00751E7B">
        <w:rPr>
          <w:sz w:val="28"/>
          <w:szCs w:val="28"/>
        </w:rPr>
        <w:t>ність;</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п</w:t>
      </w:r>
      <w:r w:rsidRPr="00DA698A">
        <w:rPr>
          <w:sz w:val="28"/>
          <w:szCs w:val="28"/>
        </w:rPr>
        <w:t>рацьовитість, жорстке подолання власних лінощів</w:t>
      </w:r>
      <w:r w:rsidRPr="00751E7B">
        <w:rPr>
          <w:sz w:val="28"/>
          <w:szCs w:val="28"/>
        </w:rPr>
        <w:t>;</w:t>
      </w:r>
    </w:p>
    <w:p w:rsidR="00DA698A" w:rsidRPr="00DA698A" w:rsidRDefault="00DA698A" w:rsidP="00DA698A">
      <w:pPr>
        <w:pStyle w:val="font8"/>
        <w:numPr>
          <w:ilvl w:val="0"/>
          <w:numId w:val="6"/>
        </w:numPr>
        <w:spacing w:before="0" w:beforeAutospacing="0" w:after="0" w:afterAutospacing="0" w:line="360" w:lineRule="auto"/>
        <w:jc w:val="both"/>
        <w:textAlignment w:val="baseline"/>
        <w:rPr>
          <w:sz w:val="28"/>
          <w:szCs w:val="28"/>
        </w:rPr>
      </w:pPr>
      <w:r w:rsidRPr="00751E7B">
        <w:rPr>
          <w:sz w:val="28"/>
          <w:szCs w:val="28"/>
        </w:rPr>
        <w:t>п</w:t>
      </w:r>
      <w:r w:rsidRPr="00DA698A">
        <w:rPr>
          <w:sz w:val="28"/>
          <w:szCs w:val="28"/>
        </w:rPr>
        <w:t>оступове формування звички здійснювати самонавчання індивідуально</w:t>
      </w:r>
      <w:r w:rsidRPr="00751E7B">
        <w:rPr>
          <w:sz w:val="28"/>
          <w:szCs w:val="28"/>
        </w:rPr>
        <w:t>;</w:t>
      </w:r>
    </w:p>
    <w:p w:rsidR="00DA698A" w:rsidRDefault="00DA698A" w:rsidP="007458A7">
      <w:pPr>
        <w:pStyle w:val="font8"/>
        <w:spacing w:before="0" w:beforeAutospacing="0" w:after="0" w:afterAutospacing="0" w:line="360" w:lineRule="auto"/>
        <w:ind w:firstLine="709"/>
        <w:jc w:val="both"/>
        <w:textAlignment w:val="baseline"/>
        <w:rPr>
          <w:sz w:val="28"/>
          <w:szCs w:val="28"/>
        </w:rPr>
      </w:pPr>
      <w:r w:rsidRPr="00751E7B">
        <w:rPr>
          <w:sz w:val="28"/>
          <w:szCs w:val="28"/>
        </w:rPr>
        <w:t>р</w:t>
      </w:r>
      <w:r w:rsidRPr="00DA698A">
        <w:rPr>
          <w:sz w:val="28"/>
          <w:szCs w:val="28"/>
        </w:rPr>
        <w:t>егулярне коригування методики самонавчання</w:t>
      </w:r>
      <w:r w:rsidRPr="00751E7B">
        <w:rPr>
          <w:sz w:val="28"/>
          <w:szCs w:val="28"/>
        </w:rPr>
        <w:t xml:space="preserve"> на засадах розвитку навчальної активності.</w:t>
      </w:r>
    </w:p>
    <w:p w:rsidR="007458A7" w:rsidRDefault="007458A7" w:rsidP="007458A7">
      <w:pPr>
        <w:pStyle w:val="font8"/>
        <w:spacing w:before="0" w:beforeAutospacing="0" w:after="0" w:afterAutospacing="0" w:line="360" w:lineRule="auto"/>
        <w:ind w:firstLine="709"/>
        <w:jc w:val="both"/>
        <w:textAlignment w:val="baseline"/>
        <w:rPr>
          <w:sz w:val="28"/>
          <w:szCs w:val="28"/>
        </w:rPr>
      </w:pPr>
      <w:r>
        <w:rPr>
          <w:sz w:val="28"/>
          <w:szCs w:val="28"/>
        </w:rPr>
        <w:t>Ми також цілком згодні з М. Швед [</w:t>
      </w:r>
      <w:r w:rsidR="00B34A3A">
        <w:rPr>
          <w:sz w:val="28"/>
          <w:szCs w:val="28"/>
        </w:rPr>
        <w:t>108</w:t>
      </w:r>
      <w:r>
        <w:rPr>
          <w:sz w:val="28"/>
          <w:szCs w:val="28"/>
        </w:rPr>
        <w:t xml:space="preserve">] щодо значення у структурі освітнього результату студента </w:t>
      </w:r>
      <w:r w:rsidRPr="007458A7">
        <w:rPr>
          <w:sz w:val="28"/>
          <w:szCs w:val="28"/>
        </w:rPr>
        <w:t xml:space="preserve">його наукової роботи, у зв’язку з чим доцільно створювати сьогодні у вищих школах студентські наукові гуртки з різних напрямків наукової діяльності, де студенти вчаться аналізувати наукові джерела, готувати наукові доповіді, виступати з доповідями перед аудиторією. На старших курсах їх залучають до виконання наукових тематик кафедр, під час виконання бакалаврської та магістерської роботи. У процесі науково-дослідної діяльності студенти спілкуються з науковцями, ознайомлюються з сучасними напрямками науки, а підсумки такої творчої роботи реалізують на різноманітних конференціях, конкурсах та олімпіадах, як у вищій школі, так і за її межами. На думку керівників науково-дослідної роботи, кращі студенти повинні мати постійну і відчутну мотивацію щодо відмінного навчання, творчих наукових пошуків, досягнення високих пізнавальних результатів, які виходять за межі середнього студентського стандарту. У межах навчального процесу науково-дослідна робота є </w:t>
      </w:r>
      <w:r w:rsidRPr="007458A7">
        <w:rPr>
          <w:sz w:val="28"/>
          <w:szCs w:val="28"/>
        </w:rPr>
        <w:lastRenderedPageBreak/>
        <w:t xml:space="preserve">обов’язковою для кожного студента й охоплює майже всі форми навчальної роботи: </w:t>
      </w:r>
    </w:p>
    <w:p w:rsidR="007458A7" w:rsidRDefault="007458A7" w:rsidP="007458A7">
      <w:pPr>
        <w:pStyle w:val="font8"/>
        <w:numPr>
          <w:ilvl w:val="0"/>
          <w:numId w:val="6"/>
        </w:numPr>
        <w:spacing w:before="0" w:beforeAutospacing="0" w:after="0" w:afterAutospacing="0" w:line="360" w:lineRule="auto"/>
        <w:jc w:val="both"/>
        <w:textAlignment w:val="baseline"/>
        <w:rPr>
          <w:sz w:val="28"/>
          <w:szCs w:val="28"/>
        </w:rPr>
      </w:pPr>
      <w:r w:rsidRPr="007458A7">
        <w:rPr>
          <w:sz w:val="28"/>
          <w:szCs w:val="28"/>
        </w:rPr>
        <w:t xml:space="preserve"> написання рефератів з конкретної наукової теми у процесі вивчення дисциплін соціально-гуманітарного і психолого-педагогічного циклів, фундаментальних і професійно зорієнтованих, спеціальних дисциплін, курсів спеціалізації та за вибором; </w:t>
      </w:r>
    </w:p>
    <w:p w:rsidR="007458A7" w:rsidRDefault="007458A7" w:rsidP="007458A7">
      <w:pPr>
        <w:pStyle w:val="font8"/>
        <w:numPr>
          <w:ilvl w:val="0"/>
          <w:numId w:val="6"/>
        </w:numPr>
        <w:spacing w:before="0" w:beforeAutospacing="0" w:after="0" w:afterAutospacing="0" w:line="360" w:lineRule="auto"/>
        <w:jc w:val="both"/>
        <w:textAlignment w:val="baseline"/>
        <w:rPr>
          <w:sz w:val="28"/>
          <w:szCs w:val="28"/>
        </w:rPr>
      </w:pPr>
      <w:r w:rsidRPr="007458A7">
        <w:rPr>
          <w:sz w:val="28"/>
          <w:szCs w:val="28"/>
        </w:rPr>
        <w:t xml:space="preserve"> виконання нетипових завдань дослідницького характеру під час різних видів практики, індивідуальних завдань тощо; </w:t>
      </w:r>
    </w:p>
    <w:p w:rsidR="007458A7" w:rsidRDefault="007458A7" w:rsidP="007458A7">
      <w:pPr>
        <w:pStyle w:val="font8"/>
        <w:numPr>
          <w:ilvl w:val="0"/>
          <w:numId w:val="6"/>
        </w:numPr>
        <w:spacing w:before="0" w:beforeAutospacing="0" w:after="0" w:afterAutospacing="0" w:line="360" w:lineRule="auto"/>
        <w:jc w:val="both"/>
        <w:textAlignment w:val="baseline"/>
        <w:rPr>
          <w:sz w:val="28"/>
          <w:szCs w:val="28"/>
        </w:rPr>
      </w:pPr>
      <w:r>
        <w:rPr>
          <w:sz w:val="28"/>
          <w:szCs w:val="28"/>
        </w:rPr>
        <w:t xml:space="preserve">– </w:t>
      </w:r>
      <w:r w:rsidRPr="007458A7">
        <w:rPr>
          <w:sz w:val="28"/>
          <w:szCs w:val="28"/>
        </w:rPr>
        <w:t xml:space="preserve"> розроблення методичних матеріалів з використанням дослідницьких методів (педагогічний експеримент, анкетування, бесіда, інтерв’ю, педагогічне спостереження, соціометрія тощо); </w:t>
      </w:r>
    </w:p>
    <w:p w:rsidR="007458A7" w:rsidRDefault="007458A7" w:rsidP="007458A7">
      <w:pPr>
        <w:pStyle w:val="font8"/>
        <w:numPr>
          <w:ilvl w:val="0"/>
          <w:numId w:val="6"/>
        </w:numPr>
        <w:spacing w:before="0" w:beforeAutospacing="0" w:after="0" w:afterAutospacing="0" w:line="360" w:lineRule="auto"/>
        <w:jc w:val="both"/>
        <w:textAlignment w:val="baseline"/>
        <w:rPr>
          <w:sz w:val="28"/>
          <w:szCs w:val="28"/>
        </w:rPr>
      </w:pPr>
      <w:r>
        <w:rPr>
          <w:sz w:val="28"/>
          <w:szCs w:val="28"/>
        </w:rPr>
        <w:t>–</w:t>
      </w:r>
      <w:r w:rsidRPr="007458A7">
        <w:rPr>
          <w:sz w:val="28"/>
          <w:szCs w:val="28"/>
        </w:rPr>
        <w:t xml:space="preserve"> підготовка і захист курсових, дипломних робіт, теми яких дотичні до науково-дослідної проблематики кафедри. </w:t>
      </w:r>
    </w:p>
    <w:p w:rsidR="007458A7" w:rsidRPr="00DA698A" w:rsidRDefault="007458A7" w:rsidP="007458A7">
      <w:pPr>
        <w:pStyle w:val="font8"/>
        <w:spacing w:before="0" w:beforeAutospacing="0" w:after="0" w:afterAutospacing="0" w:line="360" w:lineRule="auto"/>
        <w:ind w:firstLine="720"/>
        <w:jc w:val="both"/>
        <w:textAlignment w:val="baseline"/>
        <w:rPr>
          <w:sz w:val="28"/>
          <w:szCs w:val="28"/>
        </w:rPr>
      </w:pPr>
      <w:r>
        <w:rPr>
          <w:sz w:val="28"/>
          <w:szCs w:val="28"/>
        </w:rPr>
        <w:t xml:space="preserve">У </w:t>
      </w:r>
      <w:r w:rsidRPr="007458A7">
        <w:rPr>
          <w:sz w:val="28"/>
          <w:szCs w:val="28"/>
        </w:rPr>
        <w:t>вищих навчальних закладах сьогодні функціонують два основні види науково-дослідної роботи студентів: навчальна науково-дослідна робота, передбачена навчальним планом вищого навчального закладу, і науково-дослідна робота студентів, яка здійснюється під керівництвом професорсько-викладацького складу. Якісне організування науково-дослідної і навчально-дослідної роботи студентів у межах навчального процесу вищої школи не лише сприяє поглибленому засвоєнню ними навчальних дисциплін, а й дає змогу їм виявити свою індивідуальність, проявити самостійність, сформулювати власні думки і позиції щодо конкретної дисципліни</w:t>
      </w:r>
      <w:r>
        <w:rPr>
          <w:sz w:val="28"/>
          <w:szCs w:val="28"/>
        </w:rPr>
        <w:t>, а навчальна і наукова активність, зазвичай, поєднуються.</w:t>
      </w:r>
    </w:p>
    <w:p w:rsidR="004E7935" w:rsidRPr="00751E7B" w:rsidRDefault="0066602D"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Не ототожнюючи активність пізнавальну і активність навчальну, хоча вони тісно переплітаються при застосуванні т. зв. активних методів навчання, розглянемо стислі характеристики </w:t>
      </w:r>
      <w:r w:rsidR="00627360" w:rsidRPr="00751E7B">
        <w:rPr>
          <w:sz w:val="28"/>
          <w:szCs w:val="28"/>
        </w:rPr>
        <w:t xml:space="preserve">деяких із цих </w:t>
      </w:r>
      <w:r w:rsidRPr="00751E7B">
        <w:rPr>
          <w:sz w:val="28"/>
          <w:szCs w:val="28"/>
        </w:rPr>
        <w:t>цих методів (табл. 1.1).</w:t>
      </w:r>
    </w:p>
    <w:p w:rsidR="00627360" w:rsidRPr="00751E7B" w:rsidRDefault="00627360"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Як бачимо, активні методи навчання дозволяють:</w:t>
      </w:r>
    </w:p>
    <w:p w:rsidR="00627360" w:rsidRPr="00751E7B" w:rsidRDefault="00627360"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Pr="00751E7B">
        <w:rPr>
          <w:sz w:val="28"/>
          <w:szCs w:val="28"/>
        </w:rPr>
        <w:sym w:font="Symbol" w:char="F02D"/>
      </w:r>
      <w:r w:rsidRPr="00751E7B">
        <w:rPr>
          <w:sz w:val="28"/>
          <w:szCs w:val="28"/>
        </w:rPr>
        <w:t xml:space="preserve"> розвивати мислення студентів; </w:t>
      </w:r>
    </w:p>
    <w:p w:rsidR="00627360" w:rsidRPr="00751E7B" w:rsidRDefault="00627360"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sym w:font="Symbol" w:char="F02D"/>
      </w:r>
      <w:r w:rsidRPr="00751E7B">
        <w:rPr>
          <w:sz w:val="28"/>
          <w:szCs w:val="28"/>
        </w:rPr>
        <w:t xml:space="preserve"> сприяють їх залученню до вирішення проблем, максимально наближених до реальних виробничих ситуацій; </w:t>
      </w:r>
    </w:p>
    <w:p w:rsidR="00627360" w:rsidRPr="00751E7B" w:rsidRDefault="00627360" w:rsidP="006E02D9">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sym w:font="Symbol" w:char="F02D"/>
      </w:r>
      <w:r w:rsidRPr="00751E7B">
        <w:rPr>
          <w:sz w:val="28"/>
          <w:szCs w:val="28"/>
        </w:rPr>
        <w:t xml:space="preserve"> розширюють і поглиблюють професійні знання, розвивають практичні навички та вміння; </w:t>
      </w:r>
    </w:p>
    <w:p w:rsidR="009A566C" w:rsidRPr="00751E7B" w:rsidRDefault="009A566C" w:rsidP="009A566C">
      <w:pPr>
        <w:pStyle w:val="font8"/>
        <w:spacing w:before="0" w:beforeAutospacing="0" w:after="0" w:afterAutospacing="0" w:line="360" w:lineRule="auto"/>
        <w:ind w:firstLine="709"/>
        <w:jc w:val="both"/>
        <w:textAlignment w:val="baseline"/>
        <w:rPr>
          <w:sz w:val="28"/>
          <w:szCs w:val="28"/>
        </w:rPr>
      </w:pPr>
      <w:r w:rsidRPr="00751E7B">
        <w:rPr>
          <w:sz w:val="28"/>
          <w:szCs w:val="28"/>
        </w:rPr>
        <w:sym w:font="Symbol" w:char="F02D"/>
      </w:r>
      <w:r w:rsidRPr="00751E7B">
        <w:rPr>
          <w:sz w:val="28"/>
          <w:szCs w:val="28"/>
        </w:rPr>
        <w:t xml:space="preserve"> сприяють активізації навчального процесу, спонукають студентів до творчої участі в ньому і забезпечують розвиток і саморозвиток особистості студента на основі виявлення його індивідуальних особливостей і здібностей; </w:t>
      </w:r>
    </w:p>
    <w:p w:rsidR="009A566C" w:rsidRPr="00751E7B" w:rsidRDefault="009A566C" w:rsidP="009A566C">
      <w:pPr>
        <w:pStyle w:val="font8"/>
        <w:spacing w:before="0" w:beforeAutospacing="0" w:after="0" w:afterAutospacing="0" w:line="360" w:lineRule="auto"/>
        <w:ind w:firstLine="709"/>
        <w:jc w:val="both"/>
        <w:textAlignment w:val="baseline"/>
        <w:rPr>
          <w:sz w:val="28"/>
          <w:szCs w:val="28"/>
        </w:rPr>
      </w:pPr>
      <w:r w:rsidRPr="00751E7B">
        <w:rPr>
          <w:sz w:val="28"/>
          <w:szCs w:val="28"/>
        </w:rPr>
        <w:sym w:font="Symbol" w:char="F02D"/>
      </w:r>
      <w:r w:rsidRPr="00751E7B">
        <w:rPr>
          <w:sz w:val="28"/>
          <w:szCs w:val="28"/>
        </w:rPr>
        <w:t xml:space="preserve"> сприяють розвитку вміння рефлексувати, що допомагає студентам знайти індивідуальний стиль професійної діяльності, дозволяє досягти адекватної професійно‐особистісної самооцінки, прогнозувати й аналізувати результати своєї діяльності, підвищує рівень самоорганізації.</w:t>
      </w:r>
    </w:p>
    <w:p w:rsidR="009A566C" w:rsidRPr="00751E7B" w:rsidRDefault="009A566C">
      <w:pPr>
        <w:spacing w:after="160" w:line="259" w:lineRule="auto"/>
        <w:rPr>
          <w:rFonts w:eastAsia="Calibri"/>
          <w:sz w:val="28"/>
          <w:szCs w:val="28"/>
          <w:lang w:eastAsia="uk-UA"/>
        </w:rPr>
      </w:pPr>
    </w:p>
    <w:p w:rsidR="006E02D9" w:rsidRPr="00751E7B" w:rsidRDefault="0066602D" w:rsidP="0066602D">
      <w:pPr>
        <w:pStyle w:val="font8"/>
        <w:spacing w:before="0" w:beforeAutospacing="0" w:after="0" w:afterAutospacing="0" w:line="360" w:lineRule="auto"/>
        <w:ind w:firstLine="709"/>
        <w:jc w:val="right"/>
        <w:textAlignment w:val="baseline"/>
        <w:rPr>
          <w:sz w:val="28"/>
          <w:szCs w:val="28"/>
        </w:rPr>
      </w:pPr>
      <w:r w:rsidRPr="00751E7B">
        <w:rPr>
          <w:sz w:val="28"/>
          <w:szCs w:val="28"/>
        </w:rPr>
        <w:t>Таблиця 1.1.</w:t>
      </w:r>
    </w:p>
    <w:p w:rsidR="0066602D" w:rsidRPr="00751E7B" w:rsidRDefault="0066602D" w:rsidP="0066602D">
      <w:pPr>
        <w:pStyle w:val="font8"/>
        <w:spacing w:before="0" w:beforeAutospacing="0" w:after="0" w:afterAutospacing="0" w:line="360" w:lineRule="auto"/>
        <w:ind w:firstLine="709"/>
        <w:jc w:val="center"/>
        <w:textAlignment w:val="baseline"/>
        <w:rPr>
          <w:b/>
          <w:bCs/>
          <w:sz w:val="28"/>
          <w:szCs w:val="28"/>
        </w:rPr>
      </w:pPr>
      <w:r w:rsidRPr="00751E7B">
        <w:rPr>
          <w:b/>
          <w:bCs/>
          <w:sz w:val="28"/>
          <w:szCs w:val="28"/>
        </w:rPr>
        <w:t>Активні методи навчання в сучасній вищій школі (за М. М. Дяченко-Богун [</w:t>
      </w:r>
      <w:r w:rsidR="00B34A3A">
        <w:rPr>
          <w:b/>
          <w:bCs/>
          <w:sz w:val="28"/>
          <w:szCs w:val="28"/>
        </w:rPr>
        <w:t>41</w:t>
      </w:r>
      <w:r w:rsidRPr="00751E7B">
        <w:rPr>
          <w:b/>
          <w:bCs/>
          <w:sz w:val="28"/>
          <w:szCs w:val="28"/>
        </w:rPr>
        <w:t>])</w:t>
      </w:r>
    </w:p>
    <w:tbl>
      <w:tblPr>
        <w:tblStyle w:val="ad"/>
        <w:tblW w:w="0" w:type="auto"/>
        <w:tblLook w:val="04A0"/>
      </w:tblPr>
      <w:tblGrid>
        <w:gridCol w:w="2405"/>
        <w:gridCol w:w="6940"/>
      </w:tblGrid>
      <w:tr w:rsidR="0073168B" w:rsidRPr="00751E7B" w:rsidTr="009D3826">
        <w:tc>
          <w:tcPr>
            <w:tcW w:w="9345" w:type="dxa"/>
            <w:gridSpan w:val="2"/>
          </w:tcPr>
          <w:p w:rsidR="0073168B" w:rsidRPr="00751E7B" w:rsidRDefault="004E7935" w:rsidP="0066602D">
            <w:pPr>
              <w:pStyle w:val="font8"/>
              <w:spacing w:before="0" w:beforeAutospacing="0" w:after="0" w:afterAutospacing="0" w:line="360" w:lineRule="auto"/>
              <w:jc w:val="center"/>
              <w:textAlignment w:val="baseline"/>
              <w:rPr>
                <w:b/>
                <w:bCs/>
                <w:i/>
                <w:iCs/>
              </w:rPr>
            </w:pPr>
            <w:r w:rsidRPr="00751E7B">
              <w:rPr>
                <w:b/>
                <w:bCs/>
                <w:i/>
                <w:iCs/>
              </w:rPr>
              <w:t xml:space="preserve">Мета використання: </w:t>
            </w:r>
            <w:r w:rsidRPr="00751E7B">
              <w:rPr>
                <w:i/>
                <w:iCs/>
              </w:rPr>
              <w:t>орієнтація на особистість студента, на його активну участь у саморозвитку, отримання якісних знань, професійних умінь, творче рішення конкретних проблем</w:t>
            </w:r>
          </w:p>
        </w:tc>
      </w:tr>
      <w:tr w:rsidR="0073168B" w:rsidRPr="00751E7B" w:rsidTr="004E7935">
        <w:tc>
          <w:tcPr>
            <w:tcW w:w="2405" w:type="dxa"/>
          </w:tcPr>
          <w:p w:rsidR="0073168B" w:rsidRPr="00751E7B" w:rsidRDefault="004E7935" w:rsidP="0066602D">
            <w:pPr>
              <w:pStyle w:val="font8"/>
              <w:spacing w:before="0" w:beforeAutospacing="0" w:after="0" w:afterAutospacing="0" w:line="360" w:lineRule="auto"/>
              <w:jc w:val="center"/>
              <w:textAlignment w:val="baseline"/>
              <w:rPr>
                <w:b/>
                <w:bCs/>
              </w:rPr>
            </w:pPr>
            <w:r w:rsidRPr="00751E7B">
              <w:rPr>
                <w:b/>
                <w:bCs/>
              </w:rPr>
              <w:t>Назва методу</w:t>
            </w:r>
          </w:p>
        </w:tc>
        <w:tc>
          <w:tcPr>
            <w:tcW w:w="6940" w:type="dxa"/>
          </w:tcPr>
          <w:p w:rsidR="0073168B" w:rsidRPr="00751E7B" w:rsidRDefault="004E7935" w:rsidP="0066602D">
            <w:pPr>
              <w:pStyle w:val="font8"/>
              <w:spacing w:before="0" w:beforeAutospacing="0" w:after="0" w:afterAutospacing="0" w:line="360" w:lineRule="auto"/>
              <w:jc w:val="center"/>
              <w:textAlignment w:val="baseline"/>
              <w:rPr>
                <w:b/>
                <w:bCs/>
              </w:rPr>
            </w:pPr>
            <w:r w:rsidRPr="00751E7B">
              <w:rPr>
                <w:b/>
                <w:bCs/>
              </w:rPr>
              <w:t>Зміст і цілі застосування</w:t>
            </w:r>
          </w:p>
        </w:tc>
      </w:tr>
      <w:tr w:rsidR="0073168B" w:rsidRPr="00751E7B" w:rsidTr="004E7935">
        <w:tc>
          <w:tcPr>
            <w:tcW w:w="2405" w:type="dxa"/>
          </w:tcPr>
          <w:p w:rsidR="0073168B" w:rsidRPr="00751E7B" w:rsidRDefault="004E7935" w:rsidP="0066602D">
            <w:pPr>
              <w:pStyle w:val="font8"/>
              <w:spacing w:before="0" w:beforeAutospacing="0" w:after="0" w:afterAutospacing="0" w:line="360" w:lineRule="auto"/>
              <w:jc w:val="center"/>
              <w:textAlignment w:val="baseline"/>
            </w:pPr>
            <w:r w:rsidRPr="00751E7B">
              <w:t>Метод проектів</w:t>
            </w:r>
          </w:p>
        </w:tc>
        <w:tc>
          <w:tcPr>
            <w:tcW w:w="6940" w:type="dxa"/>
          </w:tcPr>
          <w:p w:rsidR="0073168B" w:rsidRPr="00751E7B" w:rsidRDefault="004E7935" w:rsidP="004E7935">
            <w:pPr>
              <w:pStyle w:val="font8"/>
              <w:spacing w:before="0" w:beforeAutospacing="0" w:after="0" w:afterAutospacing="0"/>
              <w:textAlignment w:val="baseline"/>
            </w:pPr>
            <w:r w:rsidRPr="00751E7B">
              <w:t>заснований на ідеї взаємодії та співробітництва студентів в ході навчального процесу; створює умови для розвитку у них різних необхідних якостей і як автономної, і як соціально‐ активної особистості, здатної взаємодіяти в навчальній групі і приймати на себе відповідальність як особисту, так і за навчальну групу. Створює умови для соціалізації особистості, розвиває її професійну та ділову активність</w:t>
            </w:r>
          </w:p>
        </w:tc>
      </w:tr>
      <w:tr w:rsidR="0073168B" w:rsidRPr="00751E7B" w:rsidTr="004E7935">
        <w:tc>
          <w:tcPr>
            <w:tcW w:w="2405" w:type="dxa"/>
          </w:tcPr>
          <w:p w:rsidR="0073168B" w:rsidRPr="00751E7B" w:rsidRDefault="004E7935" w:rsidP="004E7935">
            <w:pPr>
              <w:pStyle w:val="font8"/>
              <w:spacing w:before="0" w:beforeAutospacing="0" w:after="0" w:afterAutospacing="0"/>
              <w:jc w:val="center"/>
              <w:textAlignment w:val="baseline"/>
            </w:pPr>
            <w:r w:rsidRPr="00751E7B">
              <w:t>Метод моделювання конкретних ситуаційє</w:t>
            </w:r>
          </w:p>
        </w:tc>
        <w:tc>
          <w:tcPr>
            <w:tcW w:w="6940" w:type="dxa"/>
          </w:tcPr>
          <w:p w:rsidR="004E7935" w:rsidRPr="00751E7B" w:rsidRDefault="004E7935" w:rsidP="004E7935">
            <w:pPr>
              <w:pStyle w:val="font8"/>
              <w:spacing w:before="0" w:beforeAutospacing="0" w:after="0" w:afterAutospacing="0"/>
              <w:textAlignment w:val="baseline"/>
            </w:pPr>
            <w:r w:rsidRPr="00751E7B">
              <w:t xml:space="preserve">забезпечує: </w:t>
            </w:r>
            <w:r w:rsidRPr="00751E7B">
              <w:sym w:font="Symbol" w:char="F02D"/>
            </w:r>
            <w:r w:rsidRPr="00751E7B">
              <w:t xml:space="preserve"> застосування отриманих студентами на заняттях знань та вмінь (при цьому мовні вміння студентів корелює з теоретичними знаннями зі спеціальних дисциплін та інтегрується в цілісну систему знань, умінь і навичок); </w:t>
            </w:r>
          </w:p>
          <w:p w:rsidR="004E7935" w:rsidRPr="00751E7B" w:rsidRDefault="004E7935" w:rsidP="004E7935">
            <w:pPr>
              <w:pStyle w:val="font8"/>
              <w:spacing w:before="0" w:beforeAutospacing="0" w:after="0" w:afterAutospacing="0"/>
              <w:textAlignment w:val="baseline"/>
            </w:pPr>
            <w:r w:rsidRPr="00751E7B">
              <w:sym w:font="Symbol" w:char="F02D"/>
            </w:r>
            <w:r w:rsidRPr="00751E7B">
              <w:t xml:space="preserve"> розвиток особистих та професійних якостей (вміння спілкуватися, слухати співрозмовника, аргументовано і коректно висловлювати свою точку зору, володіти емоціями в ході обговорення, вміти організувати і провести збори і т. д.); </w:t>
            </w:r>
          </w:p>
          <w:p w:rsidR="0073168B" w:rsidRPr="00751E7B" w:rsidRDefault="004E7935" w:rsidP="004E7935">
            <w:pPr>
              <w:pStyle w:val="font8"/>
              <w:spacing w:before="0" w:beforeAutospacing="0" w:after="0" w:afterAutospacing="0"/>
              <w:textAlignment w:val="baseline"/>
            </w:pPr>
            <w:r w:rsidRPr="00751E7B">
              <w:sym w:font="Symbol" w:char="F02D"/>
            </w:r>
            <w:r w:rsidRPr="00751E7B">
              <w:t xml:space="preserve"> формування умінь професійної діяльності майбутніх фахівців, здатних адекватно приймати рішення в різних ситуаціях професійної діяльності</w:t>
            </w:r>
          </w:p>
        </w:tc>
      </w:tr>
      <w:tr w:rsidR="0073168B" w:rsidRPr="00751E7B" w:rsidTr="004E7935">
        <w:tc>
          <w:tcPr>
            <w:tcW w:w="2405" w:type="dxa"/>
          </w:tcPr>
          <w:p w:rsidR="0073168B" w:rsidRPr="00751E7B" w:rsidRDefault="004E7935" w:rsidP="004E7935">
            <w:pPr>
              <w:pStyle w:val="font8"/>
              <w:spacing w:before="0" w:beforeAutospacing="0" w:after="0" w:afterAutospacing="0"/>
              <w:jc w:val="center"/>
              <w:textAlignment w:val="baseline"/>
            </w:pPr>
            <w:r w:rsidRPr="00751E7B">
              <w:t>Ділові бесіди і рольові ігри</w:t>
            </w:r>
          </w:p>
        </w:tc>
        <w:tc>
          <w:tcPr>
            <w:tcW w:w="6940" w:type="dxa"/>
          </w:tcPr>
          <w:p w:rsidR="0073168B" w:rsidRPr="00751E7B" w:rsidRDefault="00627360" w:rsidP="00627360">
            <w:pPr>
              <w:pStyle w:val="font8"/>
              <w:spacing w:before="0" w:beforeAutospacing="0" w:after="0" w:afterAutospacing="0"/>
              <w:textAlignment w:val="baseline"/>
            </w:pPr>
            <w:r w:rsidRPr="00751E7B">
              <w:t xml:space="preserve">діяльність студента носить продуктивний, творчий, пошуковий характер. Методи стимулюють пізнавальні інтереси, підвищують мотивацію і сприяють активізації навчального процесу. Ігровий момент на заняттях сприяє зняттю напруги у відносинах, створенню позитивного емоційного клімату, позитивного характеру спілкування і атмосфери взаємодії. Студенти навчаються самостійно  створювати проект, обґрунтовують його і захищають, при цьому, не тільки </w:t>
            </w:r>
            <w:r w:rsidRPr="00751E7B">
              <w:lastRenderedPageBreak/>
              <w:t>відстоюючи свою точку зору, але і розуміючи і приймаючи думки інших</w:t>
            </w:r>
          </w:p>
        </w:tc>
      </w:tr>
    </w:tbl>
    <w:p w:rsidR="009A566C" w:rsidRPr="00751E7B" w:rsidRDefault="009A566C" w:rsidP="00627360">
      <w:pPr>
        <w:pStyle w:val="font8"/>
        <w:spacing w:before="0" w:beforeAutospacing="0" w:after="0" w:afterAutospacing="0" w:line="360" w:lineRule="auto"/>
        <w:ind w:firstLine="709"/>
        <w:jc w:val="both"/>
        <w:textAlignment w:val="baseline"/>
        <w:rPr>
          <w:sz w:val="28"/>
          <w:szCs w:val="28"/>
        </w:rPr>
      </w:pPr>
    </w:p>
    <w:p w:rsidR="0066602D" w:rsidRPr="00751E7B" w:rsidRDefault="00627360" w:rsidP="00627360">
      <w:pPr>
        <w:pStyle w:val="font8"/>
        <w:spacing w:before="0" w:beforeAutospacing="0" w:after="0" w:afterAutospacing="0" w:line="360" w:lineRule="auto"/>
        <w:ind w:firstLine="709"/>
        <w:jc w:val="both"/>
        <w:textAlignment w:val="baseline"/>
        <w:rPr>
          <w:sz w:val="28"/>
          <w:szCs w:val="28"/>
        </w:rPr>
      </w:pPr>
      <w:r w:rsidRPr="00751E7B">
        <w:rPr>
          <w:sz w:val="28"/>
          <w:szCs w:val="28"/>
        </w:rPr>
        <w:t>Саме навчальна самоорганізація розглядається нами як найважливіша умова навчальної активності студента. Проте вона, зазвичай, реалізується лише в сукупності інших якостей, притаманних студентові, про що будемо говорити нижче.</w:t>
      </w:r>
    </w:p>
    <w:p w:rsidR="009A566C" w:rsidRPr="00751E7B" w:rsidRDefault="009A566C">
      <w:pPr>
        <w:spacing w:after="160" w:line="259" w:lineRule="auto"/>
        <w:rPr>
          <w:rFonts w:eastAsia="Calibri"/>
          <w:sz w:val="28"/>
          <w:szCs w:val="28"/>
          <w:lang w:eastAsia="uk-UA"/>
        </w:rPr>
      </w:pPr>
    </w:p>
    <w:p w:rsidR="0066602D" w:rsidRPr="00751E7B" w:rsidRDefault="0066602D" w:rsidP="0066602D">
      <w:pPr>
        <w:pStyle w:val="font8"/>
        <w:spacing w:before="0" w:beforeAutospacing="0" w:after="0" w:afterAutospacing="0" w:line="360" w:lineRule="auto"/>
        <w:ind w:firstLine="709"/>
        <w:jc w:val="center"/>
        <w:textAlignment w:val="baseline"/>
        <w:rPr>
          <w:sz w:val="28"/>
          <w:szCs w:val="28"/>
        </w:rPr>
      </w:pPr>
    </w:p>
    <w:p w:rsidR="00374711" w:rsidRPr="00751E7B" w:rsidRDefault="0026246E" w:rsidP="0026246E">
      <w:pPr>
        <w:pStyle w:val="a3"/>
        <w:ind w:left="720"/>
        <w:jc w:val="both"/>
        <w:rPr>
          <w:rFonts w:ascii="Times New Roman" w:hAnsi="Times New Roman" w:cs="Times New Roman"/>
          <w:b/>
          <w:bCs/>
          <w:sz w:val="28"/>
          <w:szCs w:val="28"/>
          <w:lang w:val="uk-UA"/>
        </w:rPr>
      </w:pPr>
      <w:r w:rsidRPr="00751E7B">
        <w:rPr>
          <w:rFonts w:ascii="Times New Roman" w:hAnsi="Times New Roman" w:cs="Times New Roman"/>
          <w:b/>
          <w:bCs/>
          <w:sz w:val="28"/>
          <w:szCs w:val="28"/>
          <w:lang w:val="uk-UA"/>
        </w:rPr>
        <w:t>1.</w:t>
      </w:r>
      <w:r w:rsidR="00374711" w:rsidRPr="00751E7B">
        <w:rPr>
          <w:rFonts w:ascii="Times New Roman" w:hAnsi="Times New Roman" w:cs="Times New Roman"/>
          <w:b/>
          <w:bCs/>
          <w:sz w:val="28"/>
          <w:szCs w:val="28"/>
          <w:lang w:val="uk-UA"/>
        </w:rPr>
        <w:t>3. Особливості студента як суб’єкта навчальної активності</w:t>
      </w:r>
    </w:p>
    <w:p w:rsidR="0026246E" w:rsidRPr="00751E7B" w:rsidRDefault="0026246E" w:rsidP="0026246E">
      <w:pPr>
        <w:pStyle w:val="a3"/>
        <w:ind w:left="720"/>
        <w:jc w:val="both"/>
        <w:rPr>
          <w:rFonts w:ascii="Times New Roman" w:hAnsi="Times New Roman" w:cs="Times New Roman"/>
          <w:b/>
          <w:bCs/>
          <w:sz w:val="28"/>
          <w:szCs w:val="28"/>
          <w:lang w:val="uk-UA"/>
        </w:rPr>
      </w:pPr>
    </w:p>
    <w:p w:rsidR="00A742E1" w:rsidRPr="00751E7B" w:rsidRDefault="00A742E1" w:rsidP="00A742E1">
      <w:pPr>
        <w:pStyle w:val="font8"/>
        <w:spacing w:before="0" w:beforeAutospacing="0" w:after="0" w:afterAutospacing="0" w:line="360" w:lineRule="auto"/>
        <w:ind w:firstLine="709"/>
        <w:jc w:val="both"/>
        <w:textAlignment w:val="baseline"/>
        <w:rPr>
          <w:sz w:val="28"/>
          <w:szCs w:val="28"/>
        </w:rPr>
      </w:pPr>
      <w:bookmarkStart w:id="7" w:name="_Hlk58468988"/>
      <w:r w:rsidRPr="00751E7B">
        <w:rPr>
          <w:sz w:val="28"/>
          <w:szCs w:val="28"/>
        </w:rPr>
        <w:t>Аналізуючи науково-педагогічні джерела, ми змогли помітити, що більшість дослідників ставляться до студентства досить прихильно. Так, р</w:t>
      </w:r>
      <w:r w:rsidR="00BC51FF" w:rsidRPr="00751E7B">
        <w:rPr>
          <w:sz w:val="28"/>
          <w:szCs w:val="28"/>
        </w:rPr>
        <w:t>озглядаючи студентство як «особливу соціальну категорію, специфічну спільноту людей, організовано об’єднаних інститутом вищої освіти», І.</w:t>
      </w:r>
      <w:r w:rsidRPr="00751E7B">
        <w:rPr>
          <w:sz w:val="28"/>
          <w:szCs w:val="28"/>
        </w:rPr>
        <w:t>  </w:t>
      </w:r>
      <w:r w:rsidR="00BC51FF" w:rsidRPr="00751E7B">
        <w:rPr>
          <w:sz w:val="28"/>
          <w:szCs w:val="28"/>
        </w:rPr>
        <w:t>Зимня виділяє основні характеристики студентського віку, що відрізняють його від інших груп населення високим освітнім рівнем, високою пізнавальною мотивацією, найвищою соціальною активністю і досить гармонійним поєднанням інтелектуальної і соціальної зрілості [</w:t>
      </w:r>
      <w:r w:rsidR="00B34A3A">
        <w:rPr>
          <w:sz w:val="28"/>
          <w:szCs w:val="28"/>
        </w:rPr>
        <w:t>50</w:t>
      </w:r>
      <w:r w:rsidR="00BC51FF" w:rsidRPr="00751E7B">
        <w:rPr>
          <w:sz w:val="28"/>
          <w:szCs w:val="28"/>
        </w:rPr>
        <w:t xml:space="preserve">]. </w:t>
      </w:r>
    </w:p>
    <w:bookmarkEnd w:id="7"/>
    <w:p w:rsidR="00A742E1" w:rsidRPr="00751E7B" w:rsidRDefault="00BC51FF" w:rsidP="00BC51FF">
      <w:pPr>
        <w:pStyle w:val="font8"/>
        <w:spacing w:before="0" w:beforeAutospacing="0" w:after="0" w:afterAutospacing="0" w:line="360" w:lineRule="auto"/>
        <w:ind w:firstLine="709"/>
        <w:jc w:val="both"/>
        <w:textAlignment w:val="baseline"/>
        <w:rPr>
          <w:sz w:val="28"/>
          <w:szCs w:val="28"/>
        </w:rPr>
      </w:pPr>
      <w:r w:rsidRPr="00751E7B">
        <w:rPr>
          <w:sz w:val="28"/>
          <w:szCs w:val="28"/>
        </w:rPr>
        <w:t>У плані загальнопсихічного розвитку студентство є «періодом інтенсивної соціалізації людини, розвитку вищих психічних функцій, становлення всієї інтелектуальної системи і особистості в цілому. Якщо розглядати студентство, враховуючи лише біологічний вік, то його слід віднести до періоду юності як перехідного етапу розвитку людини між дитинством і дорослістю» [</w:t>
      </w:r>
      <w:r w:rsidR="00B34A3A">
        <w:rPr>
          <w:sz w:val="28"/>
          <w:szCs w:val="28"/>
        </w:rPr>
        <w:t>91</w:t>
      </w:r>
      <w:r w:rsidRPr="00751E7B">
        <w:rPr>
          <w:sz w:val="28"/>
          <w:szCs w:val="28"/>
        </w:rPr>
        <w:t xml:space="preserve">]. </w:t>
      </w:r>
    </w:p>
    <w:p w:rsidR="00BC51FF" w:rsidRPr="00751E7B" w:rsidRDefault="00A742E1" w:rsidP="00BC51FF">
      <w:pPr>
        <w:pStyle w:val="font8"/>
        <w:spacing w:before="0" w:beforeAutospacing="0" w:after="0" w:afterAutospacing="0" w:line="360" w:lineRule="auto"/>
        <w:ind w:firstLine="709"/>
        <w:jc w:val="both"/>
        <w:textAlignment w:val="baseline"/>
        <w:rPr>
          <w:sz w:val="28"/>
          <w:szCs w:val="28"/>
        </w:rPr>
      </w:pPr>
      <w:r w:rsidRPr="00751E7B">
        <w:rPr>
          <w:sz w:val="28"/>
          <w:szCs w:val="28"/>
        </w:rPr>
        <w:t>Але в практичній діяльності доводиться відзначати, що суб’єктність студента в навчанні, зовнішньою ознакою якої виступає навчальна активність,  виявляється не одразу і з різною мірою інтенсивності.</w:t>
      </w:r>
    </w:p>
    <w:p w:rsidR="00627360" w:rsidRPr="00751E7B" w:rsidRDefault="0062736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Навчання, як і будь-яка діяльність (що, в свою чергу, являє собою, з психологічної точки зору, цілеспрямовану активність), вимагає, аби його суб’єкт був достатньо вмотивованим. Мотивація є саме тим механізмом, який </w:t>
      </w:r>
      <w:r w:rsidRPr="00751E7B">
        <w:rPr>
          <w:sz w:val="28"/>
          <w:szCs w:val="28"/>
        </w:rPr>
        <w:lastRenderedPageBreak/>
        <w:t>дозволяє подолати в навчальному процесі зайву репродуктивність,</w:t>
      </w:r>
      <w:r w:rsidR="00BC51FF" w:rsidRPr="00751E7B">
        <w:rPr>
          <w:sz w:val="28"/>
          <w:szCs w:val="28"/>
        </w:rPr>
        <w:t xml:space="preserve"> свідомо й цілеспрямовано підійти до навчальної діяльності як похідної від власної самоорганізації.</w:t>
      </w:r>
    </w:p>
    <w:p w:rsidR="00673FC0"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Розвиток позитивної навчальної мотивації у студентів є умовою особистісного розвитку та ефективної професійної підготовки. Фактор мотивації для успішного навчання є основним, тому для успішної побудови навчального процесу є важливим високий рівень їх мотивації до навчання. Вивчення спеціальної літератури [</w:t>
      </w:r>
      <w:r w:rsidR="00B34A3A">
        <w:rPr>
          <w:sz w:val="28"/>
          <w:szCs w:val="28"/>
        </w:rPr>
        <w:t>70; 78; 92; 94 та ін.</w:t>
      </w:r>
      <w:r w:rsidRPr="00751E7B">
        <w:rPr>
          <w:sz w:val="28"/>
          <w:szCs w:val="28"/>
        </w:rPr>
        <w:t xml:space="preserve">] та аналіз власного досвіду засвідчують, що коли викладачі вищих навчальних закладів зустрічаються при проведенні занять з відсутністю регулярної і цілеспрямованої навчальної діяльності студентів, причина, частіше за все, полягає у мотивації. </w:t>
      </w:r>
    </w:p>
    <w:p w:rsidR="00875973"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Серед різних мотивів навчання</w:t>
      </w:r>
      <w:r w:rsidR="00CE5087" w:rsidRPr="00751E7B">
        <w:rPr>
          <w:sz w:val="28"/>
          <w:szCs w:val="28"/>
        </w:rPr>
        <w:t>, що зустрічаються в практиці вищої школи</w:t>
      </w:r>
      <w:r w:rsidR="00F31098" w:rsidRPr="00751E7B">
        <w:rPr>
          <w:sz w:val="28"/>
          <w:szCs w:val="28"/>
        </w:rPr>
        <w:t xml:space="preserve">, </w:t>
      </w:r>
      <w:r w:rsidRPr="00751E7B">
        <w:rPr>
          <w:sz w:val="28"/>
          <w:szCs w:val="28"/>
        </w:rPr>
        <w:t xml:space="preserve">виділяють внутрішні та зовнішні мотиви. Внутрішні мотиви пов’язані з пізнавальною потребою суб’єкта, задоволенням, яке він отримує від процесу пізнання, пізнавальна діяльність має приносити емоційне задоволення ( «мені подобається пізнавати нове»), відбувається задоволення пізнавальної потреби. Домінування внутрішньої мотивації характеризується появою власної активності студентів у процесі навчальної діяльності. Навчальна діяльність, яка мотивована зовнішніми мотивами, не передбачає метою оволодіння змістом навчального предмету, така навчальна діяльність є метою досягнення інших цілей: отримання гарної оцінки, диплому, стипендії, схвалення, визнання товаришів, викладачів, підкорення вимогам навчального закладу. У такому випадку навчальний матеріал, навчальні дисципліни для студента не є внутрішньо прийнятими, внутрішньо мотивованими, а зміст навчання не є особистою цінністю. У такому випадку ми не можемо говорити про повноцінний розвиток особистості та становлення професіонала. </w:t>
      </w:r>
    </w:p>
    <w:p w:rsidR="00673FC0"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Проблема формування мотиваційної сфери особистості сучасного студента є особливо актуальною в психологічній науці. Мотивація є одним з ведучих факторів успішного навчання. Але особливості мотивації </w:t>
      </w:r>
      <w:r w:rsidRPr="00751E7B">
        <w:rPr>
          <w:sz w:val="28"/>
          <w:szCs w:val="28"/>
        </w:rPr>
        <w:lastRenderedPageBreak/>
        <w:t>розрізняються на різних етапах навчального процесу від першого до останнього курсу, змінюється й сама навчально-професійна діяльність. Неадекватність мотивів навчальної діяльності студентів може бути причиною їх академічної неуспішності.</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Проведене Л.</w:t>
      </w:r>
      <w:r w:rsidR="00875973" w:rsidRPr="00751E7B">
        <w:rPr>
          <w:sz w:val="28"/>
          <w:szCs w:val="28"/>
        </w:rPr>
        <w:t> </w:t>
      </w:r>
      <w:r w:rsidRPr="00751E7B">
        <w:rPr>
          <w:sz w:val="28"/>
          <w:szCs w:val="28"/>
        </w:rPr>
        <w:t xml:space="preserve">Бондар дослідження вказує на тенденції, що існують у навчальній мотивації сучасних студентів. Так, із запропонованого переліку (див. додаток А) було обрано як пріоритетні наступні 5 мотивів: </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1. Стати висококваліфікованим спеціалістом (72% студентів); </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2. Набути глибокі та стійкі знання (72% студентів); </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3. Отримати інтелектуальне задоволення (71% студентів); </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4. Забезпечити успішність майбутньої професійної діяльності (64% студентів); </w:t>
      </w:r>
    </w:p>
    <w:p w:rsidR="00F31098" w:rsidRPr="00751E7B" w:rsidRDefault="00F31098"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5. Отримати диплом (57% студентів) [</w:t>
      </w:r>
      <w:r w:rsidR="00B34A3A">
        <w:rPr>
          <w:sz w:val="28"/>
          <w:szCs w:val="28"/>
        </w:rPr>
        <w:t>14</w:t>
      </w:r>
      <w:r w:rsidRPr="00751E7B">
        <w:rPr>
          <w:sz w:val="28"/>
          <w:szCs w:val="28"/>
        </w:rPr>
        <w:t>].</w:t>
      </w:r>
    </w:p>
    <w:p w:rsidR="00F31098" w:rsidRPr="00751E7B" w:rsidRDefault="00F31098" w:rsidP="0030782F">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За результатами застосування іншої методики в середовищі студентів </w:t>
      </w:r>
      <w:r w:rsidR="0030782F" w:rsidRPr="00751E7B">
        <w:rPr>
          <w:sz w:val="28"/>
          <w:szCs w:val="28"/>
        </w:rPr>
        <w:t>– майбутніх практичних психологів</w:t>
      </w:r>
      <w:r w:rsidRPr="00751E7B">
        <w:rPr>
          <w:sz w:val="28"/>
          <w:szCs w:val="28"/>
        </w:rPr>
        <w:t xml:space="preserve"> Л. Бондар отримала </w:t>
      </w:r>
      <w:r w:rsidR="0030782F" w:rsidRPr="00751E7B">
        <w:rPr>
          <w:sz w:val="28"/>
          <w:szCs w:val="28"/>
        </w:rPr>
        <w:t>свідчення</w:t>
      </w:r>
      <w:r w:rsidRPr="00751E7B">
        <w:rPr>
          <w:sz w:val="28"/>
          <w:szCs w:val="28"/>
        </w:rPr>
        <w:t>, що «серед мотивів навчальної діяльності студентів на першому місці «Комунікативні мотиви» та «Професійні мотиви», на другому місці – «Навчально-пізнавальні мотиви». Значущими для студентів виявилися комунікативні мотиви. Такі мотиви навчальної діяльності можуть бути пов’язані зі специфікою професійної діяльності практичного психолога. Це може позитивно відображатися на майбутній професійній діяльності молодої людини» [</w:t>
      </w:r>
      <w:r w:rsidR="00B34A3A">
        <w:rPr>
          <w:sz w:val="28"/>
          <w:szCs w:val="28"/>
        </w:rPr>
        <w:t>14</w:t>
      </w:r>
      <w:r w:rsidRPr="00751E7B">
        <w:rPr>
          <w:sz w:val="28"/>
          <w:szCs w:val="28"/>
        </w:rPr>
        <w:t>]. Дій</w:t>
      </w:r>
      <w:r w:rsidR="0030782F" w:rsidRPr="00751E7B">
        <w:rPr>
          <w:sz w:val="28"/>
          <w:szCs w:val="28"/>
        </w:rPr>
        <w:t xml:space="preserve">сно, специфіка аудиторії мала накласти свій відбиток, але загалом можна припустити, що слід говорити про більш широкий тип мотивів – професійний. </w:t>
      </w:r>
      <w:r w:rsidRPr="00751E7B">
        <w:rPr>
          <w:sz w:val="28"/>
          <w:szCs w:val="28"/>
        </w:rPr>
        <w:t xml:space="preserve">Ми згодні з дослідницею в її припущенні, що «отримані результати можливо пояснити і специфікою розвитку особистості студентів (підвищенням професійної зрілості у процесі освіти). Наприклад, на старших курсах у студентів у більшій мірі виявляється готовність працювати за спеціальністю, приносити користь суспільству, вони </w:t>
      </w:r>
      <w:r w:rsidR="00652FDA" w:rsidRPr="00751E7B">
        <w:rPr>
          <w:sz w:val="28"/>
          <w:szCs w:val="28"/>
        </w:rPr>
        <w:t>дужче з</w:t>
      </w:r>
      <w:r w:rsidRPr="00751E7B">
        <w:rPr>
          <w:sz w:val="28"/>
          <w:szCs w:val="28"/>
        </w:rPr>
        <w:t xml:space="preserve">орієнтовані на здобуття професійних компетенцій». </w:t>
      </w:r>
    </w:p>
    <w:p w:rsidR="00F31098" w:rsidRPr="00751E7B" w:rsidRDefault="0009457D"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Тут </w:t>
      </w:r>
      <w:r w:rsidR="00875973" w:rsidRPr="00751E7B">
        <w:rPr>
          <w:sz w:val="28"/>
          <w:szCs w:val="28"/>
        </w:rPr>
        <w:t>варто зазначити, що</w:t>
      </w:r>
      <w:r w:rsidR="00652FDA" w:rsidRPr="00751E7B">
        <w:rPr>
          <w:sz w:val="28"/>
          <w:szCs w:val="28"/>
        </w:rPr>
        <w:t>, за нашими спостереженнями, до середини навчання більшість студентів визначаються з особистісно-професійною позицією, демонструючи її в процесі і результатах свого навчання. Одна частина, і їх більшість, складає досить чітке враження про подальшу професійну діяльність, вміє вирізняти у навчанні значущі моменти, у них формується аксіологічний підхід до навчального процесу</w:t>
      </w:r>
      <w:r w:rsidR="009E7097" w:rsidRPr="00751E7B">
        <w:rPr>
          <w:sz w:val="28"/>
          <w:szCs w:val="28"/>
        </w:rPr>
        <w:t xml:space="preserve"> і, відповідно, підсилюється самоорганізація як суб’єкта навчання</w:t>
      </w:r>
      <w:r w:rsidR="00652FDA" w:rsidRPr="00751E7B">
        <w:rPr>
          <w:sz w:val="28"/>
          <w:szCs w:val="28"/>
        </w:rPr>
        <w:t>. Інша частина розчаровується в обраному фахові</w:t>
      </w:r>
      <w:r w:rsidR="009E7097" w:rsidRPr="00751E7B">
        <w:rPr>
          <w:sz w:val="28"/>
          <w:szCs w:val="28"/>
        </w:rPr>
        <w:t>, і паралельно зі зниженням інтересу до реального освоєння професії, істотно знижується і їхня самоорганізація в навчанні.</w:t>
      </w:r>
    </w:p>
    <w:p w:rsidR="0026246E" w:rsidRPr="00751E7B" w:rsidRDefault="0026246E"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Як засвідчує аналіз наукової літератури [</w:t>
      </w:r>
      <w:r w:rsidR="00090545">
        <w:rPr>
          <w:sz w:val="28"/>
          <w:szCs w:val="28"/>
        </w:rPr>
        <w:t>16</w:t>
      </w:r>
      <w:r w:rsidRPr="00751E7B">
        <w:rPr>
          <w:sz w:val="28"/>
          <w:szCs w:val="28"/>
        </w:rPr>
        <w:t>, с. 311;</w:t>
      </w:r>
      <w:r w:rsidR="00090545">
        <w:rPr>
          <w:sz w:val="28"/>
          <w:szCs w:val="28"/>
        </w:rPr>
        <w:t xml:space="preserve"> 94</w:t>
      </w:r>
      <w:r w:rsidRPr="00751E7B">
        <w:rPr>
          <w:sz w:val="28"/>
          <w:szCs w:val="28"/>
        </w:rPr>
        <w:t xml:space="preserve">, с.75], самоорганізація – діяльність і здібності особистості, пов’язані з умінням організувати себе. Вона проявляється в цілеспрямованості, активності, обґрунтованій мотивації, плануванні своєї діяльності, самостійності, швидкості прийняття рішень і відповідальності за них, критичності оцінки результатів своїх дій, почутті обов’язку. Самоорганізація дозволяє майбутньому фахівцеві усвідомити цільові орієнтири професійного становлення; здійснювати взаємодію між учасниками навчально-виховного процесу; моделювати, конструювати та корегувати професійну діяльність; формувати перспективи саморозвитку. </w:t>
      </w:r>
    </w:p>
    <w:p w:rsidR="009E7097" w:rsidRPr="00751E7B" w:rsidRDefault="009E7097"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Аналізуючи особливості позиції студента як суб’єкта професійного навчання, маємо зазначити, що п</w:t>
      </w:r>
      <w:r w:rsidR="0026246E" w:rsidRPr="00751E7B">
        <w:rPr>
          <w:sz w:val="28"/>
          <w:szCs w:val="28"/>
        </w:rPr>
        <w:t>ідготовка студентів до професійної діяльності базується на загальнопедагогічних та специфічних</w:t>
      </w:r>
      <w:r w:rsidR="00BC51FF" w:rsidRPr="00751E7B">
        <w:rPr>
          <w:sz w:val="28"/>
          <w:szCs w:val="28"/>
        </w:rPr>
        <w:t>, локальних</w:t>
      </w:r>
      <w:r w:rsidR="0026246E" w:rsidRPr="00751E7B">
        <w:rPr>
          <w:sz w:val="28"/>
          <w:szCs w:val="28"/>
        </w:rPr>
        <w:t xml:space="preserve"> принципах</w:t>
      </w:r>
      <w:r w:rsidRPr="00751E7B">
        <w:rPr>
          <w:sz w:val="28"/>
          <w:szCs w:val="28"/>
        </w:rPr>
        <w:t>, тобто певних правилах, що визначають одночасно орієнтири і обмеження педагога в організації навчання.</w:t>
      </w:r>
    </w:p>
    <w:p w:rsidR="0026246E" w:rsidRPr="00751E7B" w:rsidRDefault="0026246E"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Поміж загальнопедагогічних принципів виокремимо такі: цілісності та безперервності педагогічного процесу; гуманістичної спрямованості; суб’єктності; соціально-особистісного розвитку; зв’язку теорії з практикою та ін., що сприяють засвоєнню стандартного складника професійної підготовки.</w:t>
      </w:r>
    </w:p>
    <w:p w:rsidR="004E00E9" w:rsidRPr="00751E7B" w:rsidRDefault="0026246E"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Специфічними для діяльності в умовах самоорганізації, яка є необхідною умовою саморозвитку як у період навчання, так і в ході професійної д</w:t>
      </w:r>
      <w:r w:rsidR="004E00E9" w:rsidRPr="00751E7B">
        <w:rPr>
          <w:sz w:val="28"/>
          <w:szCs w:val="28"/>
        </w:rPr>
        <w:t>іяльності, варто назвати</w:t>
      </w:r>
      <w:r w:rsidRPr="00751E7B">
        <w:rPr>
          <w:sz w:val="28"/>
          <w:szCs w:val="28"/>
        </w:rPr>
        <w:t xml:space="preserve">: </w:t>
      </w:r>
    </w:p>
    <w:p w:rsidR="004E00E9"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26246E" w:rsidRPr="00751E7B">
        <w:rPr>
          <w:sz w:val="28"/>
          <w:szCs w:val="28"/>
        </w:rPr>
        <w:t xml:space="preserve">принцип самодетермінації – самовизначення людиною власної поведінки, свободи волі, внутрішньої мотивації в різноманітних ситуаціях професійної діяльності; </w:t>
      </w:r>
    </w:p>
    <w:p w:rsidR="004E00E9"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26246E" w:rsidRPr="00751E7B">
        <w:rPr>
          <w:sz w:val="28"/>
          <w:szCs w:val="28"/>
        </w:rPr>
        <w:t xml:space="preserve">принцип самоактуалізації досвіду – використання індивідуального досвіду особистості й за потреби – швидка організованість щодо здобуття необхідних знань; </w:t>
      </w:r>
    </w:p>
    <w:p w:rsidR="004E00E9"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26246E" w:rsidRPr="00751E7B">
        <w:rPr>
          <w:sz w:val="28"/>
          <w:szCs w:val="28"/>
        </w:rPr>
        <w:t>принцип самокорекції – усвідомлення специфіки ситуації та власного досвіду й подолання стереотипного розуміння себе як джерела знань та встановлення динамічної рівноваги власної особистості та професійної діяльності;</w:t>
      </w:r>
    </w:p>
    <w:p w:rsidR="004E00E9" w:rsidRPr="00751E7B" w:rsidRDefault="0026246E" w:rsidP="00673FC0">
      <w:pPr>
        <w:pStyle w:val="font8"/>
        <w:numPr>
          <w:ilvl w:val="0"/>
          <w:numId w:val="8"/>
        </w:numPr>
        <w:spacing w:before="0" w:beforeAutospacing="0" w:after="0" w:afterAutospacing="0" w:line="360" w:lineRule="auto"/>
        <w:ind w:left="0" w:firstLine="851"/>
        <w:jc w:val="both"/>
        <w:textAlignment w:val="baseline"/>
        <w:rPr>
          <w:sz w:val="28"/>
          <w:szCs w:val="28"/>
        </w:rPr>
      </w:pPr>
      <w:r w:rsidRPr="00751E7B">
        <w:rPr>
          <w:sz w:val="28"/>
          <w:szCs w:val="28"/>
        </w:rPr>
        <w:t>принцип самоорганізації життєвого часу – усвідомлення власних цілей та планування шляхів їх</w:t>
      </w:r>
      <w:r w:rsidR="00BC51FF" w:rsidRPr="00751E7B">
        <w:rPr>
          <w:sz w:val="28"/>
          <w:szCs w:val="28"/>
        </w:rPr>
        <w:t>нього</w:t>
      </w:r>
      <w:r w:rsidRPr="00751E7B">
        <w:rPr>
          <w:sz w:val="28"/>
          <w:szCs w:val="28"/>
        </w:rPr>
        <w:t xml:space="preserve"> досягнення; </w:t>
      </w:r>
    </w:p>
    <w:p w:rsidR="004E00E9" w:rsidRPr="00751E7B" w:rsidRDefault="0026246E" w:rsidP="00673FC0">
      <w:pPr>
        <w:pStyle w:val="font8"/>
        <w:numPr>
          <w:ilvl w:val="0"/>
          <w:numId w:val="8"/>
        </w:numPr>
        <w:spacing w:before="0" w:beforeAutospacing="0" w:after="0" w:afterAutospacing="0" w:line="360" w:lineRule="auto"/>
        <w:ind w:left="0" w:firstLine="709"/>
        <w:jc w:val="both"/>
        <w:textAlignment w:val="baseline"/>
        <w:rPr>
          <w:sz w:val="28"/>
          <w:szCs w:val="28"/>
        </w:rPr>
      </w:pPr>
      <w:r w:rsidRPr="00751E7B">
        <w:rPr>
          <w:sz w:val="28"/>
          <w:szCs w:val="28"/>
        </w:rPr>
        <w:t>раціональний розподіл часу для різних видів діяльності задля подолання монотонності та рутинності повсякдення;</w:t>
      </w:r>
    </w:p>
    <w:p w:rsidR="0026246E" w:rsidRPr="00751E7B" w:rsidRDefault="00673FC0"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w:t>
      </w:r>
      <w:r w:rsidR="0026246E" w:rsidRPr="00751E7B">
        <w:rPr>
          <w:sz w:val="28"/>
          <w:szCs w:val="28"/>
        </w:rPr>
        <w:t>принцип розвитку креативного мислення – створення альтернативних шляхів здійснення професійної діяльності, безпосереднє прийняття нестандартних, творчих рішень, подолання невизначеності ситуацій</w:t>
      </w:r>
      <w:r w:rsidR="004E00E9" w:rsidRPr="00751E7B">
        <w:rPr>
          <w:sz w:val="28"/>
          <w:szCs w:val="28"/>
        </w:rPr>
        <w:t xml:space="preserve"> [</w:t>
      </w:r>
      <w:r w:rsidR="00090545">
        <w:rPr>
          <w:sz w:val="28"/>
          <w:szCs w:val="28"/>
        </w:rPr>
        <w:t>69</w:t>
      </w:r>
      <w:r w:rsidR="004E00E9" w:rsidRPr="00751E7B">
        <w:rPr>
          <w:sz w:val="28"/>
          <w:szCs w:val="28"/>
        </w:rPr>
        <w:t>, с. 4].</w:t>
      </w:r>
    </w:p>
    <w:p w:rsidR="00A742E1" w:rsidRPr="00751E7B" w:rsidRDefault="00EC4177"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Дотримання цих принципів загалом сприяє тому, що студент поступово набуває необхідних якостей суб'єкта навчання. Проте це лише усереднена думка: адже студентство у своїй масі досить неоднорідне.</w:t>
      </w:r>
    </w:p>
    <w:p w:rsidR="00EC4177" w:rsidRPr="00751E7B" w:rsidRDefault="00EC4177" w:rsidP="0026246E">
      <w:pPr>
        <w:pStyle w:val="font8"/>
        <w:spacing w:before="0" w:beforeAutospacing="0" w:after="0" w:afterAutospacing="0" w:line="360" w:lineRule="auto"/>
        <w:ind w:firstLine="709"/>
        <w:jc w:val="both"/>
        <w:textAlignment w:val="baseline"/>
        <w:rPr>
          <w:sz w:val="28"/>
          <w:szCs w:val="28"/>
        </w:rPr>
      </w:pPr>
      <w:r w:rsidRPr="00751E7B">
        <w:rPr>
          <w:sz w:val="28"/>
          <w:szCs w:val="28"/>
          <w:lang w:val="ru-RU"/>
        </w:rPr>
        <w:t xml:space="preserve">Спираючись на дослідження </w:t>
      </w:r>
      <w:r w:rsidRPr="00751E7B">
        <w:rPr>
          <w:sz w:val="28"/>
          <w:szCs w:val="28"/>
        </w:rPr>
        <w:t>Л.  Бороніної, Ю. Вишневського та Я. Дідковської [</w:t>
      </w:r>
      <w:r w:rsidR="00090545">
        <w:rPr>
          <w:sz w:val="28"/>
          <w:szCs w:val="28"/>
        </w:rPr>
        <w:t>15</w:t>
      </w:r>
      <w:r w:rsidRPr="00751E7B">
        <w:rPr>
          <w:sz w:val="28"/>
          <w:szCs w:val="28"/>
        </w:rPr>
        <w:t>], представимо одну з типологій студентів, що наочно демонструє ці розбіжності. Засобами опитування учені виокремлюють серед них три групи.</w:t>
      </w:r>
    </w:p>
    <w:p w:rsidR="00EC4177" w:rsidRPr="00751E7B" w:rsidRDefault="00EC4177" w:rsidP="0026246E">
      <w:pPr>
        <w:pStyle w:val="font8"/>
        <w:spacing w:before="0" w:beforeAutospacing="0" w:after="0" w:afterAutospacing="0" w:line="360" w:lineRule="auto"/>
        <w:ind w:firstLine="709"/>
        <w:jc w:val="both"/>
        <w:textAlignment w:val="baseline"/>
        <w:rPr>
          <w:sz w:val="28"/>
          <w:szCs w:val="28"/>
          <w:lang w:val="ru-RU"/>
        </w:rPr>
      </w:pPr>
      <w:r w:rsidRPr="00751E7B">
        <w:rPr>
          <w:sz w:val="28"/>
          <w:szCs w:val="28"/>
          <w:lang w:val="ru-RU"/>
        </w:rPr>
        <w:t xml:space="preserve">Першу складають студенти, орієнтовані на освіту як на професію. У цій групі найбільше число студентів, для яких інтерес до майбутньої роботи, бажання реалізувати себе в ній – найголовніше. Лише вони відзначили </w:t>
      </w:r>
      <w:r w:rsidRPr="00751E7B">
        <w:rPr>
          <w:sz w:val="28"/>
          <w:szCs w:val="28"/>
          <w:lang w:val="ru-RU"/>
        </w:rPr>
        <w:lastRenderedPageBreak/>
        <w:t xml:space="preserve">схильність продовжувати свою освіту в аспірантурі. Всі інші фактори для них менш значущі. У цій групі – близько третини студентів. </w:t>
      </w:r>
    </w:p>
    <w:p w:rsidR="00EC4177" w:rsidRPr="00751E7B" w:rsidRDefault="00EC4177" w:rsidP="0026246E">
      <w:pPr>
        <w:pStyle w:val="font8"/>
        <w:spacing w:before="0" w:beforeAutospacing="0" w:after="0" w:afterAutospacing="0" w:line="360" w:lineRule="auto"/>
        <w:ind w:firstLine="709"/>
        <w:jc w:val="both"/>
        <w:textAlignment w:val="baseline"/>
        <w:rPr>
          <w:sz w:val="28"/>
          <w:szCs w:val="28"/>
          <w:lang w:val="ru-RU"/>
        </w:rPr>
      </w:pPr>
      <w:r w:rsidRPr="00751E7B">
        <w:rPr>
          <w:sz w:val="28"/>
          <w:szCs w:val="28"/>
          <w:lang w:val="ru-RU"/>
        </w:rPr>
        <w:t xml:space="preserve">Другу групу складають студенти, орієнтовані на бізнес. Вона становить близько 26 % від загального числа опитаних. Ставлення до освіти у них зовсім інше: для них освіта виступає в якості інструменту (або можливої стартової сходинки) для того, щоб надалі спробувати відкрити власну справу, зайнятися торгівлею тощо. Вони розуміють, що з часом і ця сфера матиме потребу в освіті, але до своєї професії вони ставляться менш зацікавлено, ніж перша група. </w:t>
      </w:r>
    </w:p>
    <w:p w:rsidR="00EC4177" w:rsidRPr="00751E7B" w:rsidRDefault="00EC4177" w:rsidP="0026246E">
      <w:pPr>
        <w:pStyle w:val="font8"/>
        <w:spacing w:before="0" w:beforeAutospacing="0" w:after="0" w:afterAutospacing="0" w:line="360" w:lineRule="auto"/>
        <w:ind w:firstLine="709"/>
        <w:jc w:val="both"/>
        <w:textAlignment w:val="baseline"/>
        <w:rPr>
          <w:sz w:val="28"/>
          <w:szCs w:val="28"/>
          <w:lang w:val="ru-RU"/>
        </w:rPr>
      </w:pPr>
      <w:r w:rsidRPr="00751E7B">
        <w:rPr>
          <w:sz w:val="28"/>
          <w:szCs w:val="28"/>
          <w:lang w:val="ru-RU"/>
        </w:rPr>
        <w:t>Третю групу складають студенти, яких, з одного боку, можна назвати «визначеними», з іншого, – затисненими різними проблемами особистого, побутового плану. Можна було б сказати, що це група тих, хто «пливе за течією»: вони не можуть обрати свого шляху, для них освіта і професія не представляють того інтересу, як для перших груп. Можливо, самовизначення студентів цієї групи відбудеться пізніше, але можна припустити, що до цієї групи потрапили люди, для яких процес самовизначення, вибору шляху, цілеспрямованості не характерний.</w:t>
      </w:r>
    </w:p>
    <w:p w:rsidR="00EC4177" w:rsidRPr="00751E7B" w:rsidRDefault="00EC4177"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Ще більш </w:t>
      </w:r>
      <w:r w:rsidR="00C66961" w:rsidRPr="00751E7B">
        <w:rPr>
          <w:sz w:val="28"/>
          <w:szCs w:val="28"/>
        </w:rPr>
        <w:t>детальне вивчення особистісних позицій студентів дало змогу дослідникам [пси] виокремити індивідуальні типи студентів. Класифікація, що наводиться, є до певної міри інноваційною, оскільки стосується досить нової обставини для нашої вищої школи – появи студентів-«комерційників» та збереження, хоч і в незначній кількості, студентів-«бюджетників».</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Провівши констатувальне дослідження, вчені відзначили, насамперед, відмінності в структурі мотивації отримання вищої освіти у порівнюваних груп студентів: «бюджетні» студенти, в цілому, висловили більш традиційні установки отримати диплом (4–14 %), здобути професію (56–62 %), вести наукові дослідження (5–15 % ), пожити студентським життям (8–18 %), тоді як у «комерційних» студентів домінує прагнення досягти матеріального благополуччя (43–53 %), вільно оволодіти іноземними мовами (17–41 %), </w:t>
      </w:r>
      <w:r w:rsidRPr="00751E7B">
        <w:rPr>
          <w:sz w:val="28"/>
          <w:szCs w:val="28"/>
        </w:rPr>
        <w:lastRenderedPageBreak/>
        <w:t xml:space="preserve">стати культурною людиною (33–39 %), отримати можливість навчання, роботи за кордоном (20–29 %), освоїти теорію і практику підприємництва (10–16 %), домогтися поваги в колі знайомих (10–13 %), продовжити сімейну традицію (6–9 %).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Контингент «комерційних» студентів у більшості своїй представлений випускниками середніх шкіл, хоча серед них дещо більше осіб, які мають досвід трудової (виробничої) діяльності в галузях народного господарства, ніж серед «бюджетників». Серед їхніх батьків значно більше підприємців, бізнесменів (14–16 %), працівників акціонерних товариств, спільних підприємств (11–17 %), вищих державних службовців. Саме для цієї соціальної групи є посильною оплата вищої освіти. Добробут у цих сім’ях значно вищий. Кожен сьомий «комерційний» студент має власний щомісячний заробіток, а кожен десятий – дохід від самостійного підприємництва. За кількістю вузівських «відмінників» вони поступаються «бюджетним» студентам.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Разом із тим, доцільно виділити дещо більше типів сучасних студентів, ніж простий поділ на «бюджетних» та «комерційних», причому ці типи зустрічаються і в тій, і в іншій з описаних груп.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Перший тип умовно можна назвати «підприємцем». Цей студент прагне досягти успіху у сфері бізнесу, отримує вищу освіту для того, щоб освоїти теорію і практику підприємництва, швидко просуватися по службі, займатися керівною, організаційною діяльністю, він упевнений у правильності вибору спеціальності, навчання – відповідно до своїх здібностей. Водночас, він більш критичний до свого навчального закладу, краще знає специфіку професії (можливості професійного зростання, розмір заробітної плати, умови праці, перспективи службової кар’єри), не побоюється безробіття, у нього більш розвинені (за самооцінкою) такі актуальні особистісні якості, як індивідуалізм, професіоналізм, підприємливість, самостійність, здатність змінювати погляди при зміні обставин, швидка адаптація в нових умовах.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Другий тип з тією ж часткою умовності називають «емігрант». Вищу освіту «емігранти» значною мірою одержують для того, щоб вільно оволодіти іноземними мовами, отримати можливість навчання, роботи за кордоном. Вони впевнені в правильності власного вибору спеціальності відповідно до своїх здібностей, а також у можливості ЗВО дати їм підготовку на необхідному рівні. У них добре розвинені (за самооцінкою) індивідуалізм, життєвий оптимізм; легко адаптуються в нових умовах.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Обом цим типам протистоїть «традиціоналіст». Він цінує хорошу освіту, професійну підготовку, отримує вищу освіту для того, щоб одержати диплом, вести наукові дослідження, менш критичний до ЗВО, гірше знає реалії подальшої професійної діяльності, більше побоюється безробіття, у нього сильно розвинені професіоналізм і працездатність, менше – підприємливість, здатність ризикувати, змінювати погляди при зміні обставин, адаптуватися в нових умовах, життєвий оптимізм [</w:t>
      </w:r>
      <w:r w:rsidR="00090545">
        <w:rPr>
          <w:sz w:val="28"/>
          <w:szCs w:val="28"/>
        </w:rPr>
        <w:t>91</w:t>
      </w:r>
      <w:r w:rsidRPr="00751E7B">
        <w:rPr>
          <w:sz w:val="28"/>
          <w:szCs w:val="28"/>
        </w:rPr>
        <w:t xml:space="preserve">].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Можна також виділити три основні типи діяльності та поведінки студентів у сфері навчання і пізнання, що в контексті нашого дослідження становить особливий інтерес.</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Перший тип особистості відрізняється комплексним підходом до цілей і завдань навчання у ЗВО. Інтереси студентів зосереджуються на галузі знань більш широкій, ніж передбачено програмою, соціальна активність студентів проявляється у всьому розмаїтті форм життя освітнього закладу. Цей тип діяльності зорієнтований на широку спеціалізацію, на різнобічну професійну підготовку.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Другий тип особистості відрізняється чіткою орієнтацією на вузьку спеціалізацію. І тут пізнавальна діяльність студентів виходить за межі навчальної програми. Однак якщо першому типу поведінки властиве подолання меж програми, так би мовити, вшир, то в цьому випадку цей вихід здійснюється углиб. Система духовних запитів студентів звужена рамками «навколопрофесійних інтересів».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Третій тип пізнавальної діяльності студентів передбачає засвоєння знань і набуття навичок лише в межах навчальної програми. Цей тип діяльності найменш творчий, найменш активний, характерний для 26,8 % опитаних студентів.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Таким чином, вже в результаті найзагальнішого підходу до аналізу навчально-пізнавальної діяльності студентів виділяються три типологічні групи, кожна з яких має свої моделі поведінки, а відтак – </w:t>
      </w:r>
      <w:r w:rsidR="00880E17" w:rsidRPr="00751E7B">
        <w:rPr>
          <w:sz w:val="28"/>
          <w:szCs w:val="28"/>
        </w:rPr>
        <w:t>потребує різних засобів для стимулювання навчальної активності.</w:t>
      </w:r>
    </w:p>
    <w:p w:rsidR="00880E17"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Щодо </w:t>
      </w:r>
      <w:r w:rsidR="00880E17" w:rsidRPr="00751E7B">
        <w:rPr>
          <w:sz w:val="28"/>
          <w:szCs w:val="28"/>
        </w:rPr>
        <w:t xml:space="preserve">ставлення до </w:t>
      </w:r>
      <w:r w:rsidRPr="00751E7B">
        <w:rPr>
          <w:sz w:val="28"/>
          <w:szCs w:val="28"/>
        </w:rPr>
        <w:t>навчання дослідники</w:t>
      </w:r>
      <w:r w:rsidR="00880E17" w:rsidRPr="00751E7B">
        <w:rPr>
          <w:sz w:val="28"/>
          <w:szCs w:val="28"/>
        </w:rPr>
        <w:t xml:space="preserve"> [</w:t>
      </w:r>
      <w:r w:rsidR="00090545">
        <w:rPr>
          <w:sz w:val="28"/>
          <w:szCs w:val="28"/>
        </w:rPr>
        <w:t>19</w:t>
      </w:r>
      <w:r w:rsidR="00880E17" w:rsidRPr="00751E7B">
        <w:rPr>
          <w:sz w:val="28"/>
          <w:szCs w:val="28"/>
        </w:rPr>
        <w:t>]</w:t>
      </w:r>
      <w:r w:rsidRPr="00751E7B">
        <w:rPr>
          <w:sz w:val="28"/>
          <w:szCs w:val="28"/>
        </w:rPr>
        <w:t xml:space="preserve"> виділяють п’ять груп. </w:t>
      </w:r>
    </w:p>
    <w:p w:rsidR="00880E17"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 першої групи відносяться студенти, які прагнуть здобути знання, освоїти методи самостійної роботи, набути професійніх вмінь та навичок, шукають способи раціоналізації навчальної діяльності. Навчальна діяльність для них – необхідний шлях до доброго опанування обраної професією. Вони відмінно вчаться з усіх предметів навчального циклу. Інтереси цих студентів розповсюджуються на широке коло знань, навіть більш широке, ніж передбачено програмою. Вони активні у всіх сферах навчальної діяльності. Студенти цієї групи самостійно й активно шукають аргументи, додаткові </w:t>
      </w:r>
      <w:r w:rsidR="00880E17" w:rsidRPr="00751E7B">
        <w:rPr>
          <w:sz w:val="28"/>
          <w:szCs w:val="28"/>
        </w:rPr>
        <w:t>обґрунтування</w:t>
      </w:r>
      <w:r w:rsidRPr="00751E7B">
        <w:rPr>
          <w:sz w:val="28"/>
          <w:szCs w:val="28"/>
        </w:rPr>
        <w:t xml:space="preserve">, порівнюють, зіставляють, знаходять істину, обмінюються думками з товаришами, перевіряють достовірність своїх знань. </w:t>
      </w:r>
    </w:p>
    <w:p w:rsidR="00880E17"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 другої групи належать студенти, які прагнуть здобути знання у всіх сферах навчальної діяльності. Для цієї групи характерним є захоплення багатьма видами діяльності, але їм швидко набридає глибоко вникати в суть тих чи інших предметів і навчальних дисциплін. Ось чому вони нерідко обмежуються поверховими знаннями. Основний принцип їхньої діяльності – краще всього потроху. Вони не витрачають багато зусиль на конкретні справи. Зазвичай, добре вчаться, але інколи отримують незадовільні оцінки з предметів, які їх не цікавлять. </w:t>
      </w:r>
    </w:p>
    <w:p w:rsidR="00880E17"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 третьої групи відносяться студенти, які проявляють інтерес тільки до своєї професії. Здобуття знань і вся їхня діяльність обмежуються вузькопрофесійними рамками. Для цієї групи студентів характерним є </w:t>
      </w:r>
      <w:r w:rsidRPr="00751E7B">
        <w:rPr>
          <w:sz w:val="28"/>
          <w:szCs w:val="28"/>
        </w:rPr>
        <w:lastRenderedPageBreak/>
        <w:t xml:space="preserve">цілеспрямоване, вибіркове здобуття знань, і лише необхідних (на їхню думку) для майбутньої професійної діяльності. Вони багато читають додаткової літератури, глибоко вивчають спеціальну літературу, ці студенти добре і відмінно вчаться з предметів, пов’язаних зі своєю спеціальністю; водночас, не проявляють належного інтересу до суміжних наук і дисциплін навчального плану. </w:t>
      </w:r>
    </w:p>
    <w:p w:rsidR="00880E17"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 четвертої групи належать студенти, які непогано вчаться, але до навчальної програми ставляться вибірково, проявляють інтерес тільки до тих предметів, які їм подобаються. Вони несистематично відвідують заняття, часто пропускають лекції, семінарські та практичні заняття, не проявляють інтересу до певних видів навчальної діяльності та дисциплін навчального плану, оскільки їхні професійні інтереси ще не сформовані. </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 п’ятої групи відносяться ледарі. До </w:t>
      </w:r>
      <w:r w:rsidR="00880E17" w:rsidRPr="00751E7B">
        <w:rPr>
          <w:sz w:val="28"/>
          <w:szCs w:val="28"/>
        </w:rPr>
        <w:t>ЗВО</w:t>
      </w:r>
      <w:r w:rsidRPr="00751E7B">
        <w:rPr>
          <w:sz w:val="28"/>
          <w:szCs w:val="28"/>
        </w:rPr>
        <w:t xml:space="preserve"> вони прийшли за наполяганням батьків або «за компанію» з товаришем, або ж для того, щоб не йти працювати і не потрапити до армії. До навчання ставляться байдуже, постійно пропускають заняття, мають «хвости», їм допомагають товариші, і найчастіше вони дотягують до диплома</w:t>
      </w:r>
    </w:p>
    <w:p w:rsidR="00C66961" w:rsidRPr="00751E7B" w:rsidRDefault="00880E17" w:rsidP="0026246E">
      <w:pPr>
        <w:pStyle w:val="font8"/>
        <w:spacing w:before="0" w:beforeAutospacing="0" w:after="0" w:afterAutospacing="0" w:line="360" w:lineRule="auto"/>
        <w:ind w:firstLine="709"/>
        <w:jc w:val="both"/>
        <w:textAlignment w:val="baseline"/>
        <w:rPr>
          <w:sz w:val="28"/>
          <w:szCs w:val="28"/>
        </w:rPr>
      </w:pPr>
      <w:r w:rsidRPr="00751E7B">
        <w:rPr>
          <w:sz w:val="28"/>
          <w:szCs w:val="28"/>
        </w:rPr>
        <w:t>За такого різноманіття позицій і ставлень студентів у освітньому процесі перед педагогами стоїть закономірна проблема: віднайти максимально універсальні способи стимулювання їхньої навчальної активності, особливо по відношенню до студентів двох останніх груп. На сьогодні найбільш перспективним у цьому плані називають технологічний підхід, до характеристик якого звернемося далі.</w:t>
      </w:r>
    </w:p>
    <w:p w:rsidR="00C66961" w:rsidRPr="00751E7B" w:rsidRDefault="00C66961" w:rsidP="0026246E">
      <w:pPr>
        <w:pStyle w:val="font8"/>
        <w:spacing w:before="0" w:beforeAutospacing="0" w:after="0" w:afterAutospacing="0" w:line="360" w:lineRule="auto"/>
        <w:ind w:firstLine="709"/>
        <w:jc w:val="both"/>
        <w:textAlignment w:val="baseline"/>
        <w:rPr>
          <w:sz w:val="28"/>
          <w:szCs w:val="28"/>
        </w:rPr>
      </w:pPr>
    </w:p>
    <w:p w:rsidR="00374711" w:rsidRPr="00751E7B" w:rsidRDefault="00374711" w:rsidP="00880E17">
      <w:pPr>
        <w:spacing w:after="120" w:line="360" w:lineRule="auto"/>
        <w:jc w:val="center"/>
        <w:rPr>
          <w:b/>
          <w:bCs/>
          <w:sz w:val="28"/>
          <w:szCs w:val="28"/>
        </w:rPr>
      </w:pPr>
      <w:r w:rsidRPr="00751E7B">
        <w:rPr>
          <w:b/>
          <w:bCs/>
          <w:sz w:val="28"/>
          <w:szCs w:val="28"/>
        </w:rPr>
        <w:t>Висновки до розділу 1</w:t>
      </w:r>
    </w:p>
    <w:p w:rsidR="00880E17" w:rsidRPr="00751E7B" w:rsidRDefault="00880E17" w:rsidP="00880E17">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sz w:val="28"/>
          <w:szCs w:val="28"/>
        </w:rPr>
        <w:t xml:space="preserve">Одним із пріоритетів сучасної вищої освіти виступає студентоцентроване навчання, яке передбачає </w:t>
      </w:r>
      <w:r w:rsidRPr="00751E7B">
        <w:rPr>
          <w:rFonts w:eastAsia="Calibri"/>
          <w:sz w:val="28"/>
          <w:szCs w:val="28"/>
          <w:lang w:eastAsia="uk-UA"/>
        </w:rPr>
        <w:t xml:space="preserve">заохочення здобувачів вищої освіти до ролі автономних і відповідальних суб’єктів освітнього процесу, створення освітнього середовища, орієнтованого на задоволення потреб та інтересів </w:t>
      </w:r>
      <w:r w:rsidRPr="00751E7B">
        <w:rPr>
          <w:rFonts w:eastAsia="Calibri"/>
          <w:sz w:val="28"/>
          <w:szCs w:val="28"/>
          <w:lang w:eastAsia="uk-UA"/>
        </w:rPr>
        <w:lastRenderedPageBreak/>
        <w:t>здобувачів вищої освіти, зокрема надання можливостей для формування індивідуальної освітньої траєкторії та побудову освітнього процесу на засадах взаємної поваги і партнерства між учасниками освітнього процесу.</w:t>
      </w:r>
    </w:p>
    <w:p w:rsidR="00880E17" w:rsidRPr="00751E7B" w:rsidRDefault="00880E17" w:rsidP="00880E17">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rFonts w:eastAsia="Calibri"/>
          <w:sz w:val="28"/>
          <w:szCs w:val="28"/>
          <w:lang w:eastAsia="uk-UA"/>
        </w:rPr>
        <w:t xml:space="preserve">Для реалізації цього пріоритету необхідно, аби не лише педагог, а й студент демонстрував високий рівень самоорганізації в навчанні, </w:t>
      </w:r>
      <w:r w:rsidR="00352589" w:rsidRPr="00751E7B">
        <w:rPr>
          <w:rFonts w:eastAsia="Calibri"/>
          <w:sz w:val="28"/>
          <w:szCs w:val="28"/>
          <w:lang w:eastAsia="uk-UA"/>
        </w:rPr>
        <w:t>діяв як суб’єкт, націлений на повномірне використання потенціалу навчального процесу, а отже, проявляв себе в навчанні як активна, свідома своїх інтересів і обов’язків особистість.</w:t>
      </w:r>
    </w:p>
    <w:p w:rsidR="00352589" w:rsidRPr="00751E7B" w:rsidRDefault="00352589" w:rsidP="00880E17">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rFonts w:eastAsia="Calibri"/>
          <w:sz w:val="28"/>
          <w:szCs w:val="28"/>
          <w:lang w:eastAsia="uk-UA"/>
        </w:rPr>
        <w:t>Аналіз норм та принципів, за якими організується навчання в сучасних українських ЗВО, показав, що воно намагається повною мірою охопити ті універсальні (мало залежні від конкретної професії) традиційні й інноваційні вимоги, які ставляться перед випускником вищої школи, постійно оновлюючи інструментальну базу навчального процесу. Проте їхня дієвість безпосередньо залежить від того, наскільки активним і самоорганізованим буде у навчанні студент.</w:t>
      </w:r>
    </w:p>
    <w:p w:rsidR="00352589" w:rsidRPr="00751E7B" w:rsidRDefault="00352589" w:rsidP="00880E17">
      <w:pPr>
        <w:pStyle w:val="rvps2"/>
        <w:shd w:val="clear" w:color="auto" w:fill="FFFFFF"/>
        <w:spacing w:before="0" w:beforeAutospacing="0" w:after="0" w:afterAutospacing="0" w:line="360" w:lineRule="auto"/>
        <w:ind w:firstLine="448"/>
        <w:jc w:val="both"/>
        <w:rPr>
          <w:sz w:val="28"/>
          <w:szCs w:val="28"/>
        </w:rPr>
      </w:pPr>
      <w:r w:rsidRPr="00751E7B">
        <w:rPr>
          <w:rFonts w:eastAsia="Calibri"/>
          <w:sz w:val="28"/>
          <w:szCs w:val="28"/>
          <w:lang w:eastAsia="uk-UA"/>
        </w:rPr>
        <w:t xml:space="preserve">Разом із тим, результати чисельних досліджень і вибудувані за різними критеріями класифікації студентства засвідчують його значну внутрішню неоднорідність, у тім числі й щодо ставлення до навчання. Тому перед педагогами вищої школи стоїть завдання добору таких засобів стимулювання навчальної активності студентів, які дозволять максимально уніфікувати студентську аудиторію, </w:t>
      </w:r>
      <w:r w:rsidR="002A6BE7" w:rsidRPr="00751E7B">
        <w:rPr>
          <w:rFonts w:eastAsia="Calibri"/>
          <w:sz w:val="28"/>
          <w:szCs w:val="28"/>
          <w:lang w:eastAsia="uk-UA"/>
        </w:rPr>
        <w:t>підвищити рівень суб’єктності тієї її частини, яка не досить зорієнтована на активну участь у навчальному процесі. За припущенням, таку функцію здатний виконати технологічний підхід в освіті, характеристики та можливості якого розглянемо в наступному розділі.</w:t>
      </w:r>
    </w:p>
    <w:p w:rsidR="00374711" w:rsidRPr="00751E7B" w:rsidRDefault="00374711" w:rsidP="00880E17">
      <w:pPr>
        <w:spacing w:after="160" w:line="360" w:lineRule="auto"/>
        <w:rPr>
          <w:sz w:val="28"/>
          <w:szCs w:val="28"/>
        </w:rPr>
      </w:pPr>
      <w:r w:rsidRPr="00751E7B">
        <w:rPr>
          <w:sz w:val="28"/>
          <w:szCs w:val="28"/>
        </w:rPr>
        <w:br w:type="page"/>
      </w:r>
    </w:p>
    <w:p w:rsidR="00374711" w:rsidRPr="00751E7B" w:rsidRDefault="00374711" w:rsidP="00FD2C82">
      <w:pPr>
        <w:spacing w:after="240"/>
        <w:jc w:val="both"/>
        <w:rPr>
          <w:b/>
          <w:bCs/>
          <w:sz w:val="28"/>
          <w:szCs w:val="28"/>
        </w:rPr>
      </w:pPr>
      <w:r w:rsidRPr="00751E7B">
        <w:rPr>
          <w:b/>
          <w:bCs/>
          <w:sz w:val="28"/>
          <w:szCs w:val="28"/>
        </w:rPr>
        <w:lastRenderedPageBreak/>
        <w:t xml:space="preserve">РОЗДІЛ 2. ЗМІСТОВІ ТА ФУНКЦІОНАЛЬНІ ХАРАКТЕРИСТИКИ ТЕХНОЛОГІЧНОГО ПІДХОДУ У ВИЩІЙ ОСВІТІ   </w:t>
      </w:r>
    </w:p>
    <w:p w:rsidR="00374711" w:rsidRPr="00751E7B" w:rsidRDefault="00374711" w:rsidP="008A2ACA">
      <w:pPr>
        <w:spacing w:after="240"/>
        <w:jc w:val="both"/>
        <w:rPr>
          <w:b/>
          <w:bCs/>
          <w:sz w:val="28"/>
          <w:szCs w:val="28"/>
        </w:rPr>
      </w:pPr>
      <w:r w:rsidRPr="00751E7B">
        <w:rPr>
          <w:b/>
          <w:bCs/>
          <w:sz w:val="28"/>
          <w:szCs w:val="28"/>
        </w:rPr>
        <w:t xml:space="preserve">2.1. Технологізація освіти як шлях до її </w:t>
      </w:r>
      <w:r w:rsidR="00FD2C82" w:rsidRPr="00751E7B">
        <w:rPr>
          <w:b/>
          <w:bCs/>
          <w:sz w:val="28"/>
          <w:szCs w:val="28"/>
        </w:rPr>
        <w:t xml:space="preserve">високої </w:t>
      </w:r>
      <w:r w:rsidRPr="00751E7B">
        <w:rPr>
          <w:b/>
          <w:bCs/>
          <w:sz w:val="28"/>
          <w:szCs w:val="28"/>
        </w:rPr>
        <w:t>ефективності</w:t>
      </w:r>
    </w:p>
    <w:p w:rsidR="000E0D4B" w:rsidRPr="00751E7B" w:rsidRDefault="000E0D4B" w:rsidP="00FD2C82">
      <w:pPr>
        <w:pStyle w:val="font8"/>
        <w:spacing w:before="0" w:beforeAutospacing="0" w:after="0" w:afterAutospacing="0" w:line="360" w:lineRule="auto"/>
        <w:ind w:firstLine="709"/>
        <w:jc w:val="both"/>
        <w:textAlignment w:val="baseline"/>
        <w:rPr>
          <w:sz w:val="28"/>
          <w:szCs w:val="28"/>
        </w:rPr>
      </w:pPr>
      <w:r w:rsidRPr="00751E7B">
        <w:rPr>
          <w:sz w:val="28"/>
          <w:szCs w:val="28"/>
        </w:rPr>
        <w:t>Проблема підвищення ефективності вищої освіти стоїть сьогодні як ніколи гостро. Інтелектуальний потенціал держави, її людський капітал набуває все більш визначальної ролі, тож пошук шляхів, проєктування нових засобів навчання є предметом актуальних досліджень педагогіки вищої школи.</w:t>
      </w:r>
      <w:r w:rsidR="002A6BE7" w:rsidRPr="00751E7B">
        <w:rPr>
          <w:sz w:val="28"/>
          <w:szCs w:val="28"/>
        </w:rPr>
        <w:t xml:space="preserve"> В останні десятиліття значна частина цих досліджень ([</w:t>
      </w:r>
      <w:r w:rsidR="00090545">
        <w:rPr>
          <w:sz w:val="28"/>
          <w:szCs w:val="28"/>
        </w:rPr>
        <w:t>2</w:t>
      </w:r>
      <w:r w:rsidR="002A6BE7" w:rsidRPr="00751E7B">
        <w:rPr>
          <w:sz w:val="28"/>
          <w:szCs w:val="28"/>
        </w:rPr>
        <w:t>], [</w:t>
      </w:r>
      <w:r w:rsidR="00090545">
        <w:rPr>
          <w:sz w:val="28"/>
          <w:szCs w:val="28"/>
        </w:rPr>
        <w:t>6</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7</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9</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10</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18</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27</w:t>
      </w:r>
      <w:r w:rsidR="002A6BE7" w:rsidRPr="00751E7B">
        <w:rPr>
          <w:sz w:val="28"/>
          <w:szCs w:val="28"/>
        </w:rPr>
        <w:t>],</w:t>
      </w:r>
      <w:r w:rsidR="00090545">
        <w:rPr>
          <w:sz w:val="28"/>
          <w:szCs w:val="28"/>
        </w:rPr>
        <w:t xml:space="preserve"> </w:t>
      </w:r>
      <w:r w:rsidR="002A6BE7" w:rsidRPr="00751E7B">
        <w:rPr>
          <w:sz w:val="28"/>
          <w:szCs w:val="28"/>
        </w:rPr>
        <w:t>[</w:t>
      </w:r>
      <w:r w:rsidR="00090545">
        <w:rPr>
          <w:sz w:val="28"/>
          <w:szCs w:val="28"/>
        </w:rPr>
        <w:t>34</w:t>
      </w:r>
      <w:r w:rsidR="002A6BE7" w:rsidRPr="00751E7B">
        <w:rPr>
          <w:sz w:val="28"/>
          <w:szCs w:val="28"/>
        </w:rPr>
        <w:t>]</w:t>
      </w:r>
      <w:r w:rsidR="00090545">
        <w:rPr>
          <w:sz w:val="28"/>
          <w:szCs w:val="28"/>
        </w:rPr>
        <w:t xml:space="preserve">, [43], [59], [77] </w:t>
      </w:r>
      <w:r w:rsidR="002A6BE7" w:rsidRPr="00751E7B">
        <w:rPr>
          <w:sz w:val="28"/>
          <w:szCs w:val="28"/>
        </w:rPr>
        <w:t xml:space="preserve">та ін.) стосується застосування в освітньому процесі педагогічних </w:t>
      </w:r>
      <w:r w:rsidR="00090545">
        <w:rPr>
          <w:sz w:val="28"/>
          <w:szCs w:val="28"/>
        </w:rPr>
        <w:t xml:space="preserve"> </w:t>
      </w:r>
    </w:p>
    <w:p w:rsidR="002A6BE7" w:rsidRPr="00751E7B" w:rsidRDefault="002A6BE7"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Хоча технологізація освіти часто розглядається як виключно інноваційне явище, все ж це не зовсім так. </w:t>
      </w:r>
      <w:r w:rsidR="00A742E1" w:rsidRPr="00751E7B">
        <w:rPr>
          <w:sz w:val="28"/>
          <w:szCs w:val="28"/>
        </w:rPr>
        <w:t xml:space="preserve">Кожна педагогічна епоха породила своє покоління технологій. </w:t>
      </w:r>
    </w:p>
    <w:p w:rsidR="00A742E1" w:rsidRPr="00751E7B" w:rsidRDefault="00A742E1"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Перше покоління освітніх технологій являло собою традиційні методики; технологіями другого і третього поколінь були модульно-блочні і цільно-блочні системи навчання; до четвертого покоління освітніх технологій відноситься інтегральна технологія.</w:t>
      </w:r>
    </w:p>
    <w:p w:rsidR="002A6BE7" w:rsidRPr="00751E7B" w:rsidRDefault="000E0D4B"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Нині педагогічна наука пропонує комплекс засобів освітніх технологій і показує шляхи їхнього практичного застосування. Популяризуються на сьогодні педагогічні технології комп'ютерної інформатизації освіти, технології інтенсивного, особистісно-орієнтованого, особистісно</w:t>
      </w:r>
      <w:r w:rsidR="002A6BE7" w:rsidRPr="00751E7B">
        <w:rPr>
          <w:sz w:val="28"/>
          <w:szCs w:val="28"/>
        </w:rPr>
        <w:t>-</w:t>
      </w:r>
      <w:r w:rsidRPr="00751E7B">
        <w:rPr>
          <w:sz w:val="28"/>
          <w:szCs w:val="28"/>
        </w:rPr>
        <w:t xml:space="preserve">діяльнісного й випереджального навчання тощо. Окрім того, у сучасній педагогічній теорії й практиці спостерігаються інтегративні процеси, які сприяють вибудовуванню педагогічного знання на основі філософії, соціології, культурології. </w:t>
      </w:r>
    </w:p>
    <w:p w:rsidR="002A6BE7" w:rsidRPr="00751E7B" w:rsidRDefault="000E0D4B"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Постає актуальне завдання, як ці науки трансформувати у фахову підготовку майбутнього професіонала через педагогічну систему знань. Адже сучасно побудований навчальний процес підготовки фахівця значно складніший, ніж традиційно сформований на основі відомих дидактичних принципів. </w:t>
      </w:r>
      <w:r w:rsidR="002A6BE7" w:rsidRPr="00751E7B">
        <w:rPr>
          <w:sz w:val="28"/>
          <w:szCs w:val="28"/>
        </w:rPr>
        <w:t xml:space="preserve">Одночасно постає й інша проблема: як сформувати у студента </w:t>
      </w:r>
      <w:r w:rsidR="002A6BE7" w:rsidRPr="00751E7B">
        <w:rPr>
          <w:sz w:val="28"/>
          <w:szCs w:val="28"/>
        </w:rPr>
        <w:lastRenderedPageBreak/>
        <w:t>достатню суб’єктність, аби він був спроможний активно і послідовно брати в ньому достатньо інтенсивну участь.</w:t>
      </w:r>
    </w:p>
    <w:p w:rsidR="002A6BE7" w:rsidRPr="00751E7B" w:rsidRDefault="000E0D4B"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Вирішенню поставленого завдання сприятиме використання сучасних педагогічних технологій. Але для того, щоб процес навчальної діяльності здійснювався ефективно, необхідно навчитися користуватися сучасними педагогічними технологіями, роз</w:t>
      </w:r>
      <w:r w:rsidR="002A6BE7" w:rsidRPr="00751E7B">
        <w:rPr>
          <w:sz w:val="28"/>
          <w:szCs w:val="28"/>
        </w:rPr>
        <w:t>умітися</w:t>
      </w:r>
      <w:r w:rsidRPr="00751E7B">
        <w:rPr>
          <w:sz w:val="28"/>
          <w:szCs w:val="28"/>
        </w:rPr>
        <w:t xml:space="preserve"> в їхній суті й створювати свої професійні стратегії діяльності, ураховувати ту обставину, що гармонічний педагогічний процес можливий тільки як точне відтворення заздалегідь спроектованої педагогічної технології, тобто чітко поставленої мети й педагогічних завдань у сукупності з адекватною технологією їхнього вирішення. Лише за таких умов можливе перетворення</w:t>
      </w:r>
      <w:r w:rsidR="0019642F" w:rsidRPr="00751E7B">
        <w:rPr>
          <w:sz w:val="28"/>
          <w:szCs w:val="28"/>
        </w:rPr>
        <w:t xml:space="preserve"> навчально-виховної роботи з маловпорядкованої сукупності дій </w:t>
      </w:r>
      <w:r w:rsidR="002A6BE7" w:rsidRPr="00751E7B">
        <w:rPr>
          <w:sz w:val="28"/>
          <w:szCs w:val="28"/>
        </w:rPr>
        <w:t>на</w:t>
      </w:r>
      <w:r w:rsidR="0019642F" w:rsidRPr="00751E7B">
        <w:rPr>
          <w:sz w:val="28"/>
          <w:szCs w:val="28"/>
        </w:rPr>
        <w:t xml:space="preserve"> цілеспрямований процес.</w:t>
      </w:r>
    </w:p>
    <w:p w:rsidR="002A6BE7" w:rsidRPr="00751E7B" w:rsidRDefault="0019642F"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Теорія і практика впровадження технологійчних підходів до освіти відображені у наукових працях Ю. Бабанського, В. Беспалька, П. Гальперіна, П. Єрднієва, Л. Зоріної, М. Кларіна, Л. Ланди, І. Раченка, Н. Тализіної та ін. Аналізу сутності поняття «педагогічна технологія» присвячені також дослідження Н.Абашкіної, К.Баханова, В.Бондаря, Б.Блума, С.</w:t>
      </w:r>
      <w:r w:rsidR="002A6BE7" w:rsidRPr="00751E7B">
        <w:rPr>
          <w:sz w:val="28"/>
          <w:szCs w:val="28"/>
        </w:rPr>
        <w:t> </w:t>
      </w:r>
      <w:r w:rsidRPr="00751E7B">
        <w:rPr>
          <w:sz w:val="28"/>
          <w:szCs w:val="28"/>
        </w:rPr>
        <w:t>Гончаренка, О.</w:t>
      </w:r>
      <w:r w:rsidR="002A6BE7" w:rsidRPr="00751E7B">
        <w:rPr>
          <w:sz w:val="28"/>
          <w:szCs w:val="28"/>
        </w:rPr>
        <w:t> </w:t>
      </w:r>
      <w:r w:rsidRPr="00751E7B">
        <w:rPr>
          <w:sz w:val="28"/>
          <w:szCs w:val="28"/>
        </w:rPr>
        <w:t xml:space="preserve">Савченко, </w:t>
      </w:r>
      <w:r w:rsidR="002A6BE7" w:rsidRPr="00751E7B">
        <w:rPr>
          <w:sz w:val="28"/>
          <w:szCs w:val="28"/>
        </w:rPr>
        <w:t>Г</w:t>
      </w:r>
      <w:r w:rsidRPr="00751E7B">
        <w:rPr>
          <w:sz w:val="28"/>
          <w:szCs w:val="28"/>
        </w:rPr>
        <w:t>.</w:t>
      </w:r>
      <w:r w:rsidR="002A6BE7" w:rsidRPr="00751E7B">
        <w:rPr>
          <w:sz w:val="28"/>
          <w:szCs w:val="28"/>
        </w:rPr>
        <w:t> </w:t>
      </w:r>
      <w:r w:rsidRPr="00751E7B">
        <w:rPr>
          <w:sz w:val="28"/>
          <w:szCs w:val="28"/>
        </w:rPr>
        <w:t>Селевка, В.Корнєєва, О.</w:t>
      </w:r>
      <w:r w:rsidR="002A6BE7" w:rsidRPr="00751E7B">
        <w:rPr>
          <w:sz w:val="28"/>
          <w:szCs w:val="28"/>
        </w:rPr>
        <w:t> </w:t>
      </w:r>
      <w:r w:rsidRPr="00751E7B">
        <w:rPr>
          <w:sz w:val="28"/>
          <w:szCs w:val="28"/>
        </w:rPr>
        <w:t xml:space="preserve">Пометун та ін., в яких по-різному трактується зміст поняття залежно від того, як автори уявляють структуру навчального процесу. </w:t>
      </w:r>
    </w:p>
    <w:p w:rsidR="009D3826" w:rsidRPr="00751E7B" w:rsidRDefault="0019642F" w:rsidP="002A6BE7">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Нині педагогічна наука накопичила чимало досліджень щодо педагогічної технології, яка розглядається із різних точок зору. Нині для означення поняття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xml:space="preserve"> існують різні підходи. Як стверджує </w:t>
      </w:r>
      <w:r w:rsidR="009D3826" w:rsidRPr="00751E7B">
        <w:rPr>
          <w:sz w:val="28"/>
          <w:szCs w:val="28"/>
        </w:rPr>
        <w:t>Л</w:t>
      </w:r>
      <w:r w:rsidRPr="00751E7B">
        <w:rPr>
          <w:sz w:val="28"/>
          <w:szCs w:val="28"/>
        </w:rPr>
        <w:t xml:space="preserve">. Кондрашова, прагнення глибше зануритися у технологію процесу навчання спонукає науковців розмежовувати сутність понять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w:t>
      </w:r>
      <w:r w:rsidR="009D3826" w:rsidRPr="00751E7B">
        <w:rPr>
          <w:sz w:val="28"/>
          <w:szCs w:val="28"/>
        </w:rPr>
        <w:t>«</w:t>
      </w:r>
      <w:r w:rsidRPr="00751E7B">
        <w:rPr>
          <w:sz w:val="28"/>
          <w:szCs w:val="28"/>
        </w:rPr>
        <w:t>освітня технологія</w:t>
      </w:r>
      <w:r w:rsidR="009D3826" w:rsidRPr="00751E7B">
        <w:rPr>
          <w:sz w:val="28"/>
          <w:szCs w:val="28"/>
        </w:rPr>
        <w:t>»</w:t>
      </w:r>
      <w:r w:rsidRPr="00751E7B">
        <w:rPr>
          <w:sz w:val="28"/>
          <w:szCs w:val="28"/>
        </w:rPr>
        <w:t xml:space="preserve">), </w:t>
      </w:r>
      <w:r w:rsidR="009D3826" w:rsidRPr="00751E7B">
        <w:rPr>
          <w:sz w:val="28"/>
          <w:szCs w:val="28"/>
        </w:rPr>
        <w:t>«</w:t>
      </w:r>
      <w:r w:rsidRPr="00751E7B">
        <w:rPr>
          <w:sz w:val="28"/>
          <w:szCs w:val="28"/>
        </w:rPr>
        <w:t>технологія навчання</w:t>
      </w:r>
      <w:r w:rsidR="009D3826" w:rsidRPr="00751E7B">
        <w:rPr>
          <w:sz w:val="28"/>
          <w:szCs w:val="28"/>
        </w:rPr>
        <w:t>»</w:t>
      </w:r>
      <w:r w:rsidRPr="00751E7B">
        <w:rPr>
          <w:sz w:val="28"/>
          <w:szCs w:val="28"/>
        </w:rPr>
        <w:t xml:space="preserve">, </w:t>
      </w:r>
      <w:r w:rsidR="009D3826" w:rsidRPr="00751E7B">
        <w:rPr>
          <w:sz w:val="28"/>
          <w:szCs w:val="28"/>
        </w:rPr>
        <w:t>«</w:t>
      </w:r>
      <w:r w:rsidRPr="00751E7B">
        <w:rPr>
          <w:sz w:val="28"/>
          <w:szCs w:val="28"/>
        </w:rPr>
        <w:t>дидактична технологія</w:t>
      </w:r>
      <w:r w:rsidR="009D3826" w:rsidRPr="00751E7B">
        <w:rPr>
          <w:sz w:val="28"/>
          <w:szCs w:val="28"/>
        </w:rPr>
        <w:t>»</w:t>
      </w:r>
      <w:r w:rsidRPr="00751E7B">
        <w:rPr>
          <w:sz w:val="28"/>
          <w:szCs w:val="28"/>
        </w:rPr>
        <w:t xml:space="preserve"> [</w:t>
      </w:r>
      <w:r w:rsidR="00090545">
        <w:rPr>
          <w:sz w:val="28"/>
          <w:szCs w:val="28"/>
        </w:rPr>
        <w:t>56</w:t>
      </w:r>
      <w:r w:rsidRPr="00751E7B">
        <w:rPr>
          <w:sz w:val="28"/>
          <w:szCs w:val="28"/>
        </w:rPr>
        <w:t xml:space="preserve">]. Л. Крившенко переконана, що поняття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xml:space="preserve"> є ширшим, ніж поняття </w:t>
      </w:r>
      <w:r w:rsidR="009D3826" w:rsidRPr="00751E7B">
        <w:rPr>
          <w:sz w:val="28"/>
          <w:szCs w:val="28"/>
        </w:rPr>
        <w:t>«</w:t>
      </w:r>
      <w:r w:rsidRPr="00751E7B">
        <w:rPr>
          <w:sz w:val="28"/>
          <w:szCs w:val="28"/>
        </w:rPr>
        <w:t>технологія навчання</w:t>
      </w:r>
      <w:r w:rsidR="009D3826" w:rsidRPr="00751E7B">
        <w:rPr>
          <w:sz w:val="28"/>
          <w:szCs w:val="28"/>
        </w:rPr>
        <w:t>»</w:t>
      </w:r>
      <w:r w:rsidRPr="00751E7B">
        <w:rPr>
          <w:sz w:val="28"/>
          <w:szCs w:val="28"/>
        </w:rPr>
        <w:t xml:space="preserve"> та </w:t>
      </w:r>
      <w:r w:rsidR="009D3826" w:rsidRPr="00751E7B">
        <w:rPr>
          <w:sz w:val="28"/>
          <w:szCs w:val="28"/>
        </w:rPr>
        <w:t>«</w:t>
      </w:r>
      <w:r w:rsidRPr="00751E7B">
        <w:rPr>
          <w:sz w:val="28"/>
          <w:szCs w:val="28"/>
        </w:rPr>
        <w:t>технологія виховання</w:t>
      </w:r>
      <w:r w:rsidR="009D3826" w:rsidRPr="00751E7B">
        <w:rPr>
          <w:sz w:val="28"/>
          <w:szCs w:val="28"/>
        </w:rPr>
        <w:t>»</w:t>
      </w:r>
      <w:r w:rsidRPr="00751E7B">
        <w:rPr>
          <w:sz w:val="28"/>
          <w:szCs w:val="28"/>
        </w:rPr>
        <w:t xml:space="preserve"> [</w:t>
      </w:r>
      <w:r w:rsidR="00090545">
        <w:rPr>
          <w:sz w:val="28"/>
          <w:szCs w:val="28"/>
        </w:rPr>
        <w:t>81</w:t>
      </w:r>
      <w:r w:rsidRPr="00751E7B">
        <w:rPr>
          <w:sz w:val="28"/>
          <w:szCs w:val="28"/>
        </w:rPr>
        <w:t xml:space="preserve">, с. 318]. </w:t>
      </w:r>
    </w:p>
    <w:p w:rsidR="009D3826" w:rsidRPr="00751E7B" w:rsidRDefault="0019642F" w:rsidP="009D3826">
      <w:pPr>
        <w:pStyle w:val="font8"/>
        <w:spacing w:before="0" w:beforeAutospacing="0" w:after="0" w:afterAutospacing="0" w:line="360" w:lineRule="auto"/>
        <w:jc w:val="both"/>
        <w:textAlignment w:val="baseline"/>
        <w:rPr>
          <w:sz w:val="28"/>
          <w:szCs w:val="28"/>
        </w:rPr>
      </w:pPr>
      <w:r w:rsidRPr="00751E7B">
        <w:rPr>
          <w:sz w:val="28"/>
          <w:szCs w:val="28"/>
        </w:rPr>
        <w:lastRenderedPageBreak/>
        <w:t xml:space="preserve">Природно, що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xml:space="preserve"> означає засоби роботи у сфері навчання і виховання.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В. Боголюбов у еволюції поняття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xml:space="preserve"> виокремлює кілька етапів [</w:t>
      </w:r>
      <w:r w:rsidR="00090545">
        <w:rPr>
          <w:sz w:val="28"/>
          <w:szCs w:val="28"/>
        </w:rPr>
        <w:t>10</w:t>
      </w:r>
      <w:r w:rsidRPr="00751E7B">
        <w:rPr>
          <w:sz w:val="28"/>
          <w:szCs w:val="28"/>
        </w:rPr>
        <w:t xml:space="preserve">, с. 123]. Так, перший – </w:t>
      </w:r>
      <w:r w:rsidR="009D3826" w:rsidRPr="00751E7B">
        <w:rPr>
          <w:sz w:val="28"/>
          <w:szCs w:val="28"/>
        </w:rPr>
        <w:t>«</w:t>
      </w:r>
      <w:r w:rsidRPr="00751E7B">
        <w:rPr>
          <w:sz w:val="28"/>
          <w:szCs w:val="28"/>
        </w:rPr>
        <w:t>технологія у освіті</w:t>
      </w:r>
      <w:r w:rsidR="009D3826" w:rsidRPr="00751E7B">
        <w:rPr>
          <w:sz w:val="28"/>
          <w:szCs w:val="28"/>
        </w:rPr>
        <w:t>»</w:t>
      </w:r>
      <w:r w:rsidRPr="00751E7B">
        <w:rPr>
          <w:sz w:val="28"/>
          <w:szCs w:val="28"/>
        </w:rPr>
        <w:t xml:space="preserve"> (середина 40-х та середина 50-х років) – пов’язаний із появою у середніх і вищих навчальних закладах різного роду технічних засобів навчання спочатку в США, пізніше у багатьох країнах, у тому числі й СРСР. У другий етап (середина 50-х до середини 60-х років) виникає ідея програмованого навчання. Повсякчас застосовуються аудіовізуальні засоби навчання, створюються та обладнуються електронні й лінгафонні кабінети, вводиться поняття </w:t>
      </w:r>
      <w:r w:rsidR="009D3826" w:rsidRPr="00751E7B">
        <w:rPr>
          <w:sz w:val="28"/>
          <w:szCs w:val="28"/>
        </w:rPr>
        <w:t>«</w:t>
      </w:r>
      <w:r w:rsidRPr="00751E7B">
        <w:rPr>
          <w:sz w:val="28"/>
          <w:szCs w:val="28"/>
        </w:rPr>
        <w:t>технологія освіти</w:t>
      </w:r>
      <w:r w:rsidR="009D3826" w:rsidRPr="00751E7B">
        <w:rPr>
          <w:sz w:val="28"/>
          <w:szCs w:val="28"/>
        </w:rPr>
        <w:t>»</w:t>
      </w:r>
      <w:r w:rsidRPr="00751E7B">
        <w:rPr>
          <w:sz w:val="28"/>
          <w:szCs w:val="28"/>
        </w:rPr>
        <w:t>, як сукупності методів і засобів, що дозволяють отримати прогнозований результат. Появою складніших електронних засобів навчання, інформаційних, телекомунікаційних систем; упровадженням системного аналізу в педагогічні науки, психологію навчання, управління пізнавальною діяльністю у середніх і вищих навчальних закладах характеризується третій етап (70-і роки). Четвертий етап (кінець 70-х років) пов’язаний із появою низки досліджень щодо педагогічних технологій.</w:t>
      </w:r>
      <w:r w:rsidR="009D3826" w:rsidRPr="00751E7B">
        <w:rPr>
          <w:sz w:val="28"/>
          <w:szCs w:val="28"/>
        </w:rPr>
        <w:t xml:space="preserve"> </w:t>
      </w:r>
      <w:r w:rsidRPr="00751E7B">
        <w:rPr>
          <w:sz w:val="28"/>
          <w:szCs w:val="28"/>
        </w:rPr>
        <w:t xml:space="preserve">Для п’ятого етапу є характерним застосування спеціальних програмованих засобів дисплейних класів.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На початок 90-х років сформувався напрям із вивчення педагогічних технологій, досвід яких висвітлений у роботах Ю. Арнаутова, Г. Бордовського, Л. Д’яченко, В. Данюшенкова, В. Ізвозчикова. Серед педагогічної спільноти все частіше вживається термін </w:t>
      </w:r>
      <w:r w:rsidR="009D3826" w:rsidRPr="00751E7B">
        <w:rPr>
          <w:sz w:val="28"/>
          <w:szCs w:val="28"/>
        </w:rPr>
        <w:t>«</w:t>
      </w:r>
      <w:r w:rsidRPr="00751E7B">
        <w:rPr>
          <w:sz w:val="28"/>
          <w:szCs w:val="28"/>
        </w:rPr>
        <w:t>технологія навчання</w:t>
      </w:r>
      <w:r w:rsidR="009D3826" w:rsidRPr="00751E7B">
        <w:rPr>
          <w:sz w:val="28"/>
          <w:szCs w:val="28"/>
        </w:rPr>
        <w:t>»</w:t>
      </w:r>
      <w:r w:rsidRPr="00751E7B">
        <w:rPr>
          <w:sz w:val="28"/>
          <w:szCs w:val="28"/>
        </w:rPr>
        <w:t xml:space="preserve">, що різними науковцями трактується як: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мистецтво слова, майстерність, вміння (К. Каіров);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метод створення, застосування й визначення всього процесу навчання та засвоєння знань із урахуванням технічних й людських ресурсів та їх взаємодії (В. Боголюбов);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сфера наукового пізнання, що досліджує закономірності побудови, реалізації та оцінки всього навчального процесу з урахуванням цілей; спосіб </w:t>
      </w:r>
      <w:r w:rsidR="0019642F" w:rsidRPr="00751E7B">
        <w:rPr>
          <w:sz w:val="28"/>
          <w:szCs w:val="28"/>
        </w:rPr>
        <w:lastRenderedPageBreak/>
        <w:t xml:space="preserve">організації, образ мислення й система забезпечення та відтворення позитивних наслідків педагогічної діяльності (В. Боголюбов, Л. Кайдалова);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напрям діяльності, у межах якої об’єднуються теоретичні та практичні пошуки в цій галузі (Ф. Янушкевич);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засіб застосування системи наукових принципів до програмування процесу навчання і використання їх в освітній практиці з орієнтацією на детальні цілі навчання (М. Ярмаченко); </w:t>
      </w:r>
    </w:p>
    <w:p w:rsidR="009D3826" w:rsidRPr="00751E7B" w:rsidRDefault="009D3826"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w:t>
      </w:r>
      <w:r w:rsidR="0019642F" w:rsidRPr="00751E7B">
        <w:rPr>
          <w:sz w:val="28"/>
          <w:szCs w:val="28"/>
        </w:rPr>
        <w:t xml:space="preserve"> сукупність методів і засобів обробки, подачі, виміру і презентація навчальної інформації (Л. Кондрашова).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Отже, сучасна технологія навчання спрямована на науково обґрунтовану побудову навчального процесу з використанням технічних засобів навчання, методів активного навчання та сучасних дидактичних засобів [</w:t>
      </w:r>
      <w:r w:rsidR="0079579E">
        <w:rPr>
          <w:sz w:val="28"/>
          <w:szCs w:val="28"/>
        </w:rPr>
        <w:t>45</w:t>
      </w:r>
      <w:r w:rsidRPr="00751E7B">
        <w:rPr>
          <w:sz w:val="28"/>
          <w:szCs w:val="28"/>
        </w:rPr>
        <w:t xml:space="preserve">, с. 47-48].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О. Пєхота переконан</w:t>
      </w:r>
      <w:r w:rsidR="009D3826" w:rsidRPr="00751E7B">
        <w:rPr>
          <w:sz w:val="28"/>
          <w:szCs w:val="28"/>
        </w:rPr>
        <w:t>а</w:t>
      </w:r>
      <w:r w:rsidRPr="00751E7B">
        <w:rPr>
          <w:sz w:val="28"/>
          <w:szCs w:val="28"/>
        </w:rPr>
        <w:t xml:space="preserve">, що трансформація терміна відбувалася наступним чином: </w:t>
      </w:r>
      <w:r w:rsidR="009D3826" w:rsidRPr="00751E7B">
        <w:rPr>
          <w:sz w:val="28"/>
          <w:szCs w:val="28"/>
        </w:rPr>
        <w:t>«</w:t>
      </w:r>
      <w:r w:rsidRPr="00751E7B">
        <w:rPr>
          <w:sz w:val="28"/>
          <w:szCs w:val="28"/>
        </w:rPr>
        <w:t>технології в навчанні</w:t>
      </w:r>
      <w:r w:rsidR="009D3826" w:rsidRPr="00751E7B">
        <w:rPr>
          <w:sz w:val="28"/>
          <w:szCs w:val="28"/>
        </w:rPr>
        <w:t>»</w:t>
      </w:r>
      <w:r w:rsidRPr="00751E7B">
        <w:rPr>
          <w:sz w:val="28"/>
          <w:szCs w:val="28"/>
        </w:rPr>
        <w:t xml:space="preserve"> – </w:t>
      </w:r>
      <w:r w:rsidR="009D3826" w:rsidRPr="00751E7B">
        <w:rPr>
          <w:sz w:val="28"/>
          <w:szCs w:val="28"/>
        </w:rPr>
        <w:t>«</w:t>
      </w:r>
      <w:r w:rsidRPr="00751E7B">
        <w:rPr>
          <w:sz w:val="28"/>
          <w:szCs w:val="28"/>
        </w:rPr>
        <w:t>технології в освіті</w:t>
      </w:r>
      <w:r w:rsidR="009D3826" w:rsidRPr="00751E7B">
        <w:rPr>
          <w:sz w:val="28"/>
          <w:szCs w:val="28"/>
        </w:rPr>
        <w:t>»</w:t>
      </w:r>
      <w:r w:rsidRPr="00751E7B">
        <w:rPr>
          <w:sz w:val="28"/>
          <w:szCs w:val="28"/>
        </w:rPr>
        <w:t xml:space="preserve"> – </w:t>
      </w:r>
      <w:r w:rsidR="009D3826" w:rsidRPr="00751E7B">
        <w:rPr>
          <w:sz w:val="28"/>
          <w:szCs w:val="28"/>
        </w:rPr>
        <w:t>«</w:t>
      </w:r>
      <w:r w:rsidRPr="00751E7B">
        <w:rPr>
          <w:sz w:val="28"/>
          <w:szCs w:val="28"/>
        </w:rPr>
        <w:t>педагогічні технології</w:t>
      </w:r>
      <w:r w:rsidR="009D3826" w:rsidRPr="00751E7B">
        <w:rPr>
          <w:sz w:val="28"/>
          <w:szCs w:val="28"/>
        </w:rPr>
        <w:t>»</w:t>
      </w:r>
      <w:r w:rsidRPr="00751E7B">
        <w:rPr>
          <w:sz w:val="28"/>
          <w:szCs w:val="28"/>
        </w:rPr>
        <w:t xml:space="preserve"> [</w:t>
      </w:r>
      <w:r w:rsidR="0079579E">
        <w:rPr>
          <w:sz w:val="28"/>
          <w:szCs w:val="28"/>
        </w:rPr>
        <w:t>77</w:t>
      </w:r>
      <w:r w:rsidRPr="00751E7B">
        <w:rPr>
          <w:sz w:val="28"/>
          <w:szCs w:val="28"/>
        </w:rPr>
        <w:t xml:space="preserve">, с. 17].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Ми поділяємо думку Л. Ярощук, яка п</w:t>
      </w:r>
      <w:r w:rsidR="009D3826" w:rsidRPr="00751E7B">
        <w:rPr>
          <w:sz w:val="28"/>
          <w:szCs w:val="28"/>
        </w:rPr>
        <w:t>ише</w:t>
      </w:r>
      <w:r w:rsidRPr="00751E7B">
        <w:rPr>
          <w:sz w:val="28"/>
          <w:szCs w:val="28"/>
        </w:rPr>
        <w:t xml:space="preserve">, що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xml:space="preserve"> й </w:t>
      </w:r>
      <w:r w:rsidR="009D3826" w:rsidRPr="00751E7B">
        <w:rPr>
          <w:sz w:val="28"/>
          <w:szCs w:val="28"/>
        </w:rPr>
        <w:t>«</w:t>
      </w:r>
      <w:r w:rsidRPr="00751E7B">
        <w:rPr>
          <w:sz w:val="28"/>
          <w:szCs w:val="28"/>
        </w:rPr>
        <w:t>технологія навчання</w:t>
      </w:r>
      <w:r w:rsidR="009D3826" w:rsidRPr="00751E7B">
        <w:rPr>
          <w:sz w:val="28"/>
          <w:szCs w:val="28"/>
        </w:rPr>
        <w:t>»</w:t>
      </w:r>
      <w:r w:rsidRPr="00751E7B">
        <w:rPr>
          <w:sz w:val="28"/>
          <w:szCs w:val="28"/>
        </w:rPr>
        <w:t xml:space="preserve"> є близькими, але не тотожними, оскільки технологія навчання відображає шлях освоєння конкретного навчального матеріалу певного предмета, теми, питання в межах педагогічної технології. Вона є близькою до окремої методики. Її ще можна назвати дидактичною технологією [1</w:t>
      </w:r>
      <w:r w:rsidR="0079579E">
        <w:rPr>
          <w:sz w:val="28"/>
          <w:szCs w:val="28"/>
        </w:rPr>
        <w:t>10</w:t>
      </w:r>
      <w:r w:rsidRPr="00751E7B">
        <w:rPr>
          <w:sz w:val="28"/>
          <w:szCs w:val="28"/>
        </w:rPr>
        <w:t>, с. 39]. Проте, у своєму дослідженні вона припускає використання цих термінів як синонімічних і визначає педагогічну технологію, як систематичне і послідовне втілення на практиці заздалегідь спроектованого педагогічного процесу, в основі якого раціонально організована діяльність щодо забезпечення мети на основі особистісно орієнтованої взаємодії вчителя та учнів [1</w:t>
      </w:r>
      <w:r w:rsidR="0079579E">
        <w:rPr>
          <w:sz w:val="28"/>
          <w:szCs w:val="28"/>
        </w:rPr>
        <w:t>10</w:t>
      </w:r>
      <w:r w:rsidRPr="00751E7B">
        <w:rPr>
          <w:sz w:val="28"/>
          <w:szCs w:val="28"/>
        </w:rPr>
        <w:t xml:space="preserve">, с. 41].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М. Кларін розглядає </w:t>
      </w:r>
      <w:r w:rsidR="009D3826" w:rsidRPr="00751E7B">
        <w:rPr>
          <w:sz w:val="28"/>
          <w:szCs w:val="28"/>
        </w:rPr>
        <w:t>«</w:t>
      </w:r>
      <w:r w:rsidRPr="00751E7B">
        <w:rPr>
          <w:sz w:val="28"/>
          <w:szCs w:val="28"/>
        </w:rPr>
        <w:t>педагогічну технологію</w:t>
      </w:r>
      <w:r w:rsidR="009D3826" w:rsidRPr="00751E7B">
        <w:rPr>
          <w:sz w:val="28"/>
          <w:szCs w:val="28"/>
        </w:rPr>
        <w:t>»</w:t>
      </w:r>
      <w:r w:rsidRPr="00751E7B">
        <w:rPr>
          <w:sz w:val="28"/>
          <w:szCs w:val="28"/>
        </w:rPr>
        <w:t xml:space="preserve"> як напрям у педагогіці, який має за мету підвищити ефективність освітнього процесу, гарантувати досягнення поставлених цілей; дослідження з метою виявити принципи і </w:t>
      </w:r>
      <w:r w:rsidRPr="00751E7B">
        <w:rPr>
          <w:sz w:val="28"/>
          <w:szCs w:val="28"/>
        </w:rPr>
        <w:lastRenderedPageBreak/>
        <w:t xml:space="preserve">розробити прийоми оптимізації освітнього процесу шляхом аналізу чинників, що підвищують освітню ефективність через конструювання і застосування прийомів і матеріалів, а також за допомогою оцінки вживаних методів, як системність і конструювання навчального процесу, що гарантує досягнення поставлених цілей. Розмежовуючи поняття </w:t>
      </w:r>
      <w:r w:rsidR="009D3826" w:rsidRPr="00751E7B">
        <w:rPr>
          <w:sz w:val="28"/>
          <w:szCs w:val="28"/>
        </w:rPr>
        <w:t>«т</w:t>
      </w:r>
      <w:r w:rsidRPr="00751E7B">
        <w:rPr>
          <w:sz w:val="28"/>
          <w:szCs w:val="28"/>
        </w:rPr>
        <w:t>ехнологія навчання</w:t>
      </w:r>
      <w:r w:rsidR="009D3826" w:rsidRPr="00751E7B">
        <w:rPr>
          <w:sz w:val="28"/>
          <w:szCs w:val="28"/>
        </w:rPr>
        <w:t>»</w:t>
      </w:r>
      <w:r w:rsidRPr="00751E7B">
        <w:rPr>
          <w:sz w:val="28"/>
          <w:szCs w:val="28"/>
        </w:rPr>
        <w:t xml:space="preserve">, </w:t>
      </w:r>
      <w:r w:rsidR="009D3826" w:rsidRPr="00751E7B">
        <w:rPr>
          <w:sz w:val="28"/>
          <w:szCs w:val="28"/>
        </w:rPr>
        <w:t>«</w:t>
      </w:r>
      <w:r w:rsidRPr="00751E7B">
        <w:rPr>
          <w:sz w:val="28"/>
          <w:szCs w:val="28"/>
        </w:rPr>
        <w:t>технологія у навчанні</w:t>
      </w:r>
      <w:r w:rsidR="009D3826" w:rsidRPr="00751E7B">
        <w:rPr>
          <w:sz w:val="28"/>
          <w:szCs w:val="28"/>
        </w:rPr>
        <w:t>»</w:t>
      </w:r>
      <w:r w:rsidRPr="00751E7B">
        <w:rPr>
          <w:sz w:val="28"/>
          <w:szCs w:val="28"/>
        </w:rPr>
        <w:t xml:space="preserve">, </w:t>
      </w:r>
      <w:r w:rsidR="009D3826" w:rsidRPr="00751E7B">
        <w:rPr>
          <w:sz w:val="28"/>
          <w:szCs w:val="28"/>
        </w:rPr>
        <w:t>«</w:t>
      </w:r>
      <w:r w:rsidRPr="00751E7B">
        <w:rPr>
          <w:sz w:val="28"/>
          <w:szCs w:val="28"/>
        </w:rPr>
        <w:t>дидактична технологія</w:t>
      </w:r>
      <w:r w:rsidR="009D3826" w:rsidRPr="00751E7B">
        <w:rPr>
          <w:sz w:val="28"/>
          <w:szCs w:val="28"/>
        </w:rPr>
        <w:t>»</w:t>
      </w:r>
      <w:r w:rsidRPr="00751E7B">
        <w:rPr>
          <w:sz w:val="28"/>
          <w:szCs w:val="28"/>
        </w:rPr>
        <w:t>, технологію навчання він ототожнює з розробкою оптимальних методик викладання, технології у навчанні – з використанням різних дидактичних засобів (ТЗН, комп’ютерів).</w:t>
      </w:r>
      <w:r w:rsidR="009D3826" w:rsidRPr="00751E7B">
        <w:rPr>
          <w:sz w:val="28"/>
          <w:szCs w:val="28"/>
        </w:rPr>
        <w:t xml:space="preserve"> Педагог</w:t>
      </w:r>
      <w:r w:rsidRPr="00751E7B">
        <w:rPr>
          <w:sz w:val="28"/>
          <w:szCs w:val="28"/>
        </w:rPr>
        <w:t xml:space="preserve"> має вміти оптимально поєднувати навички педагогічного впливу з педагогічною взаємодією. Це надає його діям технологічного характеру [</w:t>
      </w:r>
      <w:r w:rsidR="0079579E">
        <w:rPr>
          <w:sz w:val="28"/>
          <w:szCs w:val="28"/>
        </w:rPr>
        <w:t>53</w:t>
      </w:r>
      <w:r w:rsidRPr="00751E7B">
        <w:rPr>
          <w:sz w:val="28"/>
          <w:szCs w:val="28"/>
        </w:rPr>
        <w:t xml:space="preserve">, с. 24].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Іншої точки зору дотримується Л. Крившенко. Вона стверджує, що варто розрізняти педагогічну технологію від методики навчання. Відмінність їх у тому, що педагогічні технології дають можливість здійснювати, тиражувати й при цьому гарантувати високу якість навчально</w:t>
      </w:r>
      <w:r w:rsidR="009D3826" w:rsidRPr="00751E7B">
        <w:rPr>
          <w:sz w:val="28"/>
          <w:szCs w:val="28"/>
        </w:rPr>
        <w:t>-</w:t>
      </w:r>
      <w:r w:rsidRPr="00751E7B">
        <w:rPr>
          <w:sz w:val="28"/>
          <w:szCs w:val="28"/>
        </w:rPr>
        <w:t>виховного процесу або вирішення тих педагогічних задач, які закладені у педагогічній технології. Методики часто не гарантують потрібної якості. Разом із тим, методика може бути доведена до рівня технології [</w:t>
      </w:r>
      <w:r w:rsidR="0079579E">
        <w:rPr>
          <w:sz w:val="28"/>
          <w:szCs w:val="28"/>
        </w:rPr>
        <w:t>81</w:t>
      </w:r>
      <w:r w:rsidRPr="00751E7B">
        <w:rPr>
          <w:sz w:val="28"/>
          <w:szCs w:val="28"/>
        </w:rPr>
        <w:t xml:space="preserve">, с. 320].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На наш погляд, це помилкове твердження: гарантований результат у навчанні можна досягнути, застосовуючи як педагогічну технологію, так і конкретну методику. Проте недосконала педагогічна технологія і методика не приведе до очікуваного високого результату.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Вважаємо за доцільне коротко зупинитися на підходах до трактування поняття </w:t>
      </w:r>
      <w:r w:rsidR="009D3826" w:rsidRPr="00751E7B">
        <w:rPr>
          <w:sz w:val="28"/>
          <w:szCs w:val="28"/>
        </w:rPr>
        <w:t>«</w:t>
      </w:r>
      <w:r w:rsidRPr="00751E7B">
        <w:rPr>
          <w:sz w:val="28"/>
          <w:szCs w:val="28"/>
        </w:rPr>
        <w:t>педагогічна технологія</w:t>
      </w:r>
      <w:r w:rsidR="009D3826" w:rsidRPr="00751E7B">
        <w:rPr>
          <w:sz w:val="28"/>
          <w:szCs w:val="28"/>
        </w:rPr>
        <w:t>»</w:t>
      </w:r>
      <w:r w:rsidRPr="00751E7B">
        <w:rPr>
          <w:sz w:val="28"/>
          <w:szCs w:val="28"/>
        </w:rPr>
        <w:t>. Так, російський науковець В. Андрєєв вважає, що педагогічна технологія – це система проектування і практичного застосування адекватних певній технології педагогічних закономірностей, цілей, принципів, змісту, форм, методів і засобів навчання і виховання, що гарантують достатньо високий рівень їх ефективності, у тому числі при подальшому використанні [</w:t>
      </w:r>
      <w:r w:rsidR="0079579E">
        <w:rPr>
          <w:sz w:val="28"/>
          <w:szCs w:val="28"/>
        </w:rPr>
        <w:t>81,</w:t>
      </w:r>
      <w:r w:rsidRPr="00751E7B">
        <w:rPr>
          <w:sz w:val="28"/>
          <w:szCs w:val="28"/>
        </w:rPr>
        <w:t xml:space="preserve"> с. 318]. Близьким, проте більш лаконічним до попереднього є визначення, запропоноване Л. Крившенко: </w:t>
      </w:r>
      <w:r w:rsidR="009D3826" w:rsidRPr="00751E7B">
        <w:rPr>
          <w:sz w:val="28"/>
          <w:szCs w:val="28"/>
        </w:rPr>
        <w:t>«П</w:t>
      </w:r>
      <w:r w:rsidRPr="00751E7B">
        <w:rPr>
          <w:sz w:val="28"/>
          <w:szCs w:val="28"/>
        </w:rPr>
        <w:t xml:space="preserve">едагогічна </w:t>
      </w:r>
      <w:r w:rsidRPr="00751E7B">
        <w:rPr>
          <w:sz w:val="28"/>
          <w:szCs w:val="28"/>
        </w:rPr>
        <w:lastRenderedPageBreak/>
        <w:t>технологія – це чітке наукове проектування і точне відображення гарантуючих успіх педагогічних дій</w:t>
      </w:r>
      <w:r w:rsidR="009D3826" w:rsidRPr="00751E7B">
        <w:rPr>
          <w:sz w:val="28"/>
          <w:szCs w:val="28"/>
        </w:rPr>
        <w:t>»</w:t>
      </w:r>
      <w:r w:rsidRPr="00751E7B">
        <w:rPr>
          <w:sz w:val="28"/>
          <w:szCs w:val="28"/>
        </w:rPr>
        <w:t xml:space="preserve"> [</w:t>
      </w:r>
      <w:r w:rsidR="0079579E">
        <w:rPr>
          <w:sz w:val="28"/>
          <w:szCs w:val="28"/>
        </w:rPr>
        <w:t>81</w:t>
      </w:r>
      <w:r w:rsidRPr="00751E7B">
        <w:rPr>
          <w:sz w:val="28"/>
          <w:szCs w:val="28"/>
        </w:rPr>
        <w:t xml:space="preserve">, с. 318]. </w:t>
      </w:r>
    </w:p>
    <w:p w:rsidR="009D3826"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І. Прокопенко і В. Євдокимов слушно вважають, що педагогічна технологія безпосередньо пов’язана з </w:t>
      </w:r>
      <w:r w:rsidR="009D3826" w:rsidRPr="00751E7B">
        <w:rPr>
          <w:sz w:val="28"/>
          <w:szCs w:val="28"/>
        </w:rPr>
        <w:t>«</w:t>
      </w:r>
      <w:r w:rsidRPr="00751E7B">
        <w:rPr>
          <w:sz w:val="28"/>
          <w:szCs w:val="28"/>
        </w:rPr>
        <w:t>живим матеріалом</w:t>
      </w:r>
      <w:r w:rsidR="009D3826" w:rsidRPr="00751E7B">
        <w:rPr>
          <w:sz w:val="28"/>
          <w:szCs w:val="28"/>
        </w:rPr>
        <w:t>»</w:t>
      </w:r>
      <w:r w:rsidRPr="00751E7B">
        <w:rPr>
          <w:sz w:val="28"/>
          <w:szCs w:val="28"/>
        </w:rPr>
        <w:t>, з функцією відтворення у суспільстві [</w:t>
      </w:r>
      <w:r w:rsidR="0079579E">
        <w:rPr>
          <w:sz w:val="28"/>
          <w:szCs w:val="28"/>
        </w:rPr>
        <w:t>90</w:t>
      </w:r>
      <w:r w:rsidRPr="00751E7B">
        <w:rPr>
          <w:sz w:val="28"/>
          <w:szCs w:val="28"/>
        </w:rPr>
        <w:t xml:space="preserve">]. Але це визначення, на наш погляд, розкриває лише один аспект педагогічної технології. </w:t>
      </w:r>
    </w:p>
    <w:p w:rsidR="001B7F94"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Педагогічна технологія здійснюється не стихійно, а у певній запланованій послідовності. Такої точки зору дотримується В. Лозова, вважаючи, що педагогічна технологія передбачає конкретні способи, прийоми, послідовні дії, механізми організації навчання в цілому і розглядається як чітке наукове проектування і відтворення педагогічних дій, що гарантують успіх [</w:t>
      </w:r>
      <w:r w:rsidR="0079579E">
        <w:rPr>
          <w:sz w:val="28"/>
          <w:szCs w:val="28"/>
        </w:rPr>
        <w:t>63</w:t>
      </w:r>
      <w:r w:rsidRPr="00751E7B">
        <w:rPr>
          <w:sz w:val="28"/>
          <w:szCs w:val="28"/>
        </w:rPr>
        <w:t>]. Логічним і послідовним, цілісним ланцюгом навчально-виховних циклів називають педагогічну технологію В.</w:t>
      </w:r>
      <w:r w:rsidR="009D3826" w:rsidRPr="00751E7B">
        <w:rPr>
          <w:sz w:val="28"/>
          <w:szCs w:val="28"/>
        </w:rPr>
        <w:t> </w:t>
      </w:r>
      <w:r w:rsidRPr="00751E7B">
        <w:rPr>
          <w:sz w:val="28"/>
          <w:szCs w:val="28"/>
        </w:rPr>
        <w:t>Галузинський та М. Євтух [</w:t>
      </w:r>
      <w:r w:rsidR="0079579E">
        <w:rPr>
          <w:sz w:val="28"/>
          <w:szCs w:val="28"/>
        </w:rPr>
        <w:t>30</w:t>
      </w:r>
      <w:r w:rsidRPr="00751E7B">
        <w:rPr>
          <w:sz w:val="28"/>
          <w:szCs w:val="28"/>
        </w:rPr>
        <w:t xml:space="preserve">] і вважають, що вона реалізується через систему планування навчального процесу. </w:t>
      </w:r>
    </w:p>
    <w:p w:rsidR="001B7F94"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На переконання О. Падалки та А. Нісімчука, педагогічна технологія – це не що інше, як передбачена модель системи дій викладача і студентів, яку необхідно виконати в ході оптимально організованого навчально-виховного процесу з метою одержання високого професіоналізму [</w:t>
      </w:r>
      <w:r w:rsidR="0079579E">
        <w:rPr>
          <w:sz w:val="28"/>
          <w:szCs w:val="28"/>
        </w:rPr>
        <w:t>79</w:t>
      </w:r>
      <w:r w:rsidRPr="00751E7B">
        <w:rPr>
          <w:sz w:val="28"/>
          <w:szCs w:val="28"/>
        </w:rPr>
        <w:t>, с. 9]. Наведене визначення, на наш погляд, підходить і до означення методики навчання.</w:t>
      </w:r>
    </w:p>
    <w:p w:rsidR="001B7F94" w:rsidRPr="00751E7B" w:rsidRDefault="0019642F"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 Найвдалішим вважаємо визначення педагогічної технології, запропоноване В. Беспальком. Він переконаний, що педагогічна технологія володіє такими рисами: - чітка, послідовно педагогічна, дидактична розробка цілей навчання, виховання; - структурування, систематизація, ущільнення інформації, що підлягає засвоєнню; - комплексне застосування дидактичних, технічних, у тому числі й комп’ютерних, засобів навчання й контролю; - підсилення, наскільки це можливо, діагностичних функцій навчання і виховання; - гарантованість достатньо високого рівня якості освіти [</w:t>
      </w:r>
      <w:r w:rsidR="0079579E">
        <w:rPr>
          <w:sz w:val="28"/>
          <w:szCs w:val="28"/>
        </w:rPr>
        <w:t>7</w:t>
      </w:r>
      <w:r w:rsidRPr="00751E7B">
        <w:rPr>
          <w:sz w:val="28"/>
          <w:szCs w:val="28"/>
        </w:rPr>
        <w:t>, с. 35].</w:t>
      </w:r>
    </w:p>
    <w:p w:rsidR="001B7F94" w:rsidRPr="00751E7B" w:rsidRDefault="0079579E" w:rsidP="009D3826">
      <w:pPr>
        <w:pStyle w:val="font8"/>
        <w:spacing w:before="0" w:beforeAutospacing="0" w:after="0" w:afterAutospacing="0" w:line="360" w:lineRule="auto"/>
        <w:ind w:firstLine="720"/>
        <w:jc w:val="both"/>
        <w:textAlignment w:val="baseline"/>
        <w:rPr>
          <w:sz w:val="28"/>
          <w:szCs w:val="28"/>
        </w:rPr>
      </w:pPr>
      <w:r>
        <w:rPr>
          <w:sz w:val="28"/>
          <w:szCs w:val="28"/>
        </w:rPr>
        <w:t>Деякі вчені</w:t>
      </w:r>
      <w:r w:rsidR="0019642F" w:rsidRPr="00751E7B">
        <w:rPr>
          <w:sz w:val="28"/>
          <w:szCs w:val="28"/>
        </w:rPr>
        <w:t xml:space="preserve"> до чинників виникнення і застосування педагогічних технологій відносять: </w:t>
      </w:r>
    </w:p>
    <w:p w:rsidR="001B7F94" w:rsidRPr="00751E7B" w:rsidRDefault="001B7F94" w:rsidP="009D3826">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 xml:space="preserve">– </w:t>
      </w:r>
      <w:r w:rsidR="0019642F" w:rsidRPr="00751E7B">
        <w:rPr>
          <w:sz w:val="28"/>
          <w:szCs w:val="28"/>
        </w:rPr>
        <w:t xml:space="preserve">необхідність упровадження у педагогіку системно-діяльнісного підходу, систематизацію способів навчання; </w:t>
      </w:r>
    </w:p>
    <w:p w:rsidR="001B7F94" w:rsidRPr="00751E7B" w:rsidRDefault="0019642F" w:rsidP="001B7F94">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 xml:space="preserve">потребу здійснення особистісно орієнтованого навчання на всіх ланках навчальної системи; </w:t>
      </w:r>
    </w:p>
    <w:p w:rsidR="001B7F94" w:rsidRPr="00751E7B" w:rsidRDefault="0019642F" w:rsidP="001B7F94">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можливість експериментального проектування технологічного ланцюга процедур, методів, організаційних форм взаємодії студентів та педагогів, які забезпечують гарантовані результати навчання у навчальному закладі й знижують негативні наслідки роботи малокваліфікованого педагога [</w:t>
      </w:r>
      <w:r w:rsidR="0079579E">
        <w:rPr>
          <w:sz w:val="28"/>
          <w:szCs w:val="28"/>
        </w:rPr>
        <w:t>56</w:t>
      </w:r>
      <w:r w:rsidRPr="00751E7B">
        <w:rPr>
          <w:sz w:val="28"/>
          <w:szCs w:val="28"/>
        </w:rPr>
        <w:t xml:space="preserve">].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Протилежної думки щодо ролі викладача у навчально-виховному процесі при застосуванні педагогічної технології дотримується О. Єпішева і розуміє її як модель спільної педагогічної діяльності з проектування, організації та проведення навчального процесу [</w:t>
      </w:r>
      <w:r w:rsidR="0079579E">
        <w:rPr>
          <w:sz w:val="28"/>
          <w:szCs w:val="28"/>
        </w:rPr>
        <w:t>81</w:t>
      </w:r>
      <w:r w:rsidRPr="00751E7B">
        <w:rPr>
          <w:sz w:val="28"/>
          <w:szCs w:val="28"/>
        </w:rPr>
        <w:t xml:space="preserve">].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Слушно вважає Л. Кайдалова, що у системі педагогічної технології майстерність викладача є найвищим рівнем педагогічної діяльності, виявом творчої активності педагога, елементом загальної і фахової культури [</w:t>
      </w:r>
      <w:r w:rsidR="0079579E">
        <w:rPr>
          <w:sz w:val="28"/>
          <w:szCs w:val="28"/>
        </w:rPr>
        <w:t>52</w:t>
      </w:r>
      <w:r w:rsidRPr="00751E7B">
        <w:rPr>
          <w:sz w:val="28"/>
          <w:szCs w:val="28"/>
        </w:rPr>
        <w:t xml:space="preserve">].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О. Єпішева до особливостей педагогічної технології відносить: теорію навчальної діяльності як психологічну основу всіх технологій; діагностичне утворення цілей; спрямованість на розвиток особистості у навчальному процесі та багаторівневість навчання; сприятливі умови для самостійної діяльності студентів; чітку орієнтацію у навчанні студентів на кінцеву мету; контроль засвоєння знань (вхідний, поточний чи проміжний, кінцевий); оцінку рівня засвоєння знань і способів діяльності; уніфікацію і стандартизацію навчального процесу з можливістю відтворення технологій відповідно до конкретних умов [</w:t>
      </w:r>
      <w:r w:rsidR="00EE5FCC">
        <w:rPr>
          <w:sz w:val="28"/>
          <w:szCs w:val="28"/>
        </w:rPr>
        <w:t>480</w:t>
      </w:r>
      <w:r w:rsidRPr="00751E7B">
        <w:rPr>
          <w:sz w:val="28"/>
          <w:szCs w:val="28"/>
        </w:rPr>
        <w:t xml:space="preserve">].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М. Чошанов до особливостей педагогічної технології додає результативність, економічність, алгоритмічність, цілісність, коригованість, візуалізацію [1</w:t>
      </w:r>
      <w:r w:rsidR="00EE5FCC">
        <w:rPr>
          <w:sz w:val="28"/>
          <w:szCs w:val="28"/>
        </w:rPr>
        <w:t>0</w:t>
      </w:r>
      <w:r w:rsidRPr="00751E7B">
        <w:rPr>
          <w:sz w:val="28"/>
          <w:szCs w:val="28"/>
        </w:rPr>
        <w:t xml:space="preserve">7].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На думку В. Воронова, характерними ознаками педагогічної технології є: розробка діагностично поставлених цілей навчання; орієнтація всіх </w:t>
      </w:r>
      <w:r w:rsidRPr="00751E7B">
        <w:rPr>
          <w:sz w:val="28"/>
          <w:szCs w:val="28"/>
        </w:rPr>
        <w:lastRenderedPageBreak/>
        <w:t xml:space="preserve">навчальних процедур на гарантоване досягнення навчальних цілей; оперативний зворотній зв’язок, оцінка результатів [4].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І. Малафіїк вважає педагогічну технологію системою з певною структурою, елементами якої є цілі навчання, психологічна закономірність засвоєння матеріалу, способи діяльності вчителя та учнів, ступінь досягнення мети навчання [</w:t>
      </w:r>
      <w:r w:rsidR="00EE5FCC">
        <w:rPr>
          <w:sz w:val="28"/>
          <w:szCs w:val="28"/>
        </w:rPr>
        <w:t>66</w:t>
      </w:r>
      <w:r w:rsidRPr="00751E7B">
        <w:rPr>
          <w:sz w:val="28"/>
          <w:szCs w:val="28"/>
        </w:rPr>
        <w:t xml:space="preserve">, с. 310]. </w:t>
      </w:r>
    </w:p>
    <w:p w:rsidR="001B7F94"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Ми поділяємо думку А. Єлісеєва, який переконаний, що педагогічна технологія як система освітнього процесу складається з форм, засобів, умов, методів та процедур навчання у навчальній взаємодії й має конкретно визначений кінцевий результат. Як науково обґрунтоване дослідження, педагогічна технологія розробляє можливі засоби оптимізації навчального процесу у вищих навчальних закладах та оцінювання застосованих методів викладачем [</w:t>
      </w:r>
      <w:r w:rsidR="00EE5FCC">
        <w:rPr>
          <w:sz w:val="28"/>
          <w:szCs w:val="28"/>
        </w:rPr>
        <w:t>44</w:t>
      </w:r>
      <w:r w:rsidRPr="00751E7B">
        <w:rPr>
          <w:sz w:val="28"/>
          <w:szCs w:val="28"/>
        </w:rPr>
        <w:t xml:space="preserve">, с. 12]. </w:t>
      </w:r>
    </w:p>
    <w:p w:rsidR="0019642F" w:rsidRPr="00751E7B" w:rsidRDefault="0019642F"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Отже, педагогічна технологія – це спланована викладачем із високою педагогічною майстерністю організація освітнього процесу, з оптимальним добором методів, засобів, форм навчання, та за якої гарантовано досягаються високі результати. Здійснений аналіз поняття «педагогічна технологія» дозволяє виокремити такі її компоненти: цільовий (діагностичний опис цілей навчання); змістовий (чіткий опис способів досягнення результатів); операційний (відтворення процесу навчання); результативний (обов’язкове досягнення кінцевого результату). До основних особливостей педагогічних технологій можемо віднести: цілеспрямованість, послідовність, алгоритмічність (поетапність), оптимальність, комплексність, цілісність, структурованість, багаторівневість, економічність, коригованість тощо. Але, погоджуючись з думкою В. Беспалька, можна виокремити одну із вразливих рис: неопрацьованість мотивації навчальної діяльності, що пов’язана з найбільшим недоліком педагогічної технології</w:t>
      </w:r>
      <w:r w:rsidR="001B7F94" w:rsidRPr="00751E7B">
        <w:rPr>
          <w:sz w:val="28"/>
          <w:szCs w:val="28"/>
        </w:rPr>
        <w:t>, що її відзначають дослідники</w:t>
      </w:r>
      <w:r w:rsidRPr="00751E7B">
        <w:rPr>
          <w:sz w:val="28"/>
          <w:szCs w:val="28"/>
        </w:rPr>
        <w:t xml:space="preserve"> – ігноруванням особистості [1, с. 28]</w:t>
      </w:r>
      <w:r w:rsidR="001B7F94" w:rsidRPr="00751E7B">
        <w:rPr>
          <w:sz w:val="28"/>
          <w:szCs w:val="28"/>
        </w:rPr>
        <w:t>.</w:t>
      </w:r>
    </w:p>
    <w:p w:rsidR="00374711" w:rsidRPr="00751E7B" w:rsidRDefault="001B7F94"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Проте включення до арсеналу засобів організації навчального процесу інтерактивних технологій дозволяє говорити, що технологічний підхід </w:t>
      </w:r>
      <w:r w:rsidRPr="00751E7B">
        <w:rPr>
          <w:sz w:val="28"/>
          <w:szCs w:val="28"/>
        </w:rPr>
        <w:lastRenderedPageBreak/>
        <w:t>розвивається у напрямку створення технологій, зорієнтованих на особистість учня і студента, підвищення їхньої суб’єктності в навчальному процесі.</w:t>
      </w:r>
    </w:p>
    <w:p w:rsidR="001B7F94" w:rsidRPr="00751E7B" w:rsidRDefault="001B7F94" w:rsidP="001B7F94">
      <w:pPr>
        <w:pStyle w:val="font8"/>
        <w:spacing w:before="0" w:beforeAutospacing="0" w:after="0" w:afterAutospacing="0" w:line="360" w:lineRule="auto"/>
        <w:ind w:firstLine="720"/>
        <w:jc w:val="both"/>
        <w:textAlignment w:val="baseline"/>
        <w:rPr>
          <w:sz w:val="28"/>
          <w:szCs w:val="28"/>
        </w:rPr>
      </w:pPr>
      <w:r w:rsidRPr="00751E7B">
        <w:rPr>
          <w:sz w:val="28"/>
          <w:szCs w:val="28"/>
        </w:rPr>
        <w:t>Разом із тим, варто проаналізувати, які саме педагогічні технології позиціонують як найбільш визнані в сучасній українській вищій освіті.</w:t>
      </w:r>
    </w:p>
    <w:p w:rsidR="00374711" w:rsidRPr="00751E7B" w:rsidRDefault="00374711" w:rsidP="008F4908">
      <w:pPr>
        <w:jc w:val="both"/>
        <w:rPr>
          <w:sz w:val="28"/>
          <w:szCs w:val="28"/>
        </w:rPr>
      </w:pPr>
    </w:p>
    <w:p w:rsidR="00374711" w:rsidRPr="00751E7B" w:rsidRDefault="00374711" w:rsidP="008A2ACA">
      <w:pPr>
        <w:spacing w:after="240"/>
        <w:jc w:val="both"/>
        <w:rPr>
          <w:b/>
          <w:bCs/>
          <w:sz w:val="28"/>
          <w:szCs w:val="28"/>
        </w:rPr>
      </w:pPr>
      <w:r w:rsidRPr="00751E7B">
        <w:rPr>
          <w:b/>
          <w:bCs/>
          <w:sz w:val="28"/>
          <w:szCs w:val="28"/>
        </w:rPr>
        <w:t>2.2. Педагогічні технології в освітньому процесі сучасного ЗВО</w:t>
      </w:r>
    </w:p>
    <w:p w:rsidR="007A3759" w:rsidRPr="00751E7B" w:rsidRDefault="007A3759"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Як було зазначено вище, поява нових засобів і технологій зберігання, відтворення і передавання даних, робить можливою реалізацію якісно нових підходів до форм і способів </w:t>
      </w:r>
      <w:r w:rsidR="001B7F94" w:rsidRPr="00751E7B">
        <w:rPr>
          <w:sz w:val="28"/>
          <w:szCs w:val="28"/>
        </w:rPr>
        <w:t>вивчення</w:t>
      </w:r>
      <w:r w:rsidRPr="00751E7B">
        <w:rPr>
          <w:sz w:val="28"/>
          <w:szCs w:val="28"/>
        </w:rPr>
        <w:t xml:space="preserve"> навчального матеріалу. </w:t>
      </w:r>
      <w:r w:rsidR="001B7F94" w:rsidRPr="00751E7B">
        <w:rPr>
          <w:sz w:val="28"/>
          <w:szCs w:val="28"/>
        </w:rPr>
        <w:t>Водночас, в умовах пандемії 2020 року об’єктивно актуалізувалася необхідність освоєння інноваційних технологій як єдиної можливості здійснювати навчальний процес в умовах, що склалися.</w:t>
      </w:r>
    </w:p>
    <w:p w:rsidR="00686AD3" w:rsidRPr="00751E7B" w:rsidRDefault="00686AD3" w:rsidP="00B43239">
      <w:pPr>
        <w:pStyle w:val="font8"/>
        <w:spacing w:before="0" w:beforeAutospacing="0" w:after="0" w:afterAutospacing="0" w:line="360" w:lineRule="auto"/>
        <w:ind w:firstLine="709"/>
        <w:jc w:val="both"/>
        <w:textAlignment w:val="baseline"/>
      </w:pPr>
      <w:r w:rsidRPr="00751E7B">
        <w:rPr>
          <w:sz w:val="28"/>
          <w:szCs w:val="28"/>
        </w:rPr>
        <w:t>Загальна глобалізація та інтеграція вітчизняної освіти в європейський освітній простір  вимагає модернізації змісту та форм професійної освіти. І без сумніву, це є процес інформатизації, упровадження інформаційних технологій, що є закономірним і об’єктивним, характерним для усього світового співтовариства. Він виявляється у всіх сферах людської діяльності, у тому числі й в освіті.</w:t>
      </w:r>
    </w:p>
    <w:p w:rsidR="00686AD3" w:rsidRPr="00751E7B" w:rsidRDefault="007A3759"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Новітні програмно-апаратні засоби і засоби телекомунікацій, які вже стали невіддільними складовими навчального середовища, забезпечують дійсно новий рівень подання навчального матеріалу, приходячи на заміну попереднім технічним засобам навчання. Можливі напрями, способи, форми й цілі використання засобів навчання нового покоління визначаються з огляду на притаманні їм властивості, суттєво відмінні від властивостей традиційних засобів навчання. Ці відмінності визначаються властивостями комп’ютера як програмно керованого автомату, властивостями сучасних засобів відтворення зображення і звуку та сучасних засобів зберігання і передавання даних. </w:t>
      </w:r>
    </w:p>
    <w:p w:rsidR="00686AD3" w:rsidRPr="00751E7B" w:rsidRDefault="007A3759"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Зокрема, суттєвою для застосування у навчальному процесі є адаптивність засобів навчання, яка надає </w:t>
      </w:r>
      <w:r w:rsidR="00686AD3" w:rsidRPr="00751E7B">
        <w:rPr>
          <w:sz w:val="28"/>
          <w:szCs w:val="28"/>
        </w:rPr>
        <w:t>педагогові</w:t>
      </w:r>
      <w:r w:rsidRPr="00751E7B">
        <w:rPr>
          <w:sz w:val="28"/>
          <w:szCs w:val="28"/>
        </w:rPr>
        <w:t xml:space="preserve"> можливість динамічно, в </w:t>
      </w:r>
      <w:r w:rsidRPr="00751E7B">
        <w:rPr>
          <w:sz w:val="28"/>
          <w:szCs w:val="28"/>
        </w:rPr>
        <w:lastRenderedPageBreak/>
        <w:t xml:space="preserve">залежності від результатів моніторингу навчального процесу, змінювати форму і темп </w:t>
      </w:r>
      <w:r w:rsidR="00686AD3" w:rsidRPr="00751E7B">
        <w:rPr>
          <w:sz w:val="28"/>
          <w:szCs w:val="28"/>
        </w:rPr>
        <w:t>освоєння</w:t>
      </w:r>
      <w:r w:rsidRPr="00751E7B">
        <w:rPr>
          <w:sz w:val="28"/>
          <w:szCs w:val="28"/>
        </w:rPr>
        <w:t xml:space="preserve"> навчального матеріалу. Важливим є забезпечення засобами навчання можливості багатомодального подання навчального матеріалу, реалізація баз даних із великим обсягом і швидким доступом тощо. </w:t>
      </w:r>
    </w:p>
    <w:p w:rsidR="007A3759" w:rsidRPr="00751E7B" w:rsidRDefault="00686AD3" w:rsidP="00686AD3">
      <w:pPr>
        <w:pStyle w:val="font8"/>
        <w:spacing w:before="0" w:beforeAutospacing="0" w:after="0" w:afterAutospacing="0" w:line="360" w:lineRule="auto"/>
        <w:ind w:firstLine="709"/>
        <w:jc w:val="both"/>
        <w:textAlignment w:val="baseline"/>
        <w:rPr>
          <w:sz w:val="28"/>
          <w:szCs w:val="28"/>
        </w:rPr>
      </w:pPr>
      <w:r w:rsidRPr="00751E7B">
        <w:rPr>
          <w:sz w:val="28"/>
          <w:szCs w:val="28"/>
        </w:rPr>
        <w:t>Наголошуючи на позитивних аспектах застосування інформаційно-ком</w:t>
      </w:r>
      <w:r w:rsidR="00EE5FCC">
        <w:rPr>
          <w:sz w:val="28"/>
          <w:szCs w:val="28"/>
        </w:rPr>
        <w:t>унікаційних</w:t>
      </w:r>
      <w:r w:rsidRPr="00751E7B">
        <w:rPr>
          <w:sz w:val="28"/>
          <w:szCs w:val="28"/>
        </w:rPr>
        <w:t xml:space="preserve"> технологій в освіті, вчені, однак, нагадують, що вони є дієвими не самі по собі, а за умови належної методичної інтерпретації. «П</w:t>
      </w:r>
      <w:r w:rsidR="007A3759" w:rsidRPr="00751E7B">
        <w:rPr>
          <w:sz w:val="28"/>
          <w:szCs w:val="28"/>
        </w:rPr>
        <w:t xml:space="preserve">ристосування темпу навчання суб’єкта навчання до його особистих здібностей, рівня підготовленості тощо, яке стає можливим за умов науково-обґрунтованого та педагогічно доцільного застосування засобів навчання нового покоління, </w:t>
      </w:r>
      <w:r w:rsidRPr="00751E7B">
        <w:rPr>
          <w:sz w:val="28"/>
          <w:szCs w:val="28"/>
        </w:rPr>
        <w:t>– пише, зокрема, В. Лапін</w:t>
      </w:r>
      <w:r w:rsidR="00EE5FCC">
        <w:rPr>
          <w:sz w:val="28"/>
          <w:szCs w:val="28"/>
        </w:rPr>
        <w:t>ський [40]</w:t>
      </w:r>
      <w:r w:rsidRPr="00751E7B">
        <w:rPr>
          <w:sz w:val="28"/>
          <w:szCs w:val="28"/>
        </w:rPr>
        <w:t xml:space="preserve"> стосовно впровадження ІКТ у загальноосвітній школі, – </w:t>
      </w:r>
      <w:r w:rsidR="007A3759" w:rsidRPr="00751E7B">
        <w:rPr>
          <w:sz w:val="28"/>
          <w:szCs w:val="28"/>
        </w:rPr>
        <w:t xml:space="preserve">створює передумови для формування індивідуальної траєкторії навчання шляхом динамічного коригування змісту і локальних цілей навчання, яке може бути реалізоване через використання результатів неперервного моніторингу навчального процесу. </w:t>
      </w:r>
      <w:r w:rsidRPr="00751E7B">
        <w:rPr>
          <w:sz w:val="28"/>
          <w:szCs w:val="28"/>
        </w:rPr>
        <w:t>Такий ефект стає можливим тільки тоді, коли до процесу контролю рівня навчальних досягнень учнів долучається вчитель як особистість, як суб’єкт, який здійснює управління темпом, змістом, способом подання навчального матеріалу». Ту ж саму закономірність, хоча і дещо слабіше виражену, відзначаємо і в ЗВО, зокрема, коли йдеться про технології, пов’язані з дистанційним навчанням.</w:t>
      </w:r>
    </w:p>
    <w:p w:rsidR="00B43239" w:rsidRPr="00751E7B" w:rsidRDefault="00686AD3"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Необхідна особливо зараз, в умовах пандемії, </w:t>
      </w:r>
      <w:r w:rsidR="00B43239" w:rsidRPr="00751E7B">
        <w:rPr>
          <w:sz w:val="28"/>
          <w:szCs w:val="28"/>
        </w:rPr>
        <w:t xml:space="preserve"> нова синтетична, інтегральна, гуманістична форма навчання – дистанційне навчання, що вбирає в себе кращі риси традиційних форм – денного, заочного, екстернату, і добре з ними інтегрується</w:t>
      </w:r>
      <w:r w:rsidRPr="00751E7B">
        <w:rPr>
          <w:sz w:val="28"/>
          <w:szCs w:val="28"/>
        </w:rPr>
        <w:t>, багато в чому стала можливою саме завдяки процесу інформатизації.</w:t>
      </w:r>
    </w:p>
    <w:p w:rsidR="00B43239" w:rsidRPr="00751E7B" w:rsidRDefault="00B43239"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Дистанційне навчання являє собою високотехнологічний продукт науково-технічної революції, що використовує ідею безвідривного обслуговування студентів, чим і пояснюється його активне поширення у </w:t>
      </w:r>
      <w:r w:rsidRPr="00751E7B">
        <w:rPr>
          <w:sz w:val="28"/>
          <w:szCs w:val="28"/>
        </w:rPr>
        <w:lastRenderedPageBreak/>
        <w:t>всьому світі. Саме тому дистанційну освіту часто називають найперспективнішим напрямом розвитку освіти в цілому, особливою педагогічною технологією XXI ст. [</w:t>
      </w:r>
      <w:r w:rsidR="00EE5FCC">
        <w:rPr>
          <w:sz w:val="28"/>
          <w:szCs w:val="28"/>
        </w:rPr>
        <w:t>54</w:t>
      </w:r>
      <w:r w:rsidRPr="00751E7B">
        <w:rPr>
          <w:sz w:val="28"/>
          <w:szCs w:val="28"/>
        </w:rPr>
        <w:t>], що базується на відкритому навчанні з використанням сучасних телекомунікацій для спілкування: «студент – викладач», «студент – студент», «студент – інформація» в інформаційному просторі.</w:t>
      </w:r>
    </w:p>
    <w:p w:rsidR="00B43239" w:rsidRPr="00751E7B" w:rsidRDefault="00B43239"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Аналіз та узагальнення літературних джерел свідчать, що більшість дослідників відзначають певне різноманіття принципів побудови, організації та реалізації дистанційного навчання (</w:t>
      </w:r>
      <w:r w:rsidR="00540D6C" w:rsidRPr="00751E7B">
        <w:rPr>
          <w:sz w:val="28"/>
          <w:szCs w:val="28"/>
        </w:rPr>
        <w:t>В. Биков [</w:t>
      </w:r>
      <w:r w:rsidR="0088133B">
        <w:rPr>
          <w:sz w:val="28"/>
          <w:szCs w:val="28"/>
        </w:rPr>
        <w:t>8</w:t>
      </w:r>
      <w:r w:rsidR="00540D6C" w:rsidRPr="00751E7B">
        <w:rPr>
          <w:sz w:val="28"/>
          <w:szCs w:val="28"/>
        </w:rPr>
        <w:t xml:space="preserve">], </w:t>
      </w:r>
      <w:r w:rsidRPr="00751E7B">
        <w:rPr>
          <w:sz w:val="28"/>
          <w:szCs w:val="28"/>
        </w:rPr>
        <w:t>Н. Клокар [</w:t>
      </w:r>
      <w:r w:rsidR="00EE5FCC">
        <w:rPr>
          <w:sz w:val="28"/>
          <w:szCs w:val="28"/>
        </w:rPr>
        <w:t>54</w:t>
      </w:r>
      <w:r w:rsidRPr="00751E7B">
        <w:rPr>
          <w:sz w:val="28"/>
          <w:szCs w:val="28"/>
        </w:rPr>
        <w:t>]</w:t>
      </w:r>
      <w:r w:rsidR="00540D6C" w:rsidRPr="00751E7B">
        <w:rPr>
          <w:sz w:val="28"/>
          <w:szCs w:val="28"/>
        </w:rPr>
        <w:t xml:space="preserve"> та ін. </w:t>
      </w:r>
      <w:r w:rsidRPr="00751E7B">
        <w:rPr>
          <w:sz w:val="28"/>
          <w:szCs w:val="28"/>
        </w:rPr>
        <w:t>); основні вимоги до дистанційної освіти (</w:t>
      </w:r>
      <w:r w:rsidR="00540D6C" w:rsidRPr="00751E7B">
        <w:rPr>
          <w:sz w:val="28"/>
          <w:szCs w:val="28"/>
        </w:rPr>
        <w:t>Л. Ткачук [</w:t>
      </w:r>
      <w:r w:rsidR="00EE5FCC">
        <w:rPr>
          <w:sz w:val="28"/>
          <w:szCs w:val="28"/>
        </w:rPr>
        <w:t>202</w:t>
      </w:r>
      <w:r w:rsidR="00540D6C" w:rsidRPr="00751E7B">
        <w:rPr>
          <w:sz w:val="28"/>
          <w:szCs w:val="28"/>
        </w:rPr>
        <w:t xml:space="preserve">], </w:t>
      </w:r>
      <w:r w:rsidRPr="00751E7B">
        <w:rPr>
          <w:sz w:val="28"/>
          <w:szCs w:val="28"/>
        </w:rPr>
        <w:t>А. Хуторской [</w:t>
      </w:r>
      <w:r w:rsidR="00EE5FCC">
        <w:rPr>
          <w:sz w:val="28"/>
          <w:szCs w:val="28"/>
        </w:rPr>
        <w:t>105</w:t>
      </w:r>
      <w:r w:rsidRPr="00751E7B">
        <w:rPr>
          <w:sz w:val="28"/>
          <w:szCs w:val="28"/>
        </w:rPr>
        <w:t>]</w:t>
      </w:r>
      <w:r w:rsidR="00540D6C" w:rsidRPr="00751E7B">
        <w:rPr>
          <w:sz w:val="28"/>
          <w:szCs w:val="28"/>
        </w:rPr>
        <w:t xml:space="preserve"> та ін.</w:t>
      </w:r>
      <w:r w:rsidRPr="00751E7B">
        <w:rPr>
          <w:sz w:val="28"/>
          <w:szCs w:val="28"/>
        </w:rPr>
        <w:t>); дослідження освітнього простору як умови становлення й розвитку особистості (С. Максименко</w:t>
      </w:r>
      <w:r w:rsidR="008A2ACA" w:rsidRPr="00751E7B">
        <w:rPr>
          <w:sz w:val="28"/>
          <w:szCs w:val="28"/>
        </w:rPr>
        <w:t xml:space="preserve"> [</w:t>
      </w:r>
      <w:r w:rsidR="00EE5FCC">
        <w:rPr>
          <w:sz w:val="28"/>
          <w:szCs w:val="28"/>
        </w:rPr>
        <w:t>65</w:t>
      </w:r>
      <w:r w:rsidR="008A2ACA" w:rsidRPr="00751E7B">
        <w:rPr>
          <w:sz w:val="28"/>
          <w:szCs w:val="28"/>
        </w:rPr>
        <w:t>]</w:t>
      </w:r>
      <w:r w:rsidR="00540D6C" w:rsidRPr="00751E7B">
        <w:rPr>
          <w:sz w:val="28"/>
          <w:szCs w:val="28"/>
        </w:rPr>
        <w:t xml:space="preserve"> та ін. </w:t>
      </w:r>
      <w:r w:rsidR="008A2ACA" w:rsidRPr="00751E7B">
        <w:rPr>
          <w:sz w:val="28"/>
          <w:szCs w:val="28"/>
        </w:rPr>
        <w:t xml:space="preserve">). </w:t>
      </w:r>
      <w:r w:rsidRPr="00751E7B">
        <w:rPr>
          <w:sz w:val="28"/>
          <w:szCs w:val="28"/>
        </w:rPr>
        <w:t>Інформація стає одним із основних джерел здобуття освіти в сучасному суспільстві, і саме обмін нею є основою освітньої взаємодії між суб’єктами освітнього процесу; умовою розвитку, збереження або руйнації особистості</w:t>
      </w:r>
      <w:r w:rsidR="008A2ACA" w:rsidRPr="00751E7B">
        <w:rPr>
          <w:sz w:val="28"/>
          <w:szCs w:val="28"/>
        </w:rPr>
        <w:t>.</w:t>
      </w:r>
      <w:r w:rsidRPr="00751E7B">
        <w:rPr>
          <w:sz w:val="28"/>
          <w:szCs w:val="28"/>
        </w:rPr>
        <w:t xml:space="preserve"> </w:t>
      </w:r>
      <w:r w:rsidR="008A2ACA" w:rsidRPr="00751E7B">
        <w:rPr>
          <w:sz w:val="28"/>
          <w:szCs w:val="28"/>
        </w:rPr>
        <w:t>Я</w:t>
      </w:r>
      <w:r w:rsidRPr="00751E7B">
        <w:rPr>
          <w:sz w:val="28"/>
          <w:szCs w:val="28"/>
        </w:rPr>
        <w:t>к і будь-яка педагогічна технологія, дистанційне навчання має і свої переваги, і недоліки.</w:t>
      </w:r>
    </w:p>
    <w:p w:rsidR="008A2ACA" w:rsidRPr="00751E7B" w:rsidRDefault="008A2ACA"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Як відзначає Л. Ткачук [</w:t>
      </w:r>
      <w:r w:rsidR="0088133B">
        <w:rPr>
          <w:sz w:val="28"/>
          <w:szCs w:val="28"/>
        </w:rPr>
        <w:t>102</w:t>
      </w:r>
      <w:r w:rsidRPr="00751E7B">
        <w:rPr>
          <w:sz w:val="28"/>
          <w:szCs w:val="28"/>
        </w:rPr>
        <w:t>], дистанційне навчання з’явилося досить давно, ще в XVIII столітті. Тоді воно мало форму кореспондентської освіти, студенти отримували навчальні матеріали звичайною поштою. Система дистанційного навчання сьогодні дозволяє придбати необхідні нові знання і навички за допомогою персонального комп’ютера з виходом в мережу Інтернет. За нормативними документами, що стосуються організації дистанційної освіти, вона визначається як «індивідуалізований процес передання і засвоєння знань, умінь, навичок і способів пізнавальної діяльності людини, який відбувається за опосередкованої взаємодії віддалених один від одного учасників навчання у спеціалізованому середовищі, що створене на основі сучасних психолого-педагогічних та інформаційно-комунікаційних технологій» [</w:t>
      </w:r>
      <w:r w:rsidR="0088133B">
        <w:rPr>
          <w:sz w:val="28"/>
          <w:szCs w:val="28"/>
        </w:rPr>
        <w:t>85</w:t>
      </w:r>
      <w:r w:rsidRPr="00751E7B">
        <w:rPr>
          <w:sz w:val="28"/>
          <w:szCs w:val="28"/>
        </w:rPr>
        <w:t>].</w:t>
      </w:r>
    </w:p>
    <w:p w:rsidR="0088133B" w:rsidRDefault="008A2ACA"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Аналіз і узагальнення досвіду дистанційної освіти, що його здійснили В.М. Кухаренко, О.В. Рибалко, Н.Г. Сиротенко [</w:t>
      </w:r>
      <w:r w:rsidR="0088133B">
        <w:rPr>
          <w:sz w:val="28"/>
          <w:szCs w:val="28"/>
        </w:rPr>
        <w:t>49</w:t>
      </w:r>
      <w:r w:rsidRPr="00751E7B">
        <w:rPr>
          <w:sz w:val="28"/>
          <w:szCs w:val="28"/>
        </w:rPr>
        <w:t xml:space="preserve">], дає змогу виокремити низку позитивних особливостей, що розкривають її сутність: </w:t>
      </w:r>
    </w:p>
    <w:p w:rsidR="0088133B" w:rsidRDefault="0088133B" w:rsidP="00B43239">
      <w:pPr>
        <w:pStyle w:val="font8"/>
        <w:spacing w:before="0" w:beforeAutospacing="0" w:after="0" w:afterAutospacing="0" w:line="360" w:lineRule="auto"/>
        <w:ind w:firstLine="709"/>
        <w:jc w:val="both"/>
        <w:textAlignment w:val="baseline"/>
        <w:rPr>
          <w:sz w:val="28"/>
          <w:szCs w:val="28"/>
        </w:rPr>
      </w:pPr>
      <w:r>
        <w:rPr>
          <w:sz w:val="28"/>
          <w:szCs w:val="28"/>
        </w:rPr>
        <w:t>–</w:t>
      </w:r>
      <w:r w:rsidR="008A2ACA" w:rsidRPr="00751E7B">
        <w:rPr>
          <w:sz w:val="28"/>
          <w:szCs w:val="28"/>
        </w:rPr>
        <w:t xml:space="preserve"> гнучкість: студенти системи дистанційної освіти здебільшого не відвідують регулярних занять у вигляді лекцій та семінарів, а працюють у зручний для себе час, у зручному місці, що дає значну перевагу для тих, хто не може або не хоче порушувати свій звичайний спосіб життя. Від студента формально не вимагається певного освітнього цензу. Кожен може навчатися стільки, скільки йому особисто потрібно для засвоєння предмета та можливості отримання необхідних заліків за обраними курсами; </w:t>
      </w:r>
    </w:p>
    <w:p w:rsidR="0088133B" w:rsidRDefault="0088133B" w:rsidP="00B43239">
      <w:pPr>
        <w:pStyle w:val="font8"/>
        <w:spacing w:before="0" w:beforeAutospacing="0" w:after="0" w:afterAutospacing="0" w:line="360" w:lineRule="auto"/>
        <w:ind w:firstLine="709"/>
        <w:jc w:val="both"/>
        <w:textAlignment w:val="baseline"/>
        <w:rPr>
          <w:sz w:val="28"/>
          <w:szCs w:val="28"/>
        </w:rPr>
      </w:pPr>
      <w:r>
        <w:rPr>
          <w:sz w:val="28"/>
          <w:szCs w:val="28"/>
        </w:rPr>
        <w:t>–</w:t>
      </w:r>
      <w:r w:rsidR="008A2ACA" w:rsidRPr="00751E7B">
        <w:rPr>
          <w:sz w:val="28"/>
          <w:szCs w:val="28"/>
        </w:rPr>
        <w:t xml:space="preserve"> модульність: в основу програм дистанційного навчання покладено модульний принцип. Кожен окремий курс створює цілісне уявлення про певну предметну галузь. Це дає змогу з набору незалежних курсів - модулів сформувати навчальну програму, що відповідає індивідуальним або груповим потребам; - паралельність: навчання може проводитися відразу за декількома спеціальностями окрім основної; </w:t>
      </w:r>
    </w:p>
    <w:p w:rsidR="00540D6C" w:rsidRPr="00751E7B" w:rsidRDefault="0088133B" w:rsidP="00B43239">
      <w:pPr>
        <w:pStyle w:val="font8"/>
        <w:spacing w:before="0" w:beforeAutospacing="0" w:after="0" w:afterAutospacing="0" w:line="360" w:lineRule="auto"/>
        <w:ind w:firstLine="709"/>
        <w:jc w:val="both"/>
        <w:textAlignment w:val="baseline"/>
        <w:rPr>
          <w:sz w:val="28"/>
          <w:szCs w:val="28"/>
        </w:rPr>
      </w:pPr>
      <w:r>
        <w:rPr>
          <w:sz w:val="28"/>
          <w:szCs w:val="28"/>
        </w:rPr>
        <w:t>–</w:t>
      </w:r>
      <w:r w:rsidR="008A2ACA" w:rsidRPr="00751E7B">
        <w:rPr>
          <w:sz w:val="28"/>
          <w:szCs w:val="28"/>
        </w:rPr>
        <w:t xml:space="preserve"> далекодія: відстань від місця знаходження того, хто навчається, до навчального закладу (за умови якісного зв’язку) не перешкоджає ефективному навчальному процесу; - синхронність: у процесі навчання той, хто навчає, і студент можуть реалізовувати технологію навчання й учіння незалежно від часу за зручним для кожного розкладом та темпом; </w:t>
      </w:r>
    </w:p>
    <w:p w:rsidR="00540D6C"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8A2ACA" w:rsidRPr="00751E7B">
        <w:rPr>
          <w:sz w:val="28"/>
          <w:szCs w:val="28"/>
        </w:rPr>
        <w:t xml:space="preserve"> охоплення: цю властивість іноді також називають «масовістю». Кількість студентів у системі дистанційної освіти не є критичним параметром. Вони мають доступ до багатьох джерел навчальної інформації (електронних бібліотек, баз даних), а також можуть спілкуватися один з одним та з викладачем через мережі зв’язку або за допомогою інших засобів інформаційних технологій без будь-яких обмежень; </w:t>
      </w:r>
    </w:p>
    <w:p w:rsidR="00540D6C"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w:t>
      </w:r>
      <w:r w:rsidR="008A2ACA" w:rsidRPr="00751E7B">
        <w:rPr>
          <w:sz w:val="28"/>
          <w:szCs w:val="28"/>
        </w:rPr>
        <w:t xml:space="preserve"> рентабельність: під цією властивістю розуміють економічну ефективність дистанційної освіти. Середня оцінка зарубіжних і вітчизняних освітніх систем свідчить, що вони приблизно на 10-50 % дешевші, ніж </w:t>
      </w:r>
      <w:r w:rsidR="008A2ACA" w:rsidRPr="00751E7B">
        <w:rPr>
          <w:sz w:val="28"/>
          <w:szCs w:val="28"/>
        </w:rPr>
        <w:lastRenderedPageBreak/>
        <w:t xml:space="preserve">традиційні. Проте, поряд з багатьма позитивними рисами, хочемо визначити і деякі обмеження комп’ютерної дистанційної освіти, яка, в першу чергу, потребує певного рівня технічного і програмного забезпечення, що є далеко не в усіх учасників навчального процесу. Дистанційна освіта, навіть під час інтенсивної організації, часто триває довше, ніж очна. Так, вартість дистанційних курсів та програм є меншою від стаціонарних, але це свідчить і про їх дещо нижчу результативність, ефективність. Це може бути зумовлено браком у студента елементарної самодисципліни і самомотивації, що, природно, не сприятиме ефективному самостійному вивченню нового матеріалу. Психологи акцентують увагу на здатності студента самостійно працювати з інформацією, тому що самостійна робота в системі </w:t>
      </w:r>
      <w:r w:rsidRPr="00751E7B">
        <w:rPr>
          <w:sz w:val="28"/>
          <w:szCs w:val="28"/>
        </w:rPr>
        <w:t>дистанційна освіта</w:t>
      </w:r>
      <w:r w:rsidR="008A2ACA" w:rsidRPr="00751E7B">
        <w:rPr>
          <w:sz w:val="28"/>
          <w:szCs w:val="28"/>
        </w:rPr>
        <w:t xml:space="preserve"> є основним елементом навчальної діяльності. </w:t>
      </w:r>
    </w:p>
    <w:p w:rsidR="00540D6C" w:rsidRPr="00751E7B" w:rsidRDefault="008A2ACA"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В</w:t>
      </w:r>
      <w:r w:rsidR="00540D6C" w:rsidRPr="00751E7B">
        <w:rPr>
          <w:sz w:val="28"/>
          <w:szCs w:val="28"/>
        </w:rPr>
        <w:t>чені</w:t>
      </w:r>
      <w:r w:rsidRPr="00751E7B">
        <w:rPr>
          <w:sz w:val="28"/>
          <w:szCs w:val="28"/>
        </w:rPr>
        <w:t xml:space="preserve"> [</w:t>
      </w:r>
      <w:r w:rsidR="0088133B">
        <w:rPr>
          <w:sz w:val="28"/>
          <w:szCs w:val="28"/>
        </w:rPr>
        <w:t>67</w:t>
      </w:r>
      <w:r w:rsidRPr="00751E7B">
        <w:rPr>
          <w:sz w:val="28"/>
          <w:szCs w:val="28"/>
        </w:rPr>
        <w:t xml:space="preserve">] </w:t>
      </w:r>
      <w:r w:rsidR="00540D6C" w:rsidRPr="00751E7B">
        <w:rPr>
          <w:sz w:val="28"/>
          <w:szCs w:val="28"/>
        </w:rPr>
        <w:t xml:space="preserve">виділяють </w:t>
      </w:r>
      <w:r w:rsidRPr="00751E7B">
        <w:rPr>
          <w:sz w:val="28"/>
          <w:szCs w:val="28"/>
        </w:rPr>
        <w:t xml:space="preserve">такі рівні готовності студента до самостійної роботи: </w:t>
      </w:r>
    </w:p>
    <w:p w:rsidR="00540D6C" w:rsidRPr="00751E7B" w:rsidRDefault="0088133B" w:rsidP="00B43239">
      <w:pPr>
        <w:pStyle w:val="font8"/>
        <w:spacing w:before="0" w:beforeAutospacing="0" w:after="0" w:afterAutospacing="0" w:line="360" w:lineRule="auto"/>
        <w:ind w:firstLine="709"/>
        <w:jc w:val="both"/>
        <w:textAlignment w:val="baseline"/>
        <w:rPr>
          <w:sz w:val="28"/>
          <w:szCs w:val="28"/>
        </w:rPr>
      </w:pPr>
      <w:r>
        <w:rPr>
          <w:sz w:val="28"/>
          <w:szCs w:val="28"/>
        </w:rPr>
        <w:t>–</w:t>
      </w:r>
      <w:r w:rsidR="008A2ACA" w:rsidRPr="00751E7B">
        <w:rPr>
          <w:sz w:val="28"/>
          <w:szCs w:val="28"/>
        </w:rPr>
        <w:t xml:space="preserve"> високий, коли переважає пізнавальний, професійний мотив; </w:t>
      </w:r>
    </w:p>
    <w:p w:rsidR="00540D6C" w:rsidRPr="00751E7B" w:rsidRDefault="0088133B" w:rsidP="00B43239">
      <w:pPr>
        <w:pStyle w:val="font8"/>
        <w:spacing w:before="0" w:beforeAutospacing="0" w:after="0" w:afterAutospacing="0" w:line="360" w:lineRule="auto"/>
        <w:ind w:firstLine="709"/>
        <w:jc w:val="both"/>
        <w:textAlignment w:val="baseline"/>
        <w:rPr>
          <w:sz w:val="28"/>
          <w:szCs w:val="28"/>
        </w:rPr>
      </w:pPr>
      <w:r>
        <w:rPr>
          <w:sz w:val="28"/>
          <w:szCs w:val="28"/>
        </w:rPr>
        <w:t xml:space="preserve">– </w:t>
      </w:r>
      <w:r w:rsidR="008A2ACA" w:rsidRPr="00751E7B">
        <w:rPr>
          <w:sz w:val="28"/>
          <w:szCs w:val="28"/>
        </w:rPr>
        <w:t xml:space="preserve">проміжний, коли є різні мотиви, актуалізовані різними проблемами; </w:t>
      </w:r>
    </w:p>
    <w:p w:rsidR="00540D6C" w:rsidRPr="00751E7B" w:rsidRDefault="008A2ACA" w:rsidP="0088133B">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 xml:space="preserve">низький, коли переважає зовнішній мотив: необхідність здати залік або іспит. </w:t>
      </w:r>
    </w:p>
    <w:p w:rsidR="008A2ACA" w:rsidRPr="00751E7B" w:rsidRDefault="008A2ACA"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Провідними мотивами самостійної діяльності можуть виступати навчально - пізнавальні та професійні мотиви. Конкретними стимулами можуть бути інтереси, відповідальність, страх відрахування тощо. Різні за змістом мотиви по - різному впливають на якість навчальної діяльності. Здійсненню самостійної діяльності можуть заважати і такі психологічні проблеми, як відсутність досвіду самостійної роботи, недостатня вольова саморегуляція, вплив групових настановлень [</w:t>
      </w:r>
      <w:r w:rsidR="0088133B">
        <w:rPr>
          <w:sz w:val="28"/>
          <w:szCs w:val="28"/>
        </w:rPr>
        <w:t>67</w:t>
      </w:r>
      <w:r w:rsidRPr="00751E7B">
        <w:rPr>
          <w:sz w:val="28"/>
          <w:szCs w:val="28"/>
        </w:rPr>
        <w:t>]. Це може бути пов’язано також з індивідуальними особливостями того, хто навчається, наприклад, з домінантним аудіальним каналом сприйняття інформації, коли людина здатна засвоювати нову інформацію лише в озвученій формі тощо.</w:t>
      </w:r>
    </w:p>
    <w:p w:rsidR="00540D6C"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Отже, дистанційна освіта є гнучкою, масовою, має багато ефективних сторін в порівнянні з традиційною системою освіти. З однієї сторони, вона </w:t>
      </w:r>
      <w:r w:rsidRPr="00751E7B">
        <w:rPr>
          <w:sz w:val="28"/>
          <w:szCs w:val="28"/>
        </w:rPr>
        <w:lastRenderedPageBreak/>
        <w:t>позитивно впливає на особистість. Особливе місце тут посідає формування інформаційної культури. Її можна представити як систему, що складається з чотирьох базових компонентів, а саме: культури організації подання, сприйняття, обробки та використання інформації; культури доцільного та якісного використання можливостей ІКТ; культури використання засобів ІКТ для здійснення спілкування [Бик].</w:t>
      </w:r>
    </w:p>
    <w:p w:rsidR="005B3EBC"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Проте, не слід забувати й про</w:t>
      </w:r>
      <w:r w:rsidR="007125AC" w:rsidRPr="00751E7B">
        <w:rPr>
          <w:sz w:val="28"/>
          <w:szCs w:val="28"/>
        </w:rPr>
        <w:t xml:space="preserve"> низку</w:t>
      </w:r>
      <w:r w:rsidRPr="00751E7B">
        <w:rPr>
          <w:sz w:val="28"/>
          <w:szCs w:val="28"/>
        </w:rPr>
        <w:t xml:space="preserve"> проблем, які потребують дослідження і вирішення та негативний вплив дистанційної освіти. Окремо хочемо сказати про особливості спілкування, адже дистанційне спілкування часто сприймається користувачем як «знеособлене», що вимагає насправді дещо більшого самоконтролю, ніж при спілкуванні віч-на-віч, але, нажаль, може «знімати» ряд соціально - прийнятних обмежень, які ми називаємо «етикою спілкування» [</w:t>
      </w:r>
      <w:r w:rsidR="0088133B">
        <w:rPr>
          <w:sz w:val="28"/>
          <w:szCs w:val="28"/>
        </w:rPr>
        <w:t>87</w:t>
      </w:r>
      <w:r w:rsidRPr="00751E7B">
        <w:rPr>
          <w:sz w:val="28"/>
          <w:szCs w:val="28"/>
        </w:rPr>
        <w:t>]. Будь-яке, навіть найжвавіше, спілкування через Інтернет – це лише опосередковане спілкування. Особисте, живе спілкування залишається поза кадром. Воно стає короткочасним, поверховим, збіднюється його емоційний компонент; накопичення інформації починає займати більше часу, ніж її обговорення; знижується культура письмової мови; погіршується писемність; скорочується час, коли людина в спілкуванні може проявити себе як індивідуальність; збільшується час рольового, офіційного спілкування; зростає конфліктність [</w:t>
      </w:r>
      <w:r w:rsidR="0088133B">
        <w:rPr>
          <w:sz w:val="28"/>
          <w:szCs w:val="28"/>
        </w:rPr>
        <w:t>83</w:t>
      </w:r>
      <w:r w:rsidRPr="00751E7B">
        <w:rPr>
          <w:sz w:val="28"/>
          <w:szCs w:val="28"/>
        </w:rPr>
        <w:t xml:space="preserve">]. </w:t>
      </w:r>
    </w:p>
    <w:p w:rsidR="00692A78"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Крім того, орієнтованість на технічні засоби, на віртуальне середовище, постійна концентрація на екрані монітора, тривале включення у віртуальний світ не може не відобразитися на внутрішньому стані студента. Існування й успішне функціонування його в новому психологічному середовищі висуває низку специфічних вимог: уміння виділити й відфільтрувати інформацію з великого інформаційного потоку, здатність коротко, точно і грамотно формулювати повідомлення або запити, уміння правильно розподіляти навантаження і швидко обробляти одержувану інформацію. </w:t>
      </w:r>
    </w:p>
    <w:p w:rsidR="00540D6C" w:rsidRPr="00751E7B" w:rsidRDefault="00540D6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Так, фрагментарність і роздрібненість інформації призводить до збільшення когнітивного навантаження на її сприйняття, використання </w:t>
      </w:r>
      <w:r w:rsidRPr="00751E7B">
        <w:rPr>
          <w:sz w:val="28"/>
          <w:szCs w:val="28"/>
        </w:rPr>
        <w:lastRenderedPageBreak/>
        <w:t>гіпертекстового режиму, підтримуваного всіма веб-серверами, потребує вміння орієнтуватися у складній і часто заплутаній системі посилань, під час тривалої роботи на людину починає впливати «інформаційний шум» [</w:t>
      </w:r>
      <w:r w:rsidR="0088133B">
        <w:rPr>
          <w:sz w:val="28"/>
          <w:szCs w:val="28"/>
        </w:rPr>
        <w:t>28</w:t>
      </w:r>
      <w:r w:rsidRPr="00751E7B">
        <w:rPr>
          <w:sz w:val="28"/>
          <w:szCs w:val="28"/>
        </w:rPr>
        <w:t>]. Все очевиднішим стає той факт, що процес взаємодії особистості з глобальними інформаційними мережами впливає на її психіку.</w:t>
      </w:r>
    </w:p>
    <w:p w:rsidR="007125AC" w:rsidRPr="00751E7B" w:rsidRDefault="007125AC"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Тож, як наголошує Л. Ткачук [</w:t>
      </w:r>
      <w:r w:rsidR="0088133B">
        <w:rPr>
          <w:sz w:val="28"/>
          <w:szCs w:val="28"/>
        </w:rPr>
        <w:t>102</w:t>
      </w:r>
      <w:r w:rsidRPr="00751E7B">
        <w:rPr>
          <w:sz w:val="28"/>
          <w:szCs w:val="28"/>
        </w:rPr>
        <w:t>], «урахування психологічних особливостей у побудові індивідуалізованого процесу дистанційного навчання у веб - середовищі є актуальним і важливим психолого</w:t>
      </w:r>
      <w:r w:rsidR="00692A78" w:rsidRPr="00751E7B">
        <w:rPr>
          <w:sz w:val="28"/>
          <w:szCs w:val="28"/>
        </w:rPr>
        <w:t>-</w:t>
      </w:r>
      <w:r w:rsidRPr="00751E7B">
        <w:rPr>
          <w:sz w:val="28"/>
          <w:szCs w:val="28"/>
        </w:rPr>
        <w:t>педагогічним завданням, вирішення якого здатне підвищувати самостійність і особистісну відповідальність, ефективність самого освітнього процесу; робить опосередковане спілкування відповідним до норм інтернет</w:t>
      </w:r>
      <w:r w:rsidR="00692A78" w:rsidRPr="00751E7B">
        <w:rPr>
          <w:sz w:val="28"/>
          <w:szCs w:val="28"/>
        </w:rPr>
        <w:t>-</w:t>
      </w:r>
      <w:r w:rsidRPr="00751E7B">
        <w:rPr>
          <w:sz w:val="28"/>
          <w:szCs w:val="28"/>
        </w:rPr>
        <w:t>етикету, доброзичливим, приємним, а навчання – результативним».</w:t>
      </w:r>
    </w:p>
    <w:p w:rsidR="00D006A5" w:rsidRPr="00751E7B" w:rsidRDefault="00D006A5"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Але слід зупинитися і на тій ролі, яку зараз відіграють інноваційні педагогічні технології для збереження можливостей подальшого навчання в умовах пандемії.</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У березні 2020 р. Генеральний директор організації ЮНЕСКО Одрі Азулай заявила, що через пандемію коронавірусу COVID-19 понад 1,5 мільярда молодих людей у 165 країнах світу не можуть відвідувати заняття через закриття загальноосвітніх навчальних закладів. Запровадження карантину в нашій країні змінило життя кожного громадянина, та особливо вплинуло на заклади освіти, змусивши пристосовуватись до новин умов надання освітніх послуг</w:t>
      </w:r>
      <w:r w:rsidR="0088133B">
        <w:rPr>
          <w:sz w:val="28"/>
          <w:szCs w:val="28"/>
        </w:rPr>
        <w:t xml:space="preserve"> [111]</w:t>
      </w:r>
      <w:r w:rsidRPr="00751E7B">
        <w:rPr>
          <w:sz w:val="28"/>
          <w:szCs w:val="28"/>
        </w:rPr>
        <w:t xml:space="preserve">. </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Питання дистанційного навчання в умовах пандемії коронавірусу залишається, як ніколи, актуальним, і йому вже присвячено чимало публікацій.</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Так, зокрема, як зазначають українські науковці Іван Прокопенко і Світлана Бережна, COVID-19 заохочує заклади вищої освіти в Україні здійснювати інноваційні рішення за порівняно короткий проміжок часу та запроваджувати дистанційне навчання з використанням різних веб-серверів, платформ, ресурсів та соціальних мереж. Тому кафедра політичних, </w:t>
      </w:r>
      <w:r w:rsidRPr="00751E7B">
        <w:rPr>
          <w:sz w:val="28"/>
          <w:szCs w:val="28"/>
        </w:rPr>
        <w:lastRenderedPageBreak/>
        <w:t>соціальних та культурних досліджень Харківського національного педагогічного університету імені Сковороди у березні 2020 р. провела онлайн опитування серед українських студентів та викладачів закладів вищої освіти щодо соціально-економічних питань під час пандемії коронавірусу.</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Результати цього опитування дали авторам дослідження можливість ідентифікувати труднощі та переваги впровадженого дистанційного навчання, серед недоліків якого:</w:t>
      </w:r>
    </w:p>
    <w:p w:rsidR="00D006A5" w:rsidRPr="00751E7B" w:rsidRDefault="00D006A5" w:rsidP="00C27F38">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технічні питання. Реальність показала, що не всі заклади вищої освіти технічно підготовлені, тож лекції та семінари проводились з використанням сервісу Google Classroom, знання оцінювались за допомогою текстових тестів, підготовка та презентація проєктів проводилася через Skype, нові платформи, ресурси та соціальні мережі (Moodle, Zoom, Skype, Viber, Telegram та Messenger). А вчителі, як додатковий матеріал, почали використовувати зовнішні системи дистанційного навчання (платформа Prometheus).</w:t>
      </w:r>
    </w:p>
    <w:p w:rsidR="00D006A5" w:rsidRPr="00751E7B" w:rsidRDefault="00D006A5" w:rsidP="00C27F38">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психологічні проблеми, де студенти зазначили відсутність живого спілкування, неможливість повторної здачі пропущених практичних занять, значне збільшення завдань, брак часу на виконання завдань, зобов'язання виконувати свої сімейні обов'язки щодо контролю/догляду за молодшими братами, поки школи закриті на період проведення онлайн-занять, обмежений доступ до комп’ютера, оскільки батьки теж переведені на віддалену роботу.</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Викладачі ж відмітили неможливість індивідуального консультування студентів, збільшення часу на листування зі студентами, оскільки онлайн-курси передбачають більш детальний опис домашнього завдання, ніж зазвичай в аудиторії.</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Водночас, як зазначають автори статті</w:t>
      </w:r>
      <w:r w:rsidR="0088133B">
        <w:rPr>
          <w:sz w:val="28"/>
          <w:szCs w:val="28"/>
        </w:rPr>
        <w:t xml:space="preserve"> [111]</w:t>
      </w:r>
      <w:r w:rsidRPr="00751E7B">
        <w:rPr>
          <w:sz w:val="28"/>
          <w:szCs w:val="28"/>
        </w:rPr>
        <w:t xml:space="preserve">, серед позитивних аспектів використання дистанційного навчання українські викладачі та студенти (за результатами опитування) відмічають, що якість дистанційної освіти не поступається якості навчання віч-на-віч. Студенти відмічають розвиток </w:t>
      </w:r>
      <w:r w:rsidRPr="00751E7B">
        <w:rPr>
          <w:sz w:val="28"/>
          <w:szCs w:val="28"/>
        </w:rPr>
        <w:lastRenderedPageBreak/>
        <w:t>дисципліни та самоорганізації, що дає можливість отримати освіту у зручний час і зручному місці та рівний доступ до освіти, незалежно від місця проживання, стану здоров'я чи соціального статусу.</w:t>
      </w:r>
    </w:p>
    <w:p w:rsidR="00D006A5" w:rsidRPr="00751E7B" w:rsidRDefault="00D006A5" w:rsidP="00D006A5">
      <w:pPr>
        <w:pStyle w:val="font8"/>
        <w:spacing w:before="0" w:beforeAutospacing="0" w:after="0" w:afterAutospacing="0" w:line="360" w:lineRule="auto"/>
        <w:ind w:firstLine="709"/>
        <w:jc w:val="both"/>
        <w:textAlignment w:val="baseline"/>
        <w:rPr>
          <w:sz w:val="28"/>
          <w:szCs w:val="28"/>
        </w:rPr>
      </w:pPr>
      <w:r w:rsidRPr="00751E7B">
        <w:rPr>
          <w:sz w:val="28"/>
          <w:szCs w:val="28"/>
        </w:rPr>
        <w:t>Викладачі вказують на оновлену роль вчителя, що стає наставником-консультантом, який координує процес навчання, постійно вдосконалюючи власні курси та навички</w:t>
      </w:r>
      <w:r w:rsidR="00AB40DA" w:rsidRPr="00751E7B">
        <w:rPr>
          <w:sz w:val="28"/>
          <w:szCs w:val="28"/>
        </w:rPr>
        <w:t>.</w:t>
      </w:r>
    </w:p>
    <w:p w:rsidR="00D006A5" w:rsidRPr="00751E7B" w:rsidRDefault="00D006A5" w:rsidP="00B4323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Досить </w:t>
      </w:r>
      <w:r w:rsidR="00AB40DA" w:rsidRPr="00751E7B">
        <w:rPr>
          <w:sz w:val="28"/>
          <w:szCs w:val="28"/>
        </w:rPr>
        <w:t>складно залишатися оптимістом у ситуації, що склалася, проте саме наявність технологій дистанційного навчання дозволили більшості країн світу уникнути цього року глибокої кризи в освітній галузі.</w:t>
      </w:r>
    </w:p>
    <w:p w:rsidR="00374711" w:rsidRPr="00751E7B" w:rsidRDefault="00AB40DA"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t>В наступному розділі ми вдамося до аналізу можливостей поєднання дистанційного навчання з технологіями, що забезпечують активність студента у навчальній взаємодії, тобто інтерактивних технологій.</w:t>
      </w:r>
    </w:p>
    <w:p w:rsidR="00374711" w:rsidRPr="00751E7B" w:rsidRDefault="00374711" w:rsidP="008F4908">
      <w:pPr>
        <w:jc w:val="both"/>
        <w:rPr>
          <w:sz w:val="28"/>
          <w:szCs w:val="28"/>
        </w:rPr>
      </w:pPr>
    </w:p>
    <w:p w:rsidR="00374711" w:rsidRPr="00751E7B" w:rsidRDefault="00374711" w:rsidP="00AB40DA">
      <w:pPr>
        <w:jc w:val="center"/>
        <w:rPr>
          <w:b/>
          <w:bCs/>
          <w:sz w:val="28"/>
          <w:szCs w:val="28"/>
        </w:rPr>
      </w:pPr>
      <w:r w:rsidRPr="00751E7B">
        <w:rPr>
          <w:b/>
          <w:bCs/>
          <w:sz w:val="28"/>
          <w:szCs w:val="28"/>
        </w:rPr>
        <w:t>Висновки до розділу 2</w:t>
      </w:r>
    </w:p>
    <w:p w:rsidR="00AB40DA" w:rsidRPr="00751E7B" w:rsidRDefault="00AB40DA"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t>Технологізація освіти на сьогодні – це ефективний напрямок її наближення до вимог суспільства, запитів науково-технічного прогресу, тож чисельні звертання до цієї проблеми науковців є цілком закономірними.</w:t>
      </w:r>
    </w:p>
    <w:p w:rsidR="00AB40DA" w:rsidRPr="00751E7B" w:rsidRDefault="00AB40DA"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Здійснений аналіз поняття «педагогічна технологія» показав, що на сьогодні ще існує деяка термінологічна невизначеність, але, загалом, педагогічна технологія </w:t>
      </w:r>
      <w:r w:rsidR="00D736C4" w:rsidRPr="00751E7B">
        <w:rPr>
          <w:sz w:val="28"/>
          <w:szCs w:val="28"/>
        </w:rPr>
        <w:t>у вищій школі розглядається як</w:t>
      </w:r>
      <w:r w:rsidRPr="00751E7B">
        <w:rPr>
          <w:sz w:val="28"/>
          <w:szCs w:val="28"/>
        </w:rPr>
        <w:t xml:space="preserve"> спланована викладачем із високою педагогічною майстерністю організація освітнього процесу, з оптимальним добором методів, засобів, форм навчання, та за якої гарантовано досягаються високі результати</w:t>
      </w:r>
    </w:p>
    <w:p w:rsidR="00D736C4" w:rsidRPr="00751E7B" w:rsidRDefault="00AB40DA"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Науковці виокремлюють компоненти </w:t>
      </w:r>
      <w:r w:rsidR="00D736C4" w:rsidRPr="00751E7B">
        <w:rPr>
          <w:sz w:val="28"/>
          <w:szCs w:val="28"/>
        </w:rPr>
        <w:t xml:space="preserve">педагогічної </w:t>
      </w:r>
      <w:r w:rsidRPr="00751E7B">
        <w:rPr>
          <w:sz w:val="28"/>
          <w:szCs w:val="28"/>
        </w:rPr>
        <w:t>технології (цільовий (діагностичний опис цілей навчання); змістовий (чіткий опис способів досягнення результатів); операційний (відтворення процесу навчання); результативний (обов’язкове досягнення кінцевого результату))</w:t>
      </w:r>
      <w:r w:rsidR="00D736C4" w:rsidRPr="00751E7B">
        <w:rPr>
          <w:sz w:val="28"/>
          <w:szCs w:val="28"/>
        </w:rPr>
        <w:t xml:space="preserve"> та її основні особливості: </w:t>
      </w:r>
      <w:r w:rsidRPr="00751E7B">
        <w:rPr>
          <w:sz w:val="28"/>
          <w:szCs w:val="28"/>
        </w:rPr>
        <w:t>цілеспрямованість, послідовність, алгоритмічність (поетапність), оптимальність, комплексність, цілісність, структурованість, багаторівневість, економічність, коригованість тощо</w:t>
      </w:r>
      <w:r w:rsidR="00D736C4" w:rsidRPr="00751E7B">
        <w:rPr>
          <w:sz w:val="28"/>
          <w:szCs w:val="28"/>
        </w:rPr>
        <w:t xml:space="preserve">. </w:t>
      </w:r>
    </w:p>
    <w:p w:rsidR="00AB40DA" w:rsidRPr="00751E7B" w:rsidRDefault="00D736C4"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До останнього переліку (зокрема, щодо технологій останнього, інформаційно-комп’ютерного покоління) варто б додати ще таку особливість, як варіативність реалізації, оскільки, як показала практика, в умовах пандемії коронавірусу саме можливість застосовувати педагогічні технології в умовах дистанційного навчання дозволило зробити освітній процес неперервним.</w:t>
      </w:r>
    </w:p>
    <w:p w:rsidR="00D736C4" w:rsidRPr="00751E7B" w:rsidRDefault="00D736C4" w:rsidP="00AB40DA">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Разом із тим, посилаючись на результати досліджень, бачимо необхідність розгляду можливостей сучасних педагогічних технологій в усуненні такої проблеми дистанційного навчання, як відсутність належної комунікації між учасниками навчального процесу. </w:t>
      </w:r>
      <w:r w:rsidR="00C27F38" w:rsidRPr="00751E7B">
        <w:rPr>
          <w:sz w:val="28"/>
          <w:szCs w:val="28"/>
        </w:rPr>
        <w:t>Це та інші міркування, пов’язані з можливостями активного самовияву студента в навчальному процесі, привернули нашу увагу до інтерактивних технологій навчання як таких, що, поміж іншими своїми цілями, покликані забезпечувати оптимальний рівень взаємодії між учасниками освітнього процесу.</w:t>
      </w:r>
    </w:p>
    <w:p w:rsidR="00D736C4" w:rsidRPr="00751E7B" w:rsidRDefault="00D736C4" w:rsidP="00D736C4">
      <w:pPr>
        <w:pStyle w:val="font8"/>
        <w:spacing w:before="0" w:beforeAutospacing="0" w:after="0" w:afterAutospacing="0" w:line="360" w:lineRule="auto"/>
        <w:jc w:val="both"/>
        <w:textAlignment w:val="baseline"/>
        <w:rPr>
          <w:sz w:val="28"/>
          <w:szCs w:val="28"/>
        </w:rPr>
      </w:pPr>
    </w:p>
    <w:p w:rsidR="00AB40DA" w:rsidRPr="00751E7B" w:rsidRDefault="00AB40DA" w:rsidP="00AB40DA">
      <w:pPr>
        <w:jc w:val="center"/>
        <w:rPr>
          <w:b/>
          <w:bCs/>
          <w:sz w:val="28"/>
          <w:szCs w:val="28"/>
        </w:rPr>
      </w:pPr>
    </w:p>
    <w:p w:rsidR="00374711" w:rsidRPr="00751E7B" w:rsidRDefault="00374711">
      <w:pPr>
        <w:spacing w:after="160" w:line="259" w:lineRule="auto"/>
        <w:rPr>
          <w:sz w:val="28"/>
          <w:szCs w:val="28"/>
        </w:rPr>
      </w:pPr>
      <w:r w:rsidRPr="00751E7B">
        <w:rPr>
          <w:sz w:val="28"/>
          <w:szCs w:val="28"/>
        </w:rPr>
        <w:br w:type="page"/>
      </w:r>
    </w:p>
    <w:p w:rsidR="00374711" w:rsidRPr="00751E7B" w:rsidRDefault="00374711" w:rsidP="008F4908">
      <w:pPr>
        <w:jc w:val="both"/>
        <w:rPr>
          <w:sz w:val="28"/>
          <w:szCs w:val="28"/>
        </w:rPr>
      </w:pPr>
    </w:p>
    <w:p w:rsidR="00374711" w:rsidRPr="00751E7B" w:rsidRDefault="00374711" w:rsidP="008F4908">
      <w:pPr>
        <w:jc w:val="both"/>
        <w:rPr>
          <w:b/>
          <w:bCs/>
          <w:sz w:val="28"/>
          <w:szCs w:val="28"/>
        </w:rPr>
      </w:pPr>
      <w:r w:rsidRPr="00751E7B">
        <w:rPr>
          <w:b/>
          <w:bCs/>
          <w:sz w:val="28"/>
          <w:szCs w:val="28"/>
        </w:rPr>
        <w:t xml:space="preserve">РОЗДІЛ 3. ІНТЕРАКТИВНІ ТЕХНОЛОГІЇ ЯК ЗАСІБ СТИМТУЛЮВАННЯ НАВЧАЛЬНОЇ АКТИВНОСТІ СТУДЕНТІВ  </w:t>
      </w:r>
    </w:p>
    <w:p w:rsidR="004E00E9" w:rsidRPr="00751E7B" w:rsidRDefault="004E00E9" w:rsidP="008F4908">
      <w:pPr>
        <w:jc w:val="both"/>
        <w:rPr>
          <w:b/>
          <w:bCs/>
          <w:sz w:val="28"/>
          <w:szCs w:val="28"/>
        </w:rPr>
      </w:pPr>
    </w:p>
    <w:p w:rsidR="00374711" w:rsidRPr="00751E7B" w:rsidRDefault="00374711" w:rsidP="00956E3E">
      <w:pPr>
        <w:spacing w:after="120"/>
        <w:jc w:val="both"/>
        <w:rPr>
          <w:b/>
          <w:bCs/>
          <w:sz w:val="28"/>
          <w:szCs w:val="28"/>
        </w:rPr>
      </w:pPr>
      <w:r w:rsidRPr="00751E7B">
        <w:rPr>
          <w:b/>
          <w:bCs/>
          <w:sz w:val="28"/>
          <w:szCs w:val="28"/>
        </w:rPr>
        <w:t>3.1. Дидактична взаємодія та її технологічне забезпечення</w:t>
      </w:r>
    </w:p>
    <w:p w:rsidR="00202781" w:rsidRPr="00751E7B" w:rsidRDefault="00956E3E"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Вище нами була обґрунтована думка, що фо</w:t>
      </w:r>
      <w:r w:rsidR="004E00E9" w:rsidRPr="00751E7B">
        <w:rPr>
          <w:sz w:val="28"/>
          <w:szCs w:val="28"/>
        </w:rPr>
        <w:t xml:space="preserve">рмування висококваліфікованого фахівця, творчої особистості відбувається за умов надання йому можливостей для самореалізації, самоорганізації, самовиховання та самовдосконалення, що </w:t>
      </w:r>
      <w:r w:rsidRPr="00751E7B">
        <w:rPr>
          <w:sz w:val="28"/>
          <w:szCs w:val="28"/>
        </w:rPr>
        <w:t>спостерігаємо</w:t>
      </w:r>
      <w:r w:rsidR="004E00E9" w:rsidRPr="00751E7B">
        <w:rPr>
          <w:sz w:val="28"/>
          <w:szCs w:val="28"/>
        </w:rPr>
        <w:t xml:space="preserve"> у процесі активного навчання, де задається простір можливих цілей діяльності й шляхів їхнього досягнення</w:t>
      </w:r>
      <w:r w:rsidR="00202781" w:rsidRPr="00751E7B">
        <w:rPr>
          <w:sz w:val="28"/>
          <w:szCs w:val="28"/>
        </w:rPr>
        <w:t>,</w:t>
      </w:r>
      <w:r w:rsidR="004E00E9" w:rsidRPr="00751E7B">
        <w:rPr>
          <w:sz w:val="28"/>
          <w:szCs w:val="28"/>
        </w:rPr>
        <w:t xml:space="preserve"> із яких студент обирає ті, які найбільше відповідають його індивідуальності. </w:t>
      </w:r>
      <w:r w:rsidRPr="00751E7B">
        <w:rPr>
          <w:sz w:val="28"/>
          <w:szCs w:val="28"/>
        </w:rPr>
        <w:t>Потенціальним шляхом до забезпечення таких умов є інтерактивні технології навчання</w:t>
      </w:r>
      <w:r w:rsidR="00692A78" w:rsidRPr="00751E7B">
        <w:rPr>
          <w:sz w:val="28"/>
          <w:szCs w:val="28"/>
        </w:rPr>
        <w:t>, або, в більш вузьькому розумінні, технології дидактичної взаємодії</w:t>
      </w:r>
      <w:r w:rsidRPr="00751E7B">
        <w:rPr>
          <w:sz w:val="28"/>
          <w:szCs w:val="28"/>
        </w:rPr>
        <w:t>.</w:t>
      </w:r>
    </w:p>
    <w:p w:rsidR="00956E3E" w:rsidRPr="00751E7B" w:rsidRDefault="00956E3E"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Термін «інтерактивний» має англомовне походження. Його складники: «inter» («взаємний») та «action» («дія»). Інтерактивним може бути процес, який відбувається як взаємодія між суб’єктами. Поняття інтерактивності може бути застосоване до процесу, який скеровується дією деякого суб’єкту (суб’єктів). У широкому сенсі йдеться про дію (взаємодію), яка може бути безпосередньою, тобто полягати у безпосередньому спілкуванні двох суб’єктів – учителя і учня, викладача і студента, режисера і глядача тощо. Взаємодія може бути опосередкованою сукупністю технічних засобів і технічних працівників, що утворюють середовище передавання повідомлень і первинного їх опрацювання. Є інформація, що вперше це поняття було використано для позначення особливого виду режисури театральних постановок (радіо п’єс, телесеріалів). </w:t>
      </w:r>
    </w:p>
    <w:p w:rsidR="00202781" w:rsidRPr="00751E7B" w:rsidRDefault="00956E3E"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Отже, інтерактивність передбачає, перш за все, діалог, у процесі якого здійснюється взаємодія учня й учителя, можливо – опосередкована через програмно-апаратні засоби (комп’ютер), взаємодія учня й автора (авторів) навчальної комп’ютерної програми. Іншою визначальною характеристикою інтерактивності процесу навчання є забезпечення можливості оперативного </w:t>
      </w:r>
      <w:r w:rsidRPr="00751E7B">
        <w:rPr>
          <w:sz w:val="28"/>
          <w:szCs w:val="28"/>
        </w:rPr>
        <w:lastRenderedPageBreak/>
        <w:t xml:space="preserve">коригування змісту й спрямованості діяльності за результатами аналізу діалогу з </w:t>
      </w:r>
      <w:r w:rsidR="00560175" w:rsidRPr="00751E7B">
        <w:rPr>
          <w:sz w:val="28"/>
          <w:szCs w:val="28"/>
        </w:rPr>
        <w:t>тим, хто навчається</w:t>
      </w:r>
      <w:r w:rsidRPr="00751E7B">
        <w:rPr>
          <w:sz w:val="28"/>
          <w:szCs w:val="28"/>
        </w:rPr>
        <w:t xml:space="preserve">. За умов застосування інтерактивних методів навчання навчальний процес організовується так, що практично всі </w:t>
      </w:r>
      <w:r w:rsidR="00560175" w:rsidRPr="00751E7B">
        <w:rPr>
          <w:sz w:val="28"/>
          <w:szCs w:val="28"/>
        </w:rPr>
        <w:t>студенти</w:t>
      </w:r>
      <w:r w:rsidRPr="00751E7B">
        <w:rPr>
          <w:sz w:val="28"/>
          <w:szCs w:val="28"/>
        </w:rPr>
        <w:t xml:space="preserve"> залучені до процесу пізнання, мають можливість розуміти, про що йде мова, здійснювати рефлексію результатів власної навчально-пізнавальної діяльності через оперативне визначення її результатів.</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Однією з головних проблем розвитку пізнавальної активності студентів І. Сидоренко [</w:t>
      </w:r>
      <w:r w:rsidR="0088133B">
        <w:rPr>
          <w:sz w:val="28"/>
          <w:szCs w:val="28"/>
        </w:rPr>
        <w:t>93</w:t>
      </w:r>
      <w:r w:rsidRPr="00751E7B">
        <w:rPr>
          <w:sz w:val="28"/>
          <w:szCs w:val="28"/>
        </w:rPr>
        <w:t xml:space="preserve">] слушно називає той факт, що в більшості випадків навчальний матеріал подається їм як певна сума знань без якого-небудь аналізу. Саме пізнання є неможливим без діяльності людини, без активності того, хто пізнає. Тому початкова теза при моделюванні навчального процесу, результатом якого має бути розвиток творчого мислення, виглядає так: навчання потрібно організовувати як пізнавальний процес з притаманними йому рисами проблемності й активності. </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Виникає потреба реформувати традиційну модель навчання, спрямувати освіту не тільки в русло отримання знань, а в навчанні студентів застосовувати методи отримання знання в різноманітних ситуаціях. Студентами, зазвичай, демонструються якості пам’яті, здатність запам’ятовувати інформацію у великих розмірах. Проте, разом із цим, вони демонструють невміння проаналізувати отриману інформацію, вчасно відібрати потрібне за формою та змістом. Можна спостерігати, як студенти сліпо слідують вказівкам викладачів, губляться в постановці своїх завдань у межах загальних цілей заняття, не вміють самостійно керувати своєю увагою, не мають навички самоконтролю і самооцінки, тобто спостерігається відсутність елементарних навичок навчальної роботи. </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Тому найголовнішим завданням педагога на кожному занятті має бути використання таких методів навчання, які б сприяли активізації пізнавальної діяльності. Щоразу, обдумуючи заняття, викладач має спочатку розв'язати принципове завдання, як найдоцільніше організувати передачу нового матеріалу – повідомлення, евристична бесіда, відкриття, роздум, розв'язання </w:t>
      </w:r>
      <w:r w:rsidRPr="00751E7B">
        <w:rPr>
          <w:sz w:val="28"/>
          <w:szCs w:val="28"/>
        </w:rPr>
        <w:lastRenderedPageBreak/>
        <w:t xml:space="preserve">проблемної ситуації, самостійна робота тощо. Необхідно перетворити кожний урок на урок спілкування,  мислення, де нова інформація постає як результат суперечки про істину, як підсумок діалогу. </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Це стає цілком можливим при раціональному поєднанні традиційних засобів представлення навчального матеріалу з інтерактивними методами навчання. Адже, саме лише пояснення й демонстрація ніколи не дадуть справжніх, стійких знань. Інтерактивне навчання (обговорення критичного явища, групові дискусії, навчальні та рольові ігри, форуми, імітації, моделювання, семінари, групові проекти) – це спеціальна форма організації пізнавальної діяльності учнів, яка має на меті створення комфортних умов навчання, за яких кожний учень відчуває свою успішність, інтелектуальну спроможність. Це співнавчання, взаємонавчання, де і той, хто навчається і той, хто навчає є рівноправними, рівнозначними суб’єктами навчання, розуміють, що вони роблять, рефлектують із приводу того, що вони знають, уміють і здійснюють.</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Сутність інтерактивного навчання полягає у груповій формі організації освітнього процесу із реалізацією активних групових методів, метою яких є вирішення психологічно-дидактичних завдань для розвитку творчих здібностей і професійно-орієнтованих вмінь студентів в наближених до реальних умовах. В основу такого навчального процесу закладено співробітництво і продуктивне спілкування, спрямоване на спільне розв'язання проблем, здатність виділяти головне, ставити цілі, планувати діяльність, розподіляти функції, бути відповідальними, критично міркувати. </w:t>
      </w:r>
    </w:p>
    <w:p w:rsidR="00D360DA" w:rsidRPr="00751E7B" w:rsidRDefault="00D360DA"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Інтерактивне навчання – це навчання в режимі діалогу, під час якого відбувається взаємодія учасників педагогічного процесу з метою взаєморозуміння,   спільного  вирішення  навчальних завдань,  розвитку особистісних якостей студентів. Таке навчання сприяє не тільки кращому запам'ятовуванню матеріалу, але і його ідентифікації, використанню у повсякденному житті. Впровадження інтерактивних методів навчання сприяє </w:t>
      </w:r>
      <w:r w:rsidRPr="00751E7B">
        <w:rPr>
          <w:sz w:val="28"/>
          <w:szCs w:val="28"/>
        </w:rPr>
        <w:lastRenderedPageBreak/>
        <w:t>розвитку таких особистісних якостей як комунікабельність, співробітництво, уміння відстоювати власну точку зору, йти на компроміси і т.д.</w:t>
      </w:r>
    </w:p>
    <w:p w:rsidR="00560175" w:rsidRPr="00751E7B" w:rsidRDefault="00956E3E" w:rsidP="00202781">
      <w:pPr>
        <w:pStyle w:val="font8"/>
        <w:spacing w:before="0" w:beforeAutospacing="0" w:after="0" w:afterAutospacing="0" w:line="360" w:lineRule="auto"/>
        <w:ind w:firstLine="709"/>
        <w:jc w:val="both"/>
        <w:textAlignment w:val="baseline"/>
        <w:rPr>
          <w:sz w:val="28"/>
          <w:szCs w:val="28"/>
        </w:rPr>
      </w:pPr>
      <w:r w:rsidRPr="00751E7B">
        <w:rPr>
          <w:sz w:val="28"/>
          <w:szCs w:val="28"/>
        </w:rPr>
        <w:t>На думку В. Лапінського, «п</w:t>
      </w:r>
      <w:r w:rsidR="00202781" w:rsidRPr="00751E7B">
        <w:rPr>
          <w:sz w:val="28"/>
          <w:szCs w:val="28"/>
        </w:rPr>
        <w:t>оєднання принципу активного включення всіх студентів до навчального процесу із можливостями ефективного управління формою і темпом подання навчального матеріалу, обсягом і змістом порцій навчального матеріалу, що можна забезпечити за допомогою засобів навчання нового покоління, робить можливим перехід до нових форм інтерактивного навчання</w:t>
      </w:r>
      <w:r w:rsidRPr="00751E7B">
        <w:rPr>
          <w:sz w:val="28"/>
          <w:szCs w:val="28"/>
        </w:rPr>
        <w:t xml:space="preserve">» </w:t>
      </w:r>
      <w:r w:rsidR="0088133B">
        <w:rPr>
          <w:sz w:val="28"/>
          <w:szCs w:val="28"/>
        </w:rPr>
        <w:t>[60]</w:t>
      </w:r>
      <w:r w:rsidR="00202781" w:rsidRPr="00751E7B">
        <w:rPr>
          <w:sz w:val="28"/>
          <w:szCs w:val="28"/>
        </w:rPr>
        <w:t xml:space="preserve"> </w:t>
      </w:r>
      <w:r w:rsidRPr="00751E7B">
        <w:rPr>
          <w:sz w:val="28"/>
          <w:szCs w:val="28"/>
        </w:rPr>
        <w:t>Втім, с</w:t>
      </w:r>
      <w:r w:rsidR="00202781" w:rsidRPr="00751E7B">
        <w:rPr>
          <w:sz w:val="28"/>
          <w:szCs w:val="28"/>
        </w:rPr>
        <w:t>лід зазначити, що інтерактивні методи навчання можуть бути реалізовані без використання сучасних засобів навчання, наприклад, у формі евристичної бесіди, колективного розв’язування задач тощо, але їх</w:t>
      </w:r>
      <w:r w:rsidRPr="00751E7B">
        <w:rPr>
          <w:sz w:val="28"/>
          <w:szCs w:val="28"/>
        </w:rPr>
        <w:t>нє</w:t>
      </w:r>
      <w:r w:rsidR="00202781" w:rsidRPr="00751E7B">
        <w:rPr>
          <w:sz w:val="28"/>
          <w:szCs w:val="28"/>
        </w:rPr>
        <w:t xml:space="preserve"> ефективне застосування вимагає від </w:t>
      </w:r>
      <w:r w:rsidRPr="00751E7B">
        <w:rPr>
          <w:sz w:val="28"/>
          <w:szCs w:val="28"/>
        </w:rPr>
        <w:t>педагога</w:t>
      </w:r>
      <w:r w:rsidR="00202781" w:rsidRPr="00751E7B">
        <w:rPr>
          <w:sz w:val="28"/>
          <w:szCs w:val="28"/>
        </w:rPr>
        <w:t xml:space="preserve"> д</w:t>
      </w:r>
      <w:r w:rsidRPr="00751E7B">
        <w:rPr>
          <w:sz w:val="28"/>
          <w:szCs w:val="28"/>
        </w:rPr>
        <w:t>осить</w:t>
      </w:r>
      <w:r w:rsidR="00202781" w:rsidRPr="00751E7B">
        <w:rPr>
          <w:sz w:val="28"/>
          <w:szCs w:val="28"/>
        </w:rPr>
        <w:t xml:space="preserve"> високого рівня професійної майстерності. </w:t>
      </w:r>
    </w:p>
    <w:p w:rsidR="00956E3E" w:rsidRPr="00751E7B" w:rsidRDefault="00202781" w:rsidP="00202781">
      <w:pPr>
        <w:pStyle w:val="font8"/>
        <w:spacing w:before="0" w:beforeAutospacing="0" w:after="0" w:afterAutospacing="0" w:line="360" w:lineRule="auto"/>
        <w:ind w:firstLine="709"/>
        <w:jc w:val="both"/>
        <w:textAlignment w:val="baseline"/>
        <w:rPr>
          <w:sz w:val="28"/>
          <w:szCs w:val="28"/>
        </w:rPr>
      </w:pPr>
      <w:r w:rsidRPr="00751E7B">
        <w:rPr>
          <w:sz w:val="28"/>
          <w:szCs w:val="28"/>
        </w:rPr>
        <w:t>Необхідною і обов’язковою складовою інтерактивного навчання є атмосфера доброзичливості, взаємопідтримки, яка може бути реалізована у формі кооперації та співпраці, через різноманітні організаційні форми роботи – індивідуальну, в парах, групах тощо (техніки: «мікрофон», «велике коло», «складанка експертна», «акваріум», «мозковий штурм», «дебати» тощо)</w:t>
      </w:r>
      <w:r w:rsidR="00560175" w:rsidRPr="00751E7B">
        <w:rPr>
          <w:sz w:val="28"/>
          <w:szCs w:val="28"/>
        </w:rPr>
        <w:t xml:space="preserve"> [</w:t>
      </w:r>
      <w:r w:rsidR="0088133B">
        <w:rPr>
          <w:sz w:val="28"/>
          <w:szCs w:val="28"/>
        </w:rPr>
        <w:t>260</w:t>
      </w:r>
      <w:r w:rsidR="00560175" w:rsidRPr="00751E7B">
        <w:rPr>
          <w:sz w:val="28"/>
          <w:szCs w:val="28"/>
        </w:rPr>
        <w:t>]</w:t>
      </w:r>
      <w:r w:rsidRPr="00751E7B">
        <w:rPr>
          <w:sz w:val="28"/>
          <w:szCs w:val="28"/>
        </w:rPr>
        <w:t>. Додатковими цілями навчання і виховання, які можуть досягатись із використанням методів інтерактивного навчання, можуть бути: розвиток комунікативних умінь і навичок, уміння налагоджувати емоційний контакт між учнями, працювати в команді, прислухатись до думки свого товариша; знімати нервове навантаження, давати можливість змінювати форми діяльності, переключати увагу на вузлові питання теми. Школи нового типу є осередком для розкриття творчих можливостей учнів, задоволення їх особистих та суспільних інтересів. Досягнення цієї мети можливе за умов застосування методів, за допомогою яких стимулюють конструктивно</w:t>
      </w:r>
      <w:r w:rsidRPr="00751E7B">
        <w:rPr>
          <w:sz w:val="28"/>
          <w:szCs w:val="28"/>
        </w:rPr>
        <w:softHyphen/>
        <w:t xml:space="preserve">критичне мислення. Правильно реалізовані інтерактивні методи навчання захоплюють учнів, пробуджують у них інтерес та стимулюють мотивацію, навчають самостійного мислення та дій. Ефективність і сила впливу на емоції та свідомість учнів залежить від умінь, стилю роботи конкретного вчителя. </w:t>
      </w:r>
      <w:r w:rsidRPr="00751E7B">
        <w:rPr>
          <w:sz w:val="28"/>
          <w:szCs w:val="28"/>
        </w:rPr>
        <w:lastRenderedPageBreak/>
        <w:t xml:space="preserve">Разом з тим, вони вимагають проектування і розроблення таких засобів навчання, використання яких дозволило б поєднати різні види інформаційного середовища (тексти, музику, графіку, звук, реалістичні зображення) з діяльнісною (інтерактивною) формою навчання, що дає можливість підвищити мотивацію навчання за рахунок візуалізації, мультимедійного подання моделей об’єктів вивчення. </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Для стимулювання у студента більш активного ставлення до навчання вартими уваги є такі методи навчальної діяльності, як організаційно-діяльнісна гра, самопроєктування фахового розвитку, рольова перспектива, рольова стратегія, проектна діяльність, заповнення карт часу, щоденників рефлексивного самоаналізу, журналів планування і т.п.</w:t>
      </w:r>
    </w:p>
    <w:p w:rsidR="00C27F38" w:rsidRPr="00751E7B" w:rsidRDefault="00C27F38"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Український дослідник Р. Гуревич [</w:t>
      </w:r>
      <w:r w:rsidR="00DC09A4">
        <w:rPr>
          <w:sz w:val="28"/>
          <w:szCs w:val="28"/>
        </w:rPr>
        <w:t>34</w:t>
      </w:r>
      <w:r w:rsidRPr="00751E7B">
        <w:rPr>
          <w:sz w:val="28"/>
          <w:szCs w:val="28"/>
        </w:rPr>
        <w:t xml:space="preserve">] вважає, що «особливої уваги у вищій школі нині набувають педагогічні технології, що інтегруються з інформаційно-комунікаційними технологіями (ІКТ)». Він привертає увагу науково-педагогічної спільноти до технологій, що інтегрують метод проектів та ІКТ, проектних технологій навчання, що сприяють формуванню високого рівня розвитку у студентів навичок, креативного творчого мислення, вміння оперувати інформацією, використовуючи розвиток навичок комунікації, розширюють можливості самоосвіти студентів та ін. </w:t>
      </w:r>
    </w:p>
    <w:p w:rsidR="00C27F38" w:rsidRPr="00751E7B" w:rsidRDefault="00C27F38" w:rsidP="004E00E9">
      <w:pPr>
        <w:pStyle w:val="font8"/>
        <w:spacing w:before="0" w:beforeAutospacing="0" w:after="0" w:afterAutospacing="0" w:line="360" w:lineRule="auto"/>
        <w:ind w:firstLine="709"/>
        <w:jc w:val="both"/>
        <w:textAlignment w:val="baseline"/>
        <w:rPr>
          <w:sz w:val="28"/>
          <w:szCs w:val="28"/>
        </w:rPr>
      </w:pPr>
      <w:r w:rsidRPr="00751E7B">
        <w:rPr>
          <w:sz w:val="28"/>
          <w:szCs w:val="28"/>
        </w:rPr>
        <w:t>Проектування знань, – стверджує Р. Гуревич, –  передбачає творчу співпрацю викладача і студента, інтелектуальне партнерство, активну діяльність з боку студента. Проте необхідно зазначити низку чинників, що впливають на успішне конструювання й ефективну роботу студента над проектом:</w:t>
      </w:r>
    </w:p>
    <w:p w:rsidR="00C27F38" w:rsidRPr="00751E7B" w:rsidRDefault="00C27F38" w:rsidP="00C27F38">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 xml:space="preserve">формування бази знань, що становить основу для початку самостійної роботи над проектом; </w:t>
      </w:r>
    </w:p>
    <w:p w:rsidR="00C27F38" w:rsidRPr="00751E7B" w:rsidRDefault="00C27F38" w:rsidP="00C27F38">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 xml:space="preserve">установка на нові знання, що здобувають у процесі дослідження; </w:t>
      </w:r>
      <w:r w:rsidRPr="00751E7B">
        <w:rPr>
          <w:sz w:val="28"/>
          <w:szCs w:val="28"/>
        </w:rPr>
        <w:sym w:font="Symbol" w:char="F0B7"/>
      </w:r>
      <w:r w:rsidRPr="00751E7B">
        <w:rPr>
          <w:sz w:val="28"/>
          <w:szCs w:val="28"/>
        </w:rPr>
        <w:t xml:space="preserve"> контроль над правильною інтерпретацією знань; </w:t>
      </w:r>
    </w:p>
    <w:p w:rsidR="00C27F38" w:rsidRPr="00751E7B" w:rsidRDefault="00C27F38" w:rsidP="00C27F38">
      <w:pPr>
        <w:pStyle w:val="font8"/>
        <w:numPr>
          <w:ilvl w:val="0"/>
          <w:numId w:val="8"/>
        </w:numPr>
        <w:spacing w:before="0" w:beforeAutospacing="0" w:after="0" w:afterAutospacing="0" w:line="360" w:lineRule="auto"/>
        <w:jc w:val="both"/>
        <w:textAlignment w:val="baseline"/>
        <w:rPr>
          <w:sz w:val="28"/>
          <w:szCs w:val="28"/>
        </w:rPr>
      </w:pPr>
      <w:r w:rsidRPr="00751E7B">
        <w:rPr>
          <w:sz w:val="28"/>
          <w:szCs w:val="28"/>
        </w:rPr>
        <w:t xml:space="preserve">формування вміння конструювати знання. </w:t>
      </w:r>
    </w:p>
    <w:p w:rsidR="0010261A" w:rsidRPr="00751E7B" w:rsidRDefault="0010261A" w:rsidP="00C27F38">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Р. Гуревич слушно зауважує, що у</w:t>
      </w:r>
      <w:r w:rsidR="00C27F38" w:rsidRPr="00751E7B">
        <w:rPr>
          <w:sz w:val="28"/>
          <w:szCs w:val="28"/>
        </w:rPr>
        <w:t xml:space="preserve"> процесі роботи в складі малих груп зі створення проекту студент не лише набуває досвіду соціальної взаємодії в творчому колективі, а й формує власне уявлення щодо принципів співпраці та використовує здобуті знання в конкретній діяльності (самостійно реалізує цілі, організацію власної діяльності, її самоконтроль і самоаналіз). </w:t>
      </w:r>
    </w:p>
    <w:p w:rsidR="0010261A" w:rsidRPr="00751E7B" w:rsidRDefault="00C27F38" w:rsidP="00C27F38">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Беручи участь у проектній діяльності, студенти демонструють: знання та володіння основними дослідницькими методами (збирання та оброблення даних, наукове пояснення одержаних результатів, бачення і висунення нових проблем); уміння висувати гіпотези; володіння комп’ютерною писемністю з метою введення і редагування інформації (текстової, графічної), уміння працювати з аудіовізуальною і мультимедіатехнікою (за потребою); </w:t>
      </w:r>
      <w:r w:rsidR="0010261A" w:rsidRPr="00751E7B">
        <w:rPr>
          <w:sz w:val="28"/>
          <w:szCs w:val="28"/>
        </w:rPr>
        <w:t xml:space="preserve"> </w:t>
      </w:r>
      <w:r w:rsidRPr="00751E7B">
        <w:rPr>
          <w:sz w:val="28"/>
          <w:szCs w:val="28"/>
        </w:rPr>
        <w:t xml:space="preserve">володіння комунікативними навичками; уміння інтегрувати раніше здобуті знання з різних навчальних дисциплін для розв’язання пізнавальних завдань. Саме проекти з їх проблемами дозволяють реалізувати весь комплекс цілей навчання. Отже, після завершення навчання майбутні фахівці зможуть повною мірою організовувати та здійснювати керівництво проектом, допомагати та спрямовувати роботу над проектом. </w:t>
      </w:r>
    </w:p>
    <w:p w:rsidR="0010261A" w:rsidRPr="00751E7B" w:rsidRDefault="00C27F38" w:rsidP="00C27F38">
      <w:pPr>
        <w:pStyle w:val="font8"/>
        <w:spacing w:before="0" w:beforeAutospacing="0" w:after="0" w:afterAutospacing="0" w:line="360" w:lineRule="auto"/>
        <w:ind w:firstLine="709"/>
        <w:jc w:val="both"/>
        <w:textAlignment w:val="baseline"/>
        <w:rPr>
          <w:sz w:val="28"/>
          <w:szCs w:val="28"/>
        </w:rPr>
      </w:pPr>
      <w:r w:rsidRPr="00751E7B">
        <w:rPr>
          <w:sz w:val="28"/>
          <w:szCs w:val="28"/>
        </w:rPr>
        <w:t>Розвиток сервісів соціальних медіа дозвол</w:t>
      </w:r>
      <w:r w:rsidR="0010261A" w:rsidRPr="00751E7B">
        <w:rPr>
          <w:sz w:val="28"/>
          <w:szCs w:val="28"/>
        </w:rPr>
        <w:t>яє</w:t>
      </w:r>
      <w:r w:rsidRPr="00751E7B">
        <w:rPr>
          <w:sz w:val="28"/>
          <w:szCs w:val="28"/>
        </w:rPr>
        <w:t xml:space="preserve"> здійснювати спілкування студентів між собою: обмінюватися думками, досвідом і знаннями, взаємодіяти один з іншим, встановлювати контакти, здійснювати обмін новинами, інформацією, відео, фото, музикою і гіперпосиланнями. Відповідно до цього, вони можуть бути використані в навчальному процесі </w:t>
      </w:r>
      <w:r w:rsidR="0010261A" w:rsidRPr="00751E7B">
        <w:rPr>
          <w:sz w:val="28"/>
          <w:szCs w:val="28"/>
        </w:rPr>
        <w:t>ЗВО, в тім числі в умовах дистанційного та змішаного навчання</w:t>
      </w:r>
      <w:r w:rsidRPr="00751E7B">
        <w:rPr>
          <w:sz w:val="28"/>
          <w:szCs w:val="28"/>
        </w:rPr>
        <w:t xml:space="preserve">. </w:t>
      </w:r>
    </w:p>
    <w:p w:rsidR="001905C1" w:rsidRPr="00751E7B" w:rsidRDefault="0010261A" w:rsidP="00C27F38">
      <w:pPr>
        <w:pStyle w:val="font8"/>
        <w:spacing w:before="0" w:beforeAutospacing="0" w:after="0" w:afterAutospacing="0" w:line="360" w:lineRule="auto"/>
        <w:ind w:firstLine="709"/>
        <w:jc w:val="both"/>
        <w:textAlignment w:val="baseline"/>
        <w:rPr>
          <w:sz w:val="28"/>
          <w:szCs w:val="28"/>
        </w:rPr>
      </w:pPr>
      <w:r w:rsidRPr="00751E7B">
        <w:rPr>
          <w:sz w:val="28"/>
          <w:szCs w:val="28"/>
        </w:rPr>
        <w:t>Сучасн</w:t>
      </w:r>
      <w:r w:rsidR="00C27F38" w:rsidRPr="00751E7B">
        <w:rPr>
          <w:sz w:val="28"/>
          <w:szCs w:val="28"/>
        </w:rPr>
        <w:t xml:space="preserve">им інструментом </w:t>
      </w:r>
      <w:r w:rsidRPr="00751E7B">
        <w:rPr>
          <w:sz w:val="28"/>
          <w:szCs w:val="28"/>
        </w:rPr>
        <w:t xml:space="preserve">здійснення інтеракції між учасниками освітнього процесу, цікавим самою своєю формою, мобільністю, дотичністю до найбільш актуальних індивідуальних запитів студентів </w:t>
      </w:r>
      <w:r w:rsidR="00C27F38" w:rsidRPr="00751E7B">
        <w:rPr>
          <w:sz w:val="28"/>
          <w:szCs w:val="28"/>
        </w:rPr>
        <w:t xml:space="preserve">може стати Блог. Блог – це Інтернет-журнал подій, Інтернет-щоденник, основний зміст якого – регулярне додавання записів, що містять текст, зображення або мультимедіа Або Блог – це Веб-сайт, основний зміст якого – записи (текст, зображення, посилання, мультимедіа), що додаються регулярно й мають назву </w:t>
      </w:r>
      <w:r w:rsidR="00DC09A4">
        <w:rPr>
          <w:sz w:val="28"/>
          <w:szCs w:val="28"/>
        </w:rPr>
        <w:t>«</w:t>
      </w:r>
      <w:r w:rsidR="00C27F38" w:rsidRPr="00751E7B">
        <w:rPr>
          <w:sz w:val="28"/>
          <w:szCs w:val="28"/>
        </w:rPr>
        <w:t>пости</w:t>
      </w:r>
      <w:r w:rsidR="00DC09A4">
        <w:rPr>
          <w:sz w:val="28"/>
          <w:szCs w:val="28"/>
        </w:rPr>
        <w:t xml:space="preserve">» </w:t>
      </w:r>
      <w:r w:rsidR="00C27F38" w:rsidRPr="00751E7B">
        <w:rPr>
          <w:sz w:val="28"/>
          <w:szCs w:val="28"/>
        </w:rPr>
        <w:t xml:space="preserve"> </w:t>
      </w:r>
      <w:r w:rsidR="00C27F38" w:rsidRPr="00751E7B">
        <w:rPr>
          <w:sz w:val="28"/>
          <w:szCs w:val="28"/>
        </w:rPr>
        <w:lastRenderedPageBreak/>
        <w:t>[</w:t>
      </w:r>
      <w:r w:rsidR="00DC09A4">
        <w:rPr>
          <w:sz w:val="28"/>
          <w:szCs w:val="28"/>
        </w:rPr>
        <w:t>35</w:t>
      </w:r>
      <w:r w:rsidR="00C27F38" w:rsidRPr="00751E7B">
        <w:rPr>
          <w:sz w:val="28"/>
          <w:szCs w:val="28"/>
        </w:rPr>
        <w:t xml:space="preserve">, с. 80]. Блог надає можливість створення нового навчального середовища, використання мультимедіа, розширення його дидактичних можливостей підвищення його привабливості. </w:t>
      </w:r>
    </w:p>
    <w:p w:rsidR="0010261A" w:rsidRPr="00751E7B" w:rsidRDefault="00C27F38" w:rsidP="00C27F38">
      <w:pPr>
        <w:pStyle w:val="font8"/>
        <w:spacing w:before="0" w:beforeAutospacing="0" w:after="0" w:afterAutospacing="0" w:line="360" w:lineRule="auto"/>
        <w:ind w:firstLine="709"/>
        <w:jc w:val="both"/>
        <w:textAlignment w:val="baseline"/>
        <w:rPr>
          <w:sz w:val="28"/>
          <w:szCs w:val="28"/>
        </w:rPr>
      </w:pPr>
      <w:r w:rsidRPr="00751E7B">
        <w:rPr>
          <w:sz w:val="28"/>
          <w:szCs w:val="28"/>
        </w:rPr>
        <w:t>Нині є значна кількість блогів, що використовуються викладачами і студентами в навчальному процесі: щоденник учителя: http://dnevnik-alla.blogspot.com; блог учителя англійської мови: http:\\askorzunina.blogspot.com; блог учителя німецької мови: http://duotschbeinns.blog.tut.by; блог з вивчення англійської мови: http://osipovateacher.blogspot.com. Широкого використання в освіті набули Веб-квести. Веб-квест у педагогіці – проблемне завдання з елементами рольової гри, для виконання якого використовуються інформаційні ресурси Інтернет [</w:t>
      </w:r>
      <w:r w:rsidR="00DC09A4">
        <w:rPr>
          <w:sz w:val="28"/>
          <w:szCs w:val="28"/>
        </w:rPr>
        <w:t>34</w:t>
      </w:r>
      <w:r w:rsidRPr="00751E7B">
        <w:rPr>
          <w:sz w:val="28"/>
          <w:szCs w:val="28"/>
        </w:rPr>
        <w:t xml:space="preserve"> с.91]. Як зазначає А. Хуторський, Веб-квест (від англ. Web – павутина, Guest – пошук) – сторінки на сайтах в мережі Інтернет, що мають гіперпосилання на інші сторінки з певної теми [</w:t>
      </w:r>
      <w:r w:rsidR="00DC09A4">
        <w:rPr>
          <w:sz w:val="28"/>
          <w:szCs w:val="28"/>
        </w:rPr>
        <w:t>105</w:t>
      </w:r>
      <w:r w:rsidRPr="00751E7B">
        <w:rPr>
          <w:sz w:val="28"/>
          <w:szCs w:val="28"/>
        </w:rPr>
        <w:t>, с. 4</w:t>
      </w:r>
      <w:r w:rsidR="00DC09A4">
        <w:rPr>
          <w:sz w:val="28"/>
          <w:szCs w:val="28"/>
        </w:rPr>
        <w:t>2</w:t>
      </w:r>
      <w:r w:rsidRPr="00751E7B">
        <w:rPr>
          <w:sz w:val="28"/>
          <w:szCs w:val="28"/>
        </w:rPr>
        <w:t xml:space="preserve">1]. </w:t>
      </w:r>
    </w:p>
    <w:p w:rsidR="00202781" w:rsidRPr="00751E7B" w:rsidRDefault="00C27F38" w:rsidP="0010261A">
      <w:pPr>
        <w:pStyle w:val="font8"/>
        <w:spacing w:before="0" w:beforeAutospacing="0" w:after="0" w:afterAutospacing="0" w:line="360" w:lineRule="auto"/>
        <w:ind w:firstLine="709"/>
        <w:jc w:val="both"/>
        <w:textAlignment w:val="baseline"/>
        <w:rPr>
          <w:sz w:val="28"/>
          <w:szCs w:val="28"/>
        </w:rPr>
      </w:pPr>
      <w:r w:rsidRPr="00751E7B">
        <w:rPr>
          <w:sz w:val="28"/>
          <w:szCs w:val="28"/>
        </w:rPr>
        <w:t>Інтеграція технологій Блог і Веб-квест зумовили появу технології Блог-квест, що надає можливість здійснювати спілкування, обговорення, висунення та захист власних пропозицій у проекті, що розглядається</w:t>
      </w:r>
      <w:r w:rsidR="0010261A" w:rsidRPr="00751E7B">
        <w:rPr>
          <w:sz w:val="28"/>
          <w:szCs w:val="28"/>
        </w:rPr>
        <w:t xml:space="preserve"> (Додаток Б)</w:t>
      </w:r>
      <w:r w:rsidRPr="00751E7B">
        <w:rPr>
          <w:sz w:val="28"/>
          <w:szCs w:val="28"/>
        </w:rPr>
        <w:t xml:space="preserve">. </w:t>
      </w:r>
    </w:p>
    <w:p w:rsidR="00374711" w:rsidRPr="00751E7B" w:rsidRDefault="00102A04"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Таким чином, на сьогодні ми спостерігаємо тенденцію до інтеграції сумісних технологій, що дає змогу більшою мірою уніфікувати їх як засіб </w:t>
      </w:r>
      <w:r w:rsidR="00F301B9" w:rsidRPr="00751E7B">
        <w:rPr>
          <w:sz w:val="28"/>
          <w:szCs w:val="28"/>
        </w:rPr>
        <w:t>стимулювання активності студентів у навчальному процесі.</w:t>
      </w:r>
    </w:p>
    <w:p w:rsidR="00374711" w:rsidRPr="00751E7B" w:rsidRDefault="00374711" w:rsidP="008F4908">
      <w:pPr>
        <w:jc w:val="both"/>
        <w:rPr>
          <w:sz w:val="28"/>
          <w:szCs w:val="28"/>
        </w:rPr>
      </w:pPr>
    </w:p>
    <w:p w:rsidR="00824A08" w:rsidRPr="00751E7B" w:rsidRDefault="00374711" w:rsidP="008A049B">
      <w:pPr>
        <w:spacing w:after="240"/>
        <w:jc w:val="both"/>
        <w:rPr>
          <w:b/>
          <w:bCs/>
          <w:sz w:val="28"/>
          <w:szCs w:val="28"/>
        </w:rPr>
      </w:pPr>
      <w:r w:rsidRPr="00751E7B">
        <w:rPr>
          <w:b/>
          <w:bCs/>
          <w:sz w:val="28"/>
          <w:szCs w:val="28"/>
        </w:rPr>
        <w:t>3.2. Аналіз дослідження активізуючого сенсу інтерактивних технологій</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З попередніх розділів видно, що проблема активізації  навчальної діяльності студентів є однією з найбільш актуальних в теорії та практиці навчання. Яким же чином вона може бути вирішена засобами інтерактивних технологій, зокрема, в умовах дистанційного і змішаного навчання?</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Сучасна орієнтація освіти на формування компетенцій як готовності та здатності людини до діяльності передбачає створення психолого-педагогічних умов, в яких студент може проявити не тільки інтелектуальну </w:t>
      </w:r>
      <w:r w:rsidRPr="00751E7B">
        <w:rPr>
          <w:sz w:val="28"/>
          <w:szCs w:val="28"/>
        </w:rPr>
        <w:lastRenderedPageBreak/>
        <w:t>та пізнавальну активність, а й особистісну соціальну позицію, свою індивідуальність, виразити себе як суб’єкт навчання. Тому великого значення набуває розробка і залучення у навчальний процес нових інтерактивних педагогічних технологій, які ґрунтуються на принципах створення комфортних умов навчання, свободи творчості й спрямовані на розвиток особистості та її професійного становлення, придатних до використання в умовах дистанційного навчання.</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Інтерактивне навчання – це спеціальна форма організації пізнавальної діяльності, яка має конкретну передбачувану мету – створити комфортні умови навчання, за яких кожен, хто навчається, відчуває свою успішність, інтелектуальну спроможність [</w:t>
      </w:r>
      <w:r w:rsidR="00DC09A4">
        <w:rPr>
          <w:sz w:val="28"/>
          <w:szCs w:val="28"/>
        </w:rPr>
        <w:t>101</w:t>
      </w:r>
      <w:r w:rsidRPr="00751E7B">
        <w:rPr>
          <w:sz w:val="28"/>
          <w:szCs w:val="28"/>
        </w:rPr>
        <w:t>].</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Інтерактивне навчання передбачає відмінну від звичайної логіку навчального процесу: не від теорії до практики, а від формування нового досвіду до його теоретичного осмислення через застосування. Пізнавальна діяльність здійснюється в умовах активного сприйняття і відображення навколишнього світу.</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Форми та методи інтерактивного навчання досить різноманітні. О.</w:t>
      </w:r>
      <w:r w:rsidR="001905C1" w:rsidRPr="00751E7B">
        <w:rPr>
          <w:sz w:val="28"/>
          <w:szCs w:val="28"/>
        </w:rPr>
        <w:t> </w:t>
      </w:r>
      <w:r w:rsidRPr="00751E7B">
        <w:rPr>
          <w:sz w:val="28"/>
          <w:szCs w:val="28"/>
        </w:rPr>
        <w:t>І.</w:t>
      </w:r>
      <w:r w:rsidR="001905C1" w:rsidRPr="00751E7B">
        <w:rPr>
          <w:sz w:val="28"/>
          <w:szCs w:val="28"/>
        </w:rPr>
        <w:t> </w:t>
      </w:r>
      <w:r w:rsidRPr="00751E7B">
        <w:rPr>
          <w:sz w:val="28"/>
          <w:szCs w:val="28"/>
        </w:rPr>
        <w:t>Пометун та Л.</w:t>
      </w:r>
      <w:r w:rsidR="001905C1" w:rsidRPr="00751E7B">
        <w:rPr>
          <w:sz w:val="28"/>
          <w:szCs w:val="28"/>
        </w:rPr>
        <w:t> </w:t>
      </w:r>
      <w:r w:rsidRPr="00751E7B">
        <w:rPr>
          <w:sz w:val="28"/>
          <w:szCs w:val="28"/>
        </w:rPr>
        <w:t>В.</w:t>
      </w:r>
      <w:r w:rsidR="001905C1" w:rsidRPr="00751E7B">
        <w:rPr>
          <w:sz w:val="28"/>
          <w:szCs w:val="28"/>
        </w:rPr>
        <w:t> </w:t>
      </w:r>
      <w:r w:rsidRPr="00751E7B">
        <w:rPr>
          <w:sz w:val="28"/>
          <w:szCs w:val="28"/>
        </w:rPr>
        <w:t>Пироженко виділяють інтерактивні технології кооперативного і колективно-групового навчання, технології ситуативного моделювання і опрацювання дискусійних питань</w:t>
      </w:r>
      <w:r w:rsidR="001905C1" w:rsidRPr="00751E7B">
        <w:rPr>
          <w:sz w:val="28"/>
          <w:szCs w:val="28"/>
        </w:rPr>
        <w:t xml:space="preserve">, </w:t>
      </w:r>
      <w:r w:rsidRPr="00751E7B">
        <w:rPr>
          <w:sz w:val="28"/>
          <w:szCs w:val="28"/>
        </w:rPr>
        <w:t>Л.</w:t>
      </w:r>
      <w:r w:rsidR="001905C1" w:rsidRPr="00751E7B">
        <w:t> </w:t>
      </w:r>
      <w:r w:rsidRPr="00751E7B">
        <w:rPr>
          <w:sz w:val="28"/>
          <w:szCs w:val="28"/>
        </w:rPr>
        <w:t xml:space="preserve"> Загрекова визначає структурно-логічні, ігрові, комп’ютерні, діалогові, тренінгові технології</w:t>
      </w:r>
      <w:r w:rsidR="00DC09A4">
        <w:rPr>
          <w:sz w:val="28"/>
          <w:szCs w:val="28"/>
        </w:rPr>
        <w:t xml:space="preserve">, </w:t>
      </w:r>
      <w:r w:rsidRPr="00751E7B">
        <w:rPr>
          <w:sz w:val="28"/>
          <w:szCs w:val="28"/>
        </w:rPr>
        <w:t>Т.</w:t>
      </w:r>
      <w:r w:rsidR="001905C1" w:rsidRPr="00751E7B">
        <w:rPr>
          <w:sz w:val="28"/>
          <w:szCs w:val="28"/>
        </w:rPr>
        <w:t> </w:t>
      </w:r>
      <w:r w:rsidRPr="00751E7B">
        <w:rPr>
          <w:sz w:val="28"/>
          <w:szCs w:val="28"/>
        </w:rPr>
        <w:t xml:space="preserve"> Паніна та Л.</w:t>
      </w:r>
      <w:r w:rsidR="001905C1" w:rsidRPr="00751E7B">
        <w:rPr>
          <w:sz w:val="28"/>
          <w:szCs w:val="28"/>
        </w:rPr>
        <w:t> </w:t>
      </w:r>
      <w:r w:rsidRPr="00751E7B">
        <w:rPr>
          <w:sz w:val="28"/>
          <w:szCs w:val="28"/>
        </w:rPr>
        <w:t xml:space="preserve"> Вавілова – дискусійні (діалог, групова дискусія, розгляд практичних ситуацій та ін.), ігрові (дидактичні та творчі ігри, в тому числі ділові ігри, рольові ігри, організаційно-діяльнісні ігри) та тренінгові форми проведення занять, які можуть включати в себе дискусійні та ігрові методи навчання [</w:t>
      </w:r>
      <w:r w:rsidR="00DC09A4">
        <w:rPr>
          <w:sz w:val="28"/>
          <w:szCs w:val="28"/>
        </w:rPr>
        <w:t>4</w:t>
      </w:r>
      <w:r w:rsidRPr="00751E7B">
        <w:rPr>
          <w:sz w:val="28"/>
          <w:szCs w:val="28"/>
        </w:rPr>
        <w:t>3].</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Ознаками «інтерактивних» методів навчання є: навчання в ситуаціях, максимально наближених до реальних; навчання не як повідомлення знань, а як практичне використання цих знань; навчання в емоційно насиченому процесі колективної праці.</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lastRenderedPageBreak/>
        <w:t xml:space="preserve">Дискусія </w:t>
      </w:r>
      <w:r w:rsidR="001905C1" w:rsidRPr="00751E7B">
        <w:rPr>
          <w:sz w:val="28"/>
          <w:szCs w:val="28"/>
        </w:rPr>
        <w:t>–</w:t>
      </w:r>
      <w:r w:rsidRPr="00751E7B">
        <w:rPr>
          <w:sz w:val="28"/>
          <w:szCs w:val="28"/>
        </w:rPr>
        <w:t xml:space="preserve"> форма колективного обговорення, мета якої — виявити істину через зіставлення різних поглядів, правильне розв’язання проблеми. Під час такого обговорення виявляються різні позиції, а емоційно-інтелектуальний поштовх пробуджує бажання активно мислити. Педагогічний досвід має багато напрацювань стосовно видів дискусії, наприклад «круглий стіл», «форум», «акваріум», «дебати» тощо.</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Дискусійний метод допомагає вирішувати наступні завдання: навчання учасників аналізу реальних ситуацій, а також формування навичок відділення важливого від другорядного і формулювання проблеми; моделювання особливо складних ситуацій, коли навіть найбільш здібний студент не в змозі одноосібно охопити всі аспекти проблеми; демонстрація, характерна для більшості проблем багатозначність можливих рішень [</w:t>
      </w:r>
      <w:r w:rsidR="00DC09A4">
        <w:rPr>
          <w:sz w:val="28"/>
          <w:szCs w:val="28"/>
        </w:rPr>
        <w:t>4</w:t>
      </w:r>
      <w:r w:rsidRPr="00751E7B">
        <w:rPr>
          <w:sz w:val="28"/>
          <w:szCs w:val="28"/>
        </w:rPr>
        <w:t>3].</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«Мозковий штурм» – це ефективний метод колективного обговорення та пошуку рішень, який спонукає студентів проявляти свою уяву та творчість. Цей метод застосовується в тих випадках, коли проблема не має рішення чи відповідей на всі запитання. Для цього використовуються засоби, які знижують критичність та самокритичність особистості, тим самим підвищується її впевненість у собі. Зниження критичності досягається двома шляхами: прямою інструкцією (бути вільним, підвищити довіру до своїх ідей, не боятися оцінки оточуючих) та створенням сприятливого психологічного мікроклімату. Під час «мозкового штурму» кожний учасник вільно висуває свої пропозиції щодо рішення проблеми чи певної задачі. Розкріпачення інтелектуальних можливостей студентів за рахунок послаблення психологічних бар’єрів – це магістральний шлях розвитку їх творчих здібностей.</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Метод кейсів – техніка навчання, що використовує опис реальних ситуацій. Студенти повинні проаналізувати ситуацію, розібратися в суті проблем, запропонувати можливі рішення і вибрати краще з них.</w:t>
      </w:r>
    </w:p>
    <w:p w:rsidR="008A049B" w:rsidRPr="00751E7B" w:rsidRDefault="008A049B"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Кейс-підхід: визначає проблему як таку, яка відповідає реальній ситуації; сприяє навчанню без пресингу; підвищує залучення студентів до </w:t>
      </w:r>
      <w:r w:rsidRPr="00751E7B">
        <w:rPr>
          <w:sz w:val="28"/>
          <w:szCs w:val="28"/>
        </w:rPr>
        <w:lastRenderedPageBreak/>
        <w:t>навчального процесу; сприяє вихованню «співчуття», коли студенти ідентифікують себе з героями кейсу, представляють себе в різних ролях чи ситуаціях.</w:t>
      </w:r>
    </w:p>
    <w:p w:rsidR="001905C1"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Ці та інші елементи інтерактивних технологій нині активно освоюються українськими педагогами у поєднанні з базовими технологіями дистанційного навчання.</w:t>
      </w:r>
    </w:p>
    <w:p w:rsidR="001905C1" w:rsidRPr="00751E7B" w:rsidRDefault="001905C1" w:rsidP="001905C1">
      <w:pPr>
        <w:pStyle w:val="font8"/>
        <w:spacing w:before="0" w:beforeAutospacing="0" w:after="0" w:afterAutospacing="0" w:line="360" w:lineRule="auto"/>
        <w:ind w:firstLine="709"/>
        <w:jc w:val="both"/>
        <w:textAlignment w:val="baseline"/>
        <w:rPr>
          <w:sz w:val="28"/>
          <w:szCs w:val="28"/>
        </w:rPr>
      </w:pPr>
      <w:r w:rsidRPr="00751E7B">
        <w:rPr>
          <w:sz w:val="28"/>
          <w:szCs w:val="28"/>
        </w:rPr>
        <w:t>Слід зазначити, що інтерактивність може розглядатись як взаємодія того, хто навчається, з тим, хто навчає, опосередковано через засоби навчання [</w:t>
      </w:r>
      <w:r w:rsidR="00DC09A4">
        <w:rPr>
          <w:sz w:val="28"/>
          <w:szCs w:val="28"/>
        </w:rPr>
        <w:t>59</w:t>
      </w:r>
      <w:r w:rsidRPr="00751E7B">
        <w:rPr>
          <w:sz w:val="28"/>
          <w:szCs w:val="28"/>
        </w:rPr>
        <w:t>]. Останнім часом досить значного поширення набули так звані медіа-системи, які є програмно-апаратними комплексами, що містять: тексти, аудіозаписи, статичні зображення, анімаційні зображення, відеофрагменти, відповідні засоби відтворення; їх використання дає можливість користувачеві (вчителю, учневі) вести діалог, опосередкований через комп’ютер та мультимедійні апаратних засоби – мультимедійний проектор й сенсорну дошку, що, до речі, вельми знадобилося також і в умовах комбінованого навчання під час карантину.</w:t>
      </w:r>
    </w:p>
    <w:p w:rsidR="00F50475"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Несподіваний перехід до нових умов навчання мав шоковий характер не тільки для української освіти. Науковці Стів Браммер та Тімоті Кларк</w:t>
      </w:r>
      <w:hyperlink r:id="rId17" w:tgtFrame="_blank" w:history="1">
        <w:r w:rsidRPr="00751E7B">
          <w:rPr>
            <w:sz w:val="28"/>
            <w:szCs w:val="28"/>
          </w:rPr>
          <w:t> у своїй статті</w:t>
        </w:r>
      </w:hyperlink>
      <w:r w:rsidRPr="00751E7B">
        <w:rPr>
          <w:sz w:val="28"/>
          <w:szCs w:val="28"/>
        </w:rPr>
        <w:t> щодо COVID-19 та управління освітою, зазначають, що поширившись у січні та лютому 2020 року, вплив COVID-19 на університети та бізнес-школи відобразився на навчальному році, а найбільш вразливою зацікавленою стороною стали студенти, і саме їх інтереси стали першими в центрі уваги бізнес-шкіл при розробці та запровадженні відповідних заходів.</w:t>
      </w:r>
      <w:r w:rsidRPr="00751E7B">
        <w:rPr>
          <w:sz w:val="28"/>
          <w:szCs w:val="28"/>
        </w:rPr>
        <w:br/>
        <w:t>   Особливо загострилися питання, щодо необхідності відправляння студентів за кордон під час кризи. Водночас, автори відмічають, що масштабні економічні наслідки COVID-19 призвели до того, що значна кількість студентів переживає складні фінансові часи, у тому числі студенти-іноземці, які застрягли у країні навчання протягом всієї пандемії.</w:t>
      </w:r>
    </w:p>
    <w:p w:rsidR="00F50475"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Науково-педагогічний персонал теж зазнав суттєвого натиску від COVID-19, оскільки пандемія зумовила необхідність застосування </w:t>
      </w:r>
      <w:r w:rsidRPr="00751E7B">
        <w:rPr>
          <w:sz w:val="28"/>
          <w:szCs w:val="28"/>
        </w:rPr>
        <w:lastRenderedPageBreak/>
        <w:t>найбільшої та найшвидшої трансформації педагогічної діяльності і методики оцінювання, яка коли-небудь спостерігалась у сучасних університетах. Це призвело до збільшення навантаження на науково-педагогічних працівників та вимагало від колег об’єднання власних зусиль, включаючи навчання програмному забезпеченню та спільної практичної діяльності</w:t>
      </w:r>
      <w:r w:rsidR="00DC09A4">
        <w:rPr>
          <w:sz w:val="28"/>
          <w:szCs w:val="28"/>
        </w:rPr>
        <w:t xml:space="preserve"> [112]</w:t>
      </w:r>
      <w:r w:rsidRPr="00751E7B">
        <w:rPr>
          <w:sz w:val="28"/>
          <w:szCs w:val="28"/>
        </w:rPr>
        <w:t>.</w:t>
      </w:r>
    </w:p>
    <w:p w:rsidR="00F50475"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Коригування оцінювання в найкоротші терміни спричинило великі труднощі, особливо у сферах із специфічними вимогами до акредитації (наприклад, бухгалтерський облік, актуальні дослідження), а організація іспитів он-лайн стала перевіркою дисциплінованості, чіткості та ретельності. Поєднання роботи вдома та контролю над виконанням домашніх завдань з іншими побутовими обов'язками розмило межі між роботою та домашніми справами і призвело до збільшення тривалості робочих годин та більшого навантаження.</w:t>
      </w:r>
    </w:p>
    <w:p w:rsidR="00F50475"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Автори наголошують також на тому, що COVID-19 значною мірою привніс серйозні корективи щодо чіткості та своєчасності зворотного зв’язку із зацікавленими сторонами, особливо студентами та персоналом. Вирішення невизначеностей є надважливим завданням, особливо під час кризи, і значно якісніший рівень комунікації як з боку керівництва університету, так і всередині бізнес шкіл сприяв зменшенню прірви між керівництвом та колегами, а однією з найприємніших переваг адаптації до COVID-19 стала успішність проведення онлайн-засідань у Teams або Zoom, які дозволяють працювати у форматі питання – відповіді, під час яких співробітники можуть отримати вичерпні відповіді щодо дії університетів під час кризи</w:t>
      </w:r>
      <w:r w:rsidR="00DC09A4">
        <w:rPr>
          <w:sz w:val="28"/>
          <w:szCs w:val="28"/>
        </w:rPr>
        <w:t xml:space="preserve"> []</w:t>
      </w:r>
      <w:r w:rsidRPr="00751E7B">
        <w:rPr>
          <w:sz w:val="28"/>
          <w:szCs w:val="28"/>
        </w:rPr>
        <w:t>.</w:t>
      </w:r>
    </w:p>
    <w:p w:rsidR="001905C1" w:rsidRPr="00751E7B" w:rsidRDefault="001905C1"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Зв’язок зі студентами був дещо складнішим через їхні особистісні способи навчання та необхідність надавати їм постійну підтримку та консультації.</w:t>
      </w:r>
    </w:p>
    <w:p w:rsidR="00F50475" w:rsidRPr="00751E7B" w:rsidRDefault="00F50475"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З’ясування з викладачами трьох ЗВО м. Полтав</w:t>
      </w:r>
      <w:r w:rsidR="00153DFF" w:rsidRPr="00751E7B">
        <w:rPr>
          <w:sz w:val="28"/>
          <w:szCs w:val="28"/>
        </w:rPr>
        <w:t>и –  ПУЕТ, ПНПУ та ПДАА</w:t>
      </w:r>
      <w:r w:rsidRPr="00751E7B">
        <w:rPr>
          <w:sz w:val="28"/>
          <w:szCs w:val="28"/>
        </w:rPr>
        <w:t xml:space="preserve"> (загалом 26 чоловік)</w:t>
      </w:r>
      <w:r w:rsidR="00153DFF" w:rsidRPr="00751E7B">
        <w:rPr>
          <w:sz w:val="28"/>
          <w:szCs w:val="28"/>
        </w:rPr>
        <w:t>,</w:t>
      </w:r>
      <w:r w:rsidRPr="00751E7B">
        <w:rPr>
          <w:sz w:val="28"/>
          <w:szCs w:val="28"/>
        </w:rPr>
        <w:t xml:space="preserve"> проблем застосування інтерактивних технологій як засобу стимулювання активності студентів у дистанційному навчанні, проведене нами як констатувальне дослідження в межах розробки теми </w:t>
      </w:r>
      <w:r w:rsidRPr="00751E7B">
        <w:rPr>
          <w:sz w:val="28"/>
          <w:szCs w:val="28"/>
        </w:rPr>
        <w:lastRenderedPageBreak/>
        <w:t xml:space="preserve">нашої роботи, показало, що саме ці технології були в пріоритеті у тих викладачів, які оцінили міру співучасті студентів у навчальній взаємодії під час карантину як добру. Оцінювання велося за чотирибальною шкалою </w:t>
      </w:r>
      <w:r w:rsidR="00F555D0" w:rsidRPr="00751E7B">
        <w:rPr>
          <w:sz w:val="28"/>
          <w:szCs w:val="28"/>
        </w:rPr>
        <w:t>(добра, задовільна, незадовільна, важко відповісти) і дало наступні результати (рис. 3.1.):</w:t>
      </w:r>
    </w:p>
    <w:p w:rsidR="00F555D0" w:rsidRPr="00751E7B" w:rsidRDefault="00F555D0"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оцінка добре</w:t>
      </w:r>
      <w:r w:rsidR="004647A9" w:rsidRPr="00751E7B">
        <w:rPr>
          <w:sz w:val="28"/>
          <w:szCs w:val="28"/>
        </w:rPr>
        <w:t xml:space="preserve"> –</w:t>
      </w:r>
      <w:r w:rsidRPr="00751E7B">
        <w:rPr>
          <w:sz w:val="28"/>
          <w:szCs w:val="28"/>
        </w:rPr>
        <w:t xml:space="preserve"> </w:t>
      </w:r>
      <w:r w:rsidR="004647A9" w:rsidRPr="00751E7B">
        <w:rPr>
          <w:sz w:val="28"/>
          <w:szCs w:val="28"/>
        </w:rPr>
        <w:t xml:space="preserve">8 чол. (30,8 </w:t>
      </w:r>
      <w:r w:rsidRPr="00751E7B">
        <w:rPr>
          <w:sz w:val="28"/>
          <w:szCs w:val="28"/>
        </w:rPr>
        <w:t>%</w:t>
      </w:r>
      <w:r w:rsidR="004647A9" w:rsidRPr="00751E7B">
        <w:rPr>
          <w:sz w:val="28"/>
          <w:szCs w:val="28"/>
        </w:rPr>
        <w:t xml:space="preserve"> опитаних)</w:t>
      </w:r>
      <w:r w:rsidRPr="00751E7B">
        <w:rPr>
          <w:sz w:val="28"/>
          <w:szCs w:val="28"/>
        </w:rPr>
        <w:t>;</w:t>
      </w:r>
    </w:p>
    <w:p w:rsidR="00F555D0" w:rsidRPr="00751E7B" w:rsidRDefault="00F555D0"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задовільно</w:t>
      </w:r>
      <w:r w:rsidR="004647A9" w:rsidRPr="00751E7B">
        <w:rPr>
          <w:sz w:val="28"/>
          <w:szCs w:val="28"/>
        </w:rPr>
        <w:t xml:space="preserve"> </w:t>
      </w:r>
      <w:r w:rsidRPr="00751E7B">
        <w:rPr>
          <w:sz w:val="28"/>
          <w:szCs w:val="28"/>
        </w:rPr>
        <w:t xml:space="preserve">– </w:t>
      </w:r>
      <w:r w:rsidR="004647A9" w:rsidRPr="00751E7B">
        <w:rPr>
          <w:sz w:val="28"/>
          <w:szCs w:val="28"/>
        </w:rPr>
        <w:t>13 чол. (</w:t>
      </w:r>
      <w:r w:rsidRPr="00751E7B">
        <w:rPr>
          <w:sz w:val="28"/>
          <w:szCs w:val="28"/>
        </w:rPr>
        <w:t>50%</w:t>
      </w:r>
      <w:r w:rsidR="004647A9" w:rsidRPr="00751E7B">
        <w:rPr>
          <w:sz w:val="28"/>
          <w:szCs w:val="28"/>
        </w:rPr>
        <w:t>);</w:t>
      </w:r>
    </w:p>
    <w:p w:rsidR="00F555D0" w:rsidRPr="00751E7B" w:rsidRDefault="00F555D0"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незадовільно – </w:t>
      </w:r>
      <w:r w:rsidR="004647A9" w:rsidRPr="00751E7B">
        <w:rPr>
          <w:sz w:val="28"/>
          <w:szCs w:val="28"/>
        </w:rPr>
        <w:t>3 чол. (11,5%)</w:t>
      </w:r>
      <w:r w:rsidRPr="00751E7B">
        <w:rPr>
          <w:sz w:val="28"/>
          <w:szCs w:val="28"/>
        </w:rPr>
        <w:t>;</w:t>
      </w:r>
    </w:p>
    <w:p w:rsidR="00F555D0" w:rsidRPr="00751E7B" w:rsidRDefault="00F555D0"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важко відповісти  – 2</w:t>
      </w:r>
      <w:r w:rsidR="004647A9" w:rsidRPr="00751E7B">
        <w:rPr>
          <w:sz w:val="28"/>
          <w:szCs w:val="28"/>
        </w:rPr>
        <w:t>чол. (7,7%).</w:t>
      </w:r>
    </w:p>
    <w:p w:rsidR="00F555D0" w:rsidRPr="00751E7B" w:rsidRDefault="00F555D0" w:rsidP="008A049B">
      <w:pPr>
        <w:pStyle w:val="font8"/>
        <w:spacing w:before="0" w:beforeAutospacing="0" w:after="0" w:afterAutospacing="0" w:line="360" w:lineRule="auto"/>
        <w:ind w:firstLine="709"/>
        <w:jc w:val="both"/>
        <w:textAlignment w:val="baseline"/>
        <w:rPr>
          <w:sz w:val="28"/>
          <w:szCs w:val="28"/>
        </w:rPr>
      </w:pPr>
      <w:r w:rsidRPr="00751E7B">
        <w:rPr>
          <w:noProof/>
          <w:sz w:val="28"/>
          <w:szCs w:val="28"/>
          <w:lang w:val="ru-RU"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47A9" w:rsidRPr="00751E7B" w:rsidRDefault="004647A9"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Рис. 3.1. Задоволеність викладачів навчальною активністю студентів під час дистанційного навчання</w:t>
      </w:r>
    </w:p>
    <w:p w:rsidR="004647A9" w:rsidRPr="00751E7B" w:rsidRDefault="004647A9"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На пропозицію оцінити значущість інтерактивних технологій для стимулювання навчальної активності студентів було отримано наступні відповіді (рис. 3.2)</w:t>
      </w:r>
      <w:r w:rsidR="004E590A" w:rsidRPr="00751E7B">
        <w:rPr>
          <w:sz w:val="28"/>
          <w:szCs w:val="28"/>
        </w:rPr>
        <w:t>, дані заокруглено</w:t>
      </w:r>
      <w:r w:rsidRPr="00751E7B">
        <w:rPr>
          <w:sz w:val="28"/>
          <w:szCs w:val="28"/>
        </w:rPr>
        <w:t>:</w:t>
      </w:r>
    </w:p>
    <w:p w:rsidR="004647A9" w:rsidRPr="00751E7B" w:rsidRDefault="004647A9" w:rsidP="004647A9">
      <w:pPr>
        <w:pStyle w:val="font8"/>
        <w:spacing w:before="0" w:beforeAutospacing="0" w:after="0" w:afterAutospacing="0" w:line="360" w:lineRule="auto"/>
        <w:ind w:firstLine="709"/>
        <w:jc w:val="both"/>
        <w:textAlignment w:val="baseline"/>
        <w:rPr>
          <w:sz w:val="28"/>
          <w:szCs w:val="28"/>
        </w:rPr>
      </w:pPr>
      <w:r w:rsidRPr="00751E7B">
        <w:rPr>
          <w:sz w:val="28"/>
          <w:szCs w:val="28"/>
        </w:rPr>
        <w:t>визначальн</w:t>
      </w:r>
      <w:r w:rsidR="00A95269" w:rsidRPr="00751E7B">
        <w:rPr>
          <w:sz w:val="28"/>
          <w:szCs w:val="28"/>
        </w:rPr>
        <w:t>а</w:t>
      </w:r>
      <w:r w:rsidRPr="00751E7B">
        <w:rPr>
          <w:sz w:val="28"/>
          <w:szCs w:val="28"/>
        </w:rPr>
        <w:t xml:space="preserve"> – 15 чол. (</w:t>
      </w:r>
      <w:r w:rsidR="00A95269" w:rsidRPr="00751E7B">
        <w:rPr>
          <w:sz w:val="28"/>
          <w:szCs w:val="28"/>
        </w:rPr>
        <w:t>5</w:t>
      </w:r>
      <w:r w:rsidRPr="00751E7B">
        <w:rPr>
          <w:sz w:val="28"/>
          <w:szCs w:val="28"/>
        </w:rPr>
        <w:t>8 % опитаних);</w:t>
      </w:r>
    </w:p>
    <w:p w:rsidR="004647A9" w:rsidRPr="00751E7B" w:rsidRDefault="004647A9" w:rsidP="004647A9">
      <w:pPr>
        <w:pStyle w:val="font8"/>
        <w:spacing w:before="0" w:beforeAutospacing="0" w:after="0" w:afterAutospacing="0" w:line="360" w:lineRule="auto"/>
        <w:ind w:firstLine="709"/>
        <w:jc w:val="both"/>
        <w:textAlignment w:val="baseline"/>
        <w:rPr>
          <w:sz w:val="28"/>
          <w:szCs w:val="28"/>
        </w:rPr>
      </w:pPr>
      <w:r w:rsidRPr="00751E7B">
        <w:rPr>
          <w:sz w:val="28"/>
          <w:szCs w:val="28"/>
        </w:rPr>
        <w:t>висок</w:t>
      </w:r>
      <w:r w:rsidR="00A95269" w:rsidRPr="00751E7B">
        <w:rPr>
          <w:sz w:val="28"/>
          <w:szCs w:val="28"/>
        </w:rPr>
        <w:t>а</w:t>
      </w:r>
      <w:r w:rsidRPr="00751E7B">
        <w:rPr>
          <w:sz w:val="28"/>
          <w:szCs w:val="28"/>
        </w:rPr>
        <w:t xml:space="preserve"> – </w:t>
      </w:r>
      <w:r w:rsidR="00A95269" w:rsidRPr="00751E7B">
        <w:rPr>
          <w:sz w:val="28"/>
          <w:szCs w:val="28"/>
        </w:rPr>
        <w:t>9</w:t>
      </w:r>
      <w:r w:rsidRPr="00751E7B">
        <w:rPr>
          <w:sz w:val="28"/>
          <w:szCs w:val="28"/>
        </w:rPr>
        <w:t xml:space="preserve"> чол. (</w:t>
      </w:r>
      <w:r w:rsidR="00A95269" w:rsidRPr="00751E7B">
        <w:rPr>
          <w:sz w:val="28"/>
          <w:szCs w:val="28"/>
        </w:rPr>
        <w:t>34</w:t>
      </w:r>
      <w:r w:rsidRPr="00751E7B">
        <w:rPr>
          <w:sz w:val="28"/>
          <w:szCs w:val="28"/>
        </w:rPr>
        <w:t>%);</w:t>
      </w:r>
    </w:p>
    <w:p w:rsidR="004647A9" w:rsidRPr="00751E7B" w:rsidRDefault="004647A9" w:rsidP="004647A9">
      <w:pPr>
        <w:pStyle w:val="font8"/>
        <w:spacing w:before="0" w:beforeAutospacing="0" w:after="0" w:afterAutospacing="0" w:line="360" w:lineRule="auto"/>
        <w:ind w:firstLine="709"/>
        <w:jc w:val="both"/>
        <w:textAlignment w:val="baseline"/>
        <w:rPr>
          <w:sz w:val="28"/>
          <w:szCs w:val="28"/>
        </w:rPr>
      </w:pPr>
      <w:r w:rsidRPr="00751E7B">
        <w:rPr>
          <w:sz w:val="28"/>
          <w:szCs w:val="28"/>
        </w:rPr>
        <w:t>посередн</w:t>
      </w:r>
      <w:r w:rsidR="00A95269" w:rsidRPr="00751E7B">
        <w:rPr>
          <w:sz w:val="28"/>
          <w:szCs w:val="28"/>
        </w:rPr>
        <w:t>я</w:t>
      </w:r>
      <w:r w:rsidRPr="00751E7B">
        <w:rPr>
          <w:sz w:val="28"/>
          <w:szCs w:val="28"/>
        </w:rPr>
        <w:t xml:space="preserve"> – </w:t>
      </w:r>
      <w:r w:rsidR="00A95269" w:rsidRPr="00751E7B">
        <w:rPr>
          <w:sz w:val="28"/>
          <w:szCs w:val="28"/>
        </w:rPr>
        <w:t>1</w:t>
      </w:r>
      <w:r w:rsidRPr="00751E7B">
        <w:rPr>
          <w:sz w:val="28"/>
          <w:szCs w:val="28"/>
        </w:rPr>
        <w:t xml:space="preserve"> чол. (</w:t>
      </w:r>
      <w:r w:rsidR="004E590A" w:rsidRPr="00751E7B">
        <w:rPr>
          <w:sz w:val="28"/>
          <w:szCs w:val="28"/>
        </w:rPr>
        <w:t>4</w:t>
      </w:r>
      <w:r w:rsidR="00A95269" w:rsidRPr="00751E7B">
        <w:rPr>
          <w:sz w:val="28"/>
          <w:szCs w:val="28"/>
        </w:rPr>
        <w:t xml:space="preserve"> </w:t>
      </w:r>
      <w:r w:rsidRPr="00751E7B">
        <w:rPr>
          <w:sz w:val="28"/>
          <w:szCs w:val="28"/>
        </w:rPr>
        <w:t>%);</w:t>
      </w:r>
    </w:p>
    <w:p w:rsidR="004647A9" w:rsidRPr="00751E7B" w:rsidRDefault="004647A9" w:rsidP="004647A9">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 важко відповісти  – </w:t>
      </w:r>
      <w:r w:rsidR="00A95269" w:rsidRPr="00751E7B">
        <w:rPr>
          <w:sz w:val="28"/>
          <w:szCs w:val="28"/>
        </w:rPr>
        <w:t>1</w:t>
      </w:r>
      <w:r w:rsidRPr="00751E7B">
        <w:rPr>
          <w:sz w:val="28"/>
          <w:szCs w:val="28"/>
        </w:rPr>
        <w:t>чол. (</w:t>
      </w:r>
      <w:r w:rsidR="004E590A" w:rsidRPr="00751E7B">
        <w:rPr>
          <w:sz w:val="28"/>
          <w:szCs w:val="28"/>
        </w:rPr>
        <w:t>4</w:t>
      </w:r>
      <w:r w:rsidR="00A95269" w:rsidRPr="00751E7B">
        <w:rPr>
          <w:sz w:val="28"/>
          <w:szCs w:val="28"/>
        </w:rPr>
        <w:t xml:space="preserve"> </w:t>
      </w:r>
      <w:r w:rsidRPr="00751E7B">
        <w:rPr>
          <w:sz w:val="28"/>
          <w:szCs w:val="28"/>
        </w:rPr>
        <w:t>%).</w:t>
      </w:r>
    </w:p>
    <w:p w:rsidR="004647A9" w:rsidRPr="00751E7B" w:rsidRDefault="00A95269" w:rsidP="008A049B">
      <w:pPr>
        <w:pStyle w:val="font8"/>
        <w:spacing w:before="0" w:beforeAutospacing="0" w:after="0" w:afterAutospacing="0" w:line="360" w:lineRule="auto"/>
        <w:ind w:firstLine="709"/>
        <w:jc w:val="both"/>
        <w:textAlignment w:val="baseline"/>
        <w:rPr>
          <w:sz w:val="28"/>
          <w:szCs w:val="28"/>
        </w:rPr>
      </w:pPr>
      <w:r w:rsidRPr="00751E7B">
        <w:rPr>
          <w:noProof/>
          <w:sz w:val="28"/>
          <w:szCs w:val="28"/>
          <w:lang w:val="ru-RU" w:eastAsia="ru-RU"/>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590A" w:rsidRPr="00751E7B" w:rsidRDefault="004E590A" w:rsidP="008A049B">
      <w:pPr>
        <w:pStyle w:val="font8"/>
        <w:spacing w:before="0" w:beforeAutospacing="0" w:after="0" w:afterAutospacing="0" w:line="360" w:lineRule="auto"/>
        <w:ind w:firstLine="709"/>
        <w:jc w:val="both"/>
        <w:textAlignment w:val="baseline"/>
        <w:rPr>
          <w:sz w:val="28"/>
          <w:szCs w:val="28"/>
        </w:rPr>
      </w:pPr>
    </w:p>
    <w:p w:rsidR="004E590A" w:rsidRPr="00751E7B" w:rsidRDefault="00A95269" w:rsidP="008A049B">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Зважаючи на те, що оцінка ролі інтерактивних технологій для стимулювання навчальної активності усім контингентом опитаних була досить високою, ми скористалися результатами обговорення, </w:t>
      </w:r>
      <w:r w:rsidR="004E590A" w:rsidRPr="00751E7B">
        <w:rPr>
          <w:sz w:val="28"/>
          <w:szCs w:val="28"/>
        </w:rPr>
        <w:t>щоб, спираючись також на матеріали наукових досліджень, сформулювати можливості і обмеження застосування інтерактивних технологій з метою стимулювання навчальної активності студентів (табл. 3.1).</w:t>
      </w:r>
    </w:p>
    <w:p w:rsidR="004E590A" w:rsidRPr="00751E7B" w:rsidRDefault="004E590A">
      <w:pPr>
        <w:spacing w:after="160" w:line="259" w:lineRule="auto"/>
        <w:rPr>
          <w:rFonts w:eastAsia="Calibri"/>
          <w:sz w:val="28"/>
          <w:szCs w:val="28"/>
          <w:lang w:eastAsia="uk-UA"/>
        </w:rPr>
      </w:pPr>
    </w:p>
    <w:p w:rsidR="00A95269" w:rsidRPr="00751E7B" w:rsidRDefault="004E590A" w:rsidP="004E590A">
      <w:pPr>
        <w:pStyle w:val="font8"/>
        <w:spacing w:before="0" w:beforeAutospacing="0" w:after="0" w:afterAutospacing="0" w:line="360" w:lineRule="auto"/>
        <w:ind w:firstLine="709"/>
        <w:jc w:val="right"/>
        <w:textAlignment w:val="baseline"/>
        <w:rPr>
          <w:sz w:val="28"/>
          <w:szCs w:val="28"/>
        </w:rPr>
      </w:pPr>
      <w:r w:rsidRPr="00751E7B">
        <w:rPr>
          <w:sz w:val="28"/>
          <w:szCs w:val="28"/>
        </w:rPr>
        <w:t>Таблиця 3.1</w:t>
      </w:r>
    </w:p>
    <w:p w:rsidR="004E590A" w:rsidRPr="00751E7B" w:rsidRDefault="004E590A" w:rsidP="004E590A">
      <w:pPr>
        <w:pStyle w:val="font8"/>
        <w:spacing w:before="0" w:beforeAutospacing="0" w:after="0" w:afterAutospacing="0" w:line="360" w:lineRule="auto"/>
        <w:ind w:firstLine="709"/>
        <w:jc w:val="center"/>
        <w:textAlignment w:val="baseline"/>
        <w:rPr>
          <w:b/>
          <w:bCs/>
          <w:sz w:val="28"/>
          <w:szCs w:val="28"/>
        </w:rPr>
      </w:pPr>
      <w:r w:rsidRPr="00751E7B">
        <w:rPr>
          <w:b/>
          <w:bCs/>
          <w:sz w:val="28"/>
          <w:szCs w:val="28"/>
        </w:rPr>
        <w:t>Можливості і обмеження застосування інтерактивних технологій з метою стимулювання навчальної активності студентів</w:t>
      </w:r>
    </w:p>
    <w:tbl>
      <w:tblPr>
        <w:tblStyle w:val="ad"/>
        <w:tblW w:w="0" w:type="auto"/>
        <w:tblLook w:val="04A0"/>
      </w:tblPr>
      <w:tblGrid>
        <w:gridCol w:w="4248"/>
        <w:gridCol w:w="5097"/>
      </w:tblGrid>
      <w:tr w:rsidR="00751E7B" w:rsidRPr="00751E7B" w:rsidTr="00AF07C4">
        <w:tc>
          <w:tcPr>
            <w:tcW w:w="4248" w:type="dxa"/>
          </w:tcPr>
          <w:p w:rsidR="004E590A" w:rsidRPr="00751E7B" w:rsidRDefault="005A5034" w:rsidP="004E590A">
            <w:pPr>
              <w:pStyle w:val="font8"/>
              <w:spacing w:before="0" w:beforeAutospacing="0" w:after="0" w:afterAutospacing="0" w:line="360" w:lineRule="auto"/>
              <w:jc w:val="center"/>
              <w:textAlignment w:val="baseline"/>
              <w:rPr>
                <w:sz w:val="28"/>
                <w:szCs w:val="28"/>
              </w:rPr>
            </w:pPr>
            <w:r w:rsidRPr="00751E7B">
              <w:rPr>
                <w:sz w:val="28"/>
                <w:szCs w:val="28"/>
              </w:rPr>
              <w:t>Можливості</w:t>
            </w:r>
          </w:p>
        </w:tc>
        <w:tc>
          <w:tcPr>
            <w:tcW w:w="5097" w:type="dxa"/>
          </w:tcPr>
          <w:p w:rsidR="004E590A" w:rsidRPr="00751E7B" w:rsidRDefault="005A5034" w:rsidP="005A5034">
            <w:pPr>
              <w:pStyle w:val="font8"/>
              <w:spacing w:before="0" w:beforeAutospacing="0" w:after="0" w:afterAutospacing="0" w:line="360" w:lineRule="auto"/>
              <w:jc w:val="center"/>
              <w:textAlignment w:val="baseline"/>
              <w:rPr>
                <w:sz w:val="28"/>
                <w:szCs w:val="28"/>
              </w:rPr>
            </w:pPr>
            <w:r w:rsidRPr="00751E7B">
              <w:rPr>
                <w:sz w:val="28"/>
                <w:szCs w:val="28"/>
              </w:rPr>
              <w:t>Обмеження</w:t>
            </w:r>
          </w:p>
        </w:tc>
      </w:tr>
      <w:tr w:rsidR="00751E7B" w:rsidRPr="00751E7B" w:rsidTr="00AF07C4">
        <w:tc>
          <w:tcPr>
            <w:tcW w:w="4248"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Самовираження студента як суб’єкта навчальної діяльності</w:t>
            </w:r>
          </w:p>
        </w:tc>
        <w:tc>
          <w:tcPr>
            <w:tcW w:w="5097"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Неприпустимість диспропорцій у самовияві між окремими студентами</w:t>
            </w:r>
          </w:p>
        </w:tc>
      </w:tr>
      <w:tr w:rsidR="00751E7B" w:rsidRPr="00751E7B" w:rsidTr="00AF07C4">
        <w:tc>
          <w:tcPr>
            <w:tcW w:w="4248"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Розкриття особистісних рис і якостей студента</w:t>
            </w:r>
          </w:p>
        </w:tc>
        <w:tc>
          <w:tcPr>
            <w:tcW w:w="5097"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Уникнення некоректних моментів при необхідності особистісного самовияву</w:t>
            </w:r>
          </w:p>
        </w:tc>
      </w:tr>
      <w:tr w:rsidR="00751E7B" w:rsidRPr="00751E7B" w:rsidTr="00AF07C4">
        <w:tc>
          <w:tcPr>
            <w:tcW w:w="4248"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 xml:space="preserve">Створення атмосфери психоемоційного комфорту </w:t>
            </w:r>
          </w:p>
        </w:tc>
        <w:tc>
          <w:tcPr>
            <w:tcW w:w="5097"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 xml:space="preserve">Ризик надмірного розслаблення, емоційної й інтелектуальної </w:t>
            </w:r>
            <w:r w:rsidRPr="00751E7B">
              <w:rPr>
                <w:sz w:val="28"/>
                <w:szCs w:val="28"/>
              </w:rPr>
              <w:lastRenderedPageBreak/>
              <w:t>незібраності</w:t>
            </w:r>
          </w:p>
        </w:tc>
      </w:tr>
      <w:tr w:rsidR="00751E7B" w:rsidRPr="00751E7B" w:rsidTr="00AF07C4">
        <w:tc>
          <w:tcPr>
            <w:tcW w:w="4248"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lastRenderedPageBreak/>
              <w:t>Створення атмосфери взаємної довіри і відкритості</w:t>
            </w:r>
          </w:p>
        </w:tc>
        <w:tc>
          <w:tcPr>
            <w:tcW w:w="5097"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Ризик неправомірного використання результатів спілкування окремими студентами</w:t>
            </w:r>
          </w:p>
        </w:tc>
      </w:tr>
      <w:tr w:rsidR="00751E7B" w:rsidRPr="00751E7B" w:rsidTr="00AF07C4">
        <w:tc>
          <w:tcPr>
            <w:tcW w:w="4248"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Взаємопросвітництво, взаємонавчання</w:t>
            </w:r>
          </w:p>
        </w:tc>
        <w:tc>
          <w:tcPr>
            <w:tcW w:w="5097" w:type="dxa"/>
          </w:tcPr>
          <w:p w:rsidR="004E590A"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 xml:space="preserve">Можлива неточність </w:t>
            </w:r>
            <w:r w:rsidR="00AF07C4" w:rsidRPr="00751E7B">
              <w:rPr>
                <w:sz w:val="28"/>
                <w:szCs w:val="28"/>
              </w:rPr>
              <w:t xml:space="preserve">обговорюваних </w:t>
            </w:r>
            <w:r w:rsidRPr="00751E7B">
              <w:rPr>
                <w:sz w:val="28"/>
                <w:szCs w:val="28"/>
              </w:rPr>
              <w:t>даних;</w:t>
            </w:r>
          </w:p>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Нераціональна організація навчального часу</w:t>
            </w:r>
          </w:p>
        </w:tc>
      </w:tr>
      <w:tr w:rsidR="00751E7B" w:rsidRPr="00751E7B" w:rsidTr="00AF07C4">
        <w:tc>
          <w:tcPr>
            <w:tcW w:w="4248"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Індивідуальний підхід</w:t>
            </w:r>
          </w:p>
        </w:tc>
        <w:tc>
          <w:tcPr>
            <w:tcW w:w="5097"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Увага до одних студентів на шкоду іншим</w:t>
            </w:r>
          </w:p>
        </w:tc>
      </w:tr>
      <w:tr w:rsidR="00751E7B" w:rsidRPr="00751E7B" w:rsidTr="00AF07C4">
        <w:tc>
          <w:tcPr>
            <w:tcW w:w="4248"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Встановлення діалогічних взаємин</w:t>
            </w:r>
          </w:p>
        </w:tc>
        <w:tc>
          <w:tcPr>
            <w:tcW w:w="5097"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Порушення функціональних норм і обов’язків учасників освітнього процесу</w:t>
            </w:r>
          </w:p>
        </w:tc>
      </w:tr>
      <w:tr w:rsidR="00751E7B" w:rsidRPr="00751E7B" w:rsidTr="00AF07C4">
        <w:tc>
          <w:tcPr>
            <w:tcW w:w="4248"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Творчий характер діяльності</w:t>
            </w:r>
          </w:p>
        </w:tc>
        <w:tc>
          <w:tcPr>
            <w:tcW w:w="5097" w:type="dxa"/>
          </w:tcPr>
          <w:p w:rsidR="005A5034" w:rsidRPr="00751E7B" w:rsidRDefault="005A5034" w:rsidP="008A049B">
            <w:pPr>
              <w:pStyle w:val="font8"/>
              <w:spacing w:before="0" w:beforeAutospacing="0" w:after="0" w:afterAutospacing="0" w:line="360" w:lineRule="auto"/>
              <w:jc w:val="both"/>
              <w:textAlignment w:val="baseline"/>
              <w:rPr>
                <w:sz w:val="28"/>
                <w:szCs w:val="28"/>
              </w:rPr>
            </w:pPr>
            <w:r w:rsidRPr="00751E7B">
              <w:rPr>
                <w:sz w:val="28"/>
                <w:szCs w:val="28"/>
              </w:rPr>
              <w:t>Від</w:t>
            </w:r>
            <w:r w:rsidR="00AF07C4" w:rsidRPr="00751E7B">
              <w:rPr>
                <w:sz w:val="28"/>
                <w:szCs w:val="28"/>
              </w:rPr>
              <w:t>хід від основних навчальних завдань;</w:t>
            </w:r>
          </w:p>
          <w:p w:rsidR="00AF07C4" w:rsidRPr="00751E7B" w:rsidRDefault="00AF07C4" w:rsidP="008A049B">
            <w:pPr>
              <w:pStyle w:val="font8"/>
              <w:spacing w:before="0" w:beforeAutospacing="0" w:after="0" w:afterAutospacing="0" w:line="360" w:lineRule="auto"/>
              <w:jc w:val="both"/>
              <w:textAlignment w:val="baseline"/>
              <w:rPr>
                <w:sz w:val="28"/>
                <w:szCs w:val="28"/>
              </w:rPr>
            </w:pPr>
            <w:r w:rsidRPr="00751E7B">
              <w:rPr>
                <w:sz w:val="28"/>
                <w:szCs w:val="28"/>
              </w:rPr>
              <w:t>Додаткове методичне навантаження на викладача</w:t>
            </w:r>
          </w:p>
        </w:tc>
      </w:tr>
      <w:tr w:rsidR="00751E7B" w:rsidRPr="00751E7B" w:rsidTr="00AF07C4">
        <w:tc>
          <w:tcPr>
            <w:tcW w:w="4248" w:type="dxa"/>
          </w:tcPr>
          <w:p w:rsidR="00AF07C4" w:rsidRPr="00751E7B" w:rsidRDefault="00AF07C4" w:rsidP="008A049B">
            <w:pPr>
              <w:pStyle w:val="font8"/>
              <w:spacing w:before="0" w:beforeAutospacing="0" w:after="0" w:afterAutospacing="0" w:line="360" w:lineRule="auto"/>
              <w:jc w:val="both"/>
              <w:textAlignment w:val="baseline"/>
              <w:rPr>
                <w:sz w:val="28"/>
                <w:szCs w:val="28"/>
              </w:rPr>
            </w:pPr>
            <w:r w:rsidRPr="00751E7B">
              <w:rPr>
                <w:sz w:val="28"/>
                <w:szCs w:val="28"/>
              </w:rPr>
              <w:t>Розвиток комунікативності</w:t>
            </w:r>
          </w:p>
        </w:tc>
        <w:tc>
          <w:tcPr>
            <w:tcW w:w="5097" w:type="dxa"/>
          </w:tcPr>
          <w:p w:rsidR="00AF07C4" w:rsidRPr="00751E7B" w:rsidRDefault="00AF07C4" w:rsidP="008A049B">
            <w:pPr>
              <w:pStyle w:val="font8"/>
              <w:spacing w:before="0" w:beforeAutospacing="0" w:after="0" w:afterAutospacing="0" w:line="360" w:lineRule="auto"/>
              <w:jc w:val="both"/>
              <w:textAlignment w:val="baseline"/>
              <w:rPr>
                <w:sz w:val="28"/>
                <w:szCs w:val="28"/>
              </w:rPr>
            </w:pPr>
            <w:r w:rsidRPr="00751E7B">
              <w:rPr>
                <w:sz w:val="28"/>
                <w:szCs w:val="28"/>
              </w:rPr>
              <w:t>Створення надміру ліберальних стосунків</w:t>
            </w:r>
          </w:p>
        </w:tc>
      </w:tr>
      <w:tr w:rsidR="00751E7B" w:rsidRPr="00751E7B" w:rsidTr="00AF07C4">
        <w:tc>
          <w:tcPr>
            <w:tcW w:w="4248" w:type="dxa"/>
          </w:tcPr>
          <w:p w:rsidR="00AF07C4" w:rsidRPr="00751E7B" w:rsidRDefault="00AF07C4" w:rsidP="008A049B">
            <w:pPr>
              <w:pStyle w:val="font8"/>
              <w:spacing w:before="0" w:beforeAutospacing="0" w:after="0" w:afterAutospacing="0" w:line="360" w:lineRule="auto"/>
              <w:jc w:val="both"/>
              <w:textAlignment w:val="baseline"/>
              <w:rPr>
                <w:sz w:val="28"/>
                <w:szCs w:val="28"/>
              </w:rPr>
            </w:pPr>
            <w:r w:rsidRPr="00751E7B">
              <w:rPr>
                <w:sz w:val="28"/>
                <w:szCs w:val="28"/>
              </w:rPr>
              <w:t xml:space="preserve">Активна </w:t>
            </w:r>
            <w:r w:rsidR="00153DFF" w:rsidRPr="00751E7B">
              <w:rPr>
                <w:sz w:val="28"/>
                <w:szCs w:val="28"/>
              </w:rPr>
              <w:t xml:space="preserve">ділова </w:t>
            </w:r>
            <w:r w:rsidRPr="00751E7B">
              <w:rPr>
                <w:sz w:val="28"/>
                <w:szCs w:val="28"/>
              </w:rPr>
              <w:t>комунікація</w:t>
            </w:r>
          </w:p>
        </w:tc>
        <w:tc>
          <w:tcPr>
            <w:tcW w:w="5097" w:type="dxa"/>
          </w:tcPr>
          <w:p w:rsidR="00AF07C4" w:rsidRPr="00751E7B" w:rsidRDefault="00AF07C4" w:rsidP="008A049B">
            <w:pPr>
              <w:pStyle w:val="font8"/>
              <w:spacing w:before="0" w:beforeAutospacing="0" w:after="0" w:afterAutospacing="0" w:line="360" w:lineRule="auto"/>
              <w:jc w:val="both"/>
              <w:textAlignment w:val="baseline"/>
              <w:rPr>
                <w:sz w:val="28"/>
                <w:szCs w:val="28"/>
              </w:rPr>
            </w:pPr>
            <w:r w:rsidRPr="00751E7B">
              <w:rPr>
                <w:sz w:val="28"/>
                <w:szCs w:val="28"/>
              </w:rPr>
              <w:t>Складність оцінної діяльності</w:t>
            </w:r>
          </w:p>
        </w:tc>
      </w:tr>
    </w:tbl>
    <w:p w:rsidR="00AF07C4" w:rsidRPr="00751E7B" w:rsidRDefault="00AF07C4" w:rsidP="008A049B">
      <w:pPr>
        <w:pStyle w:val="font8"/>
        <w:spacing w:before="0" w:beforeAutospacing="0" w:after="0" w:afterAutospacing="0" w:line="360" w:lineRule="auto"/>
        <w:ind w:firstLine="709"/>
        <w:jc w:val="both"/>
        <w:textAlignment w:val="baseline"/>
        <w:rPr>
          <w:sz w:val="28"/>
          <w:szCs w:val="28"/>
        </w:rPr>
      </w:pPr>
    </w:p>
    <w:p w:rsidR="004E590A" w:rsidRPr="00751E7B" w:rsidRDefault="00AF07C4" w:rsidP="00AF07C4">
      <w:pPr>
        <w:pStyle w:val="font8"/>
        <w:spacing w:before="0" w:beforeAutospacing="0" w:after="0" w:afterAutospacing="0" w:line="360" w:lineRule="auto"/>
        <w:ind w:firstLine="709"/>
        <w:jc w:val="both"/>
        <w:textAlignment w:val="baseline"/>
        <w:rPr>
          <w:sz w:val="28"/>
          <w:szCs w:val="28"/>
        </w:rPr>
      </w:pPr>
      <w:r w:rsidRPr="00751E7B">
        <w:rPr>
          <w:sz w:val="28"/>
          <w:szCs w:val="28"/>
        </w:rPr>
        <w:t>Як напрям подальшого дослідження цієї теми розглядаємо розширення поданого переліку за рахунок обговорення проблеми застосування інтерактивних технологій зі студентами, а також аналізу їхнього власного бачення проблеми технологізації навчання як засобу стимулювання навчальної активності.</w:t>
      </w:r>
    </w:p>
    <w:p w:rsidR="00374711" w:rsidRPr="00751E7B" w:rsidRDefault="00374711" w:rsidP="00AF07C4">
      <w:pPr>
        <w:spacing w:after="160" w:line="259" w:lineRule="auto"/>
        <w:rPr>
          <w:sz w:val="28"/>
          <w:szCs w:val="28"/>
        </w:rPr>
      </w:pPr>
    </w:p>
    <w:p w:rsidR="00824A08" w:rsidRPr="00751E7B" w:rsidRDefault="00374711" w:rsidP="008F4908">
      <w:pPr>
        <w:spacing w:after="120"/>
        <w:jc w:val="center"/>
        <w:rPr>
          <w:b/>
          <w:bCs/>
          <w:sz w:val="28"/>
          <w:szCs w:val="28"/>
        </w:rPr>
      </w:pPr>
      <w:r w:rsidRPr="00751E7B">
        <w:rPr>
          <w:b/>
          <w:bCs/>
          <w:sz w:val="28"/>
          <w:szCs w:val="28"/>
        </w:rPr>
        <w:t>Висновки до розділу 3</w:t>
      </w:r>
    </w:p>
    <w:p w:rsidR="001905C1" w:rsidRPr="00751E7B" w:rsidRDefault="001905C1" w:rsidP="001905C1">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Як свідчить практика, використання інтерактивних </w:t>
      </w:r>
      <w:r w:rsidR="00F50475" w:rsidRPr="00751E7B">
        <w:rPr>
          <w:sz w:val="28"/>
          <w:szCs w:val="28"/>
        </w:rPr>
        <w:t>технологій</w:t>
      </w:r>
      <w:r w:rsidRPr="00751E7B">
        <w:rPr>
          <w:sz w:val="28"/>
          <w:szCs w:val="28"/>
        </w:rPr>
        <w:t xml:space="preserve"> у навчальному процесі вищої школи підвищує ефективність пізнавальної активності студентів, навчальний матеріал, що вивчається, засвоюється </w:t>
      </w:r>
      <w:r w:rsidRPr="00751E7B">
        <w:rPr>
          <w:sz w:val="28"/>
          <w:szCs w:val="28"/>
        </w:rPr>
        <w:lastRenderedPageBreak/>
        <w:t>повніше. В результаті використання цих технологій студенти вчаться оперативно та критично мислити, виробляти самостійні рішення, бути відповідальними, коротко та чітко висловлювати власні думки, розуміти інших людей та бути готовими до співпраці.</w:t>
      </w:r>
    </w:p>
    <w:p w:rsidR="00F50475" w:rsidRPr="00751E7B" w:rsidRDefault="00F50475" w:rsidP="00F50475">
      <w:pPr>
        <w:pStyle w:val="font8"/>
        <w:spacing w:before="0" w:beforeAutospacing="0" w:after="0" w:afterAutospacing="0" w:line="360" w:lineRule="auto"/>
        <w:ind w:firstLine="709"/>
        <w:jc w:val="both"/>
        <w:textAlignment w:val="baseline"/>
        <w:rPr>
          <w:sz w:val="28"/>
          <w:szCs w:val="28"/>
        </w:rPr>
      </w:pPr>
      <w:r w:rsidRPr="00751E7B">
        <w:rPr>
          <w:sz w:val="28"/>
          <w:szCs w:val="28"/>
        </w:rPr>
        <w:t>Інтерактивність реалізує ідею діалогу в навчанні, в ході якого здійснюється взаємодія педагога і студента, можливо – опосередкована через програмно-апаратні засоби (комп’ютер), що стало особливо цінним під час карантину з причин пандемії коронавірусної хвороби.</w:t>
      </w:r>
    </w:p>
    <w:p w:rsidR="00F50475" w:rsidRPr="00751E7B" w:rsidRDefault="00F50475" w:rsidP="00F50475">
      <w:pPr>
        <w:pStyle w:val="font8"/>
        <w:spacing w:before="0" w:beforeAutospacing="0" w:after="0" w:afterAutospacing="0" w:line="360" w:lineRule="auto"/>
        <w:ind w:firstLine="709"/>
        <w:jc w:val="both"/>
        <w:textAlignment w:val="baseline"/>
        <w:rPr>
          <w:sz w:val="28"/>
          <w:szCs w:val="28"/>
        </w:rPr>
      </w:pPr>
      <w:r w:rsidRPr="00751E7B">
        <w:rPr>
          <w:sz w:val="28"/>
          <w:szCs w:val="28"/>
        </w:rPr>
        <w:t xml:space="preserve">При застосування інтерактивних </w:t>
      </w:r>
      <w:r w:rsidR="00AF07C4" w:rsidRPr="00751E7B">
        <w:rPr>
          <w:sz w:val="28"/>
          <w:szCs w:val="28"/>
        </w:rPr>
        <w:t>технологій</w:t>
      </w:r>
      <w:r w:rsidRPr="00751E7B">
        <w:rPr>
          <w:sz w:val="28"/>
          <w:szCs w:val="28"/>
        </w:rPr>
        <w:t xml:space="preserve"> навчання навчальний процес організовується так, що практично всі студенти залучені до процесу пізнання, мають можливість розуміти, про що йде мова, здійснювати рефлексію результатів власної навчально-пізнавальної діяльності через оперативне визначення її результатів, відчувати себе учасниками неперевної взаємодії з іншими членами групи та педагогом.</w:t>
      </w:r>
    </w:p>
    <w:p w:rsidR="00F50475" w:rsidRPr="00751E7B" w:rsidRDefault="00AF07C4" w:rsidP="001905C1">
      <w:pPr>
        <w:pStyle w:val="font8"/>
        <w:spacing w:before="0" w:beforeAutospacing="0" w:after="0" w:afterAutospacing="0" w:line="360" w:lineRule="auto"/>
        <w:ind w:firstLine="709"/>
        <w:jc w:val="both"/>
        <w:textAlignment w:val="baseline"/>
        <w:rPr>
          <w:sz w:val="28"/>
          <w:szCs w:val="28"/>
        </w:rPr>
      </w:pPr>
      <w:r w:rsidRPr="00751E7B">
        <w:rPr>
          <w:sz w:val="28"/>
          <w:szCs w:val="28"/>
        </w:rPr>
        <w:t>Водночас, існують певні обмеження застосування цих технологій. Нами було узагальнено результати обговорення цієї проблеми з викладачами і укладено перелік таких обмежень у поєднанні з наявними перевагами</w:t>
      </w:r>
      <w:r w:rsidR="00D360DA" w:rsidRPr="00751E7B">
        <w:rPr>
          <w:sz w:val="28"/>
          <w:szCs w:val="28"/>
          <w:lang w:val="ru-RU"/>
        </w:rPr>
        <w:t xml:space="preserve"> і визначено перспективи подальших розвідок у обраному напрямі.</w:t>
      </w:r>
    </w:p>
    <w:p w:rsidR="00AF07C4" w:rsidRPr="00751E7B" w:rsidRDefault="00AF07C4" w:rsidP="001905C1">
      <w:pPr>
        <w:pStyle w:val="font8"/>
        <w:spacing w:before="0" w:beforeAutospacing="0" w:after="0" w:afterAutospacing="0" w:line="360" w:lineRule="auto"/>
        <w:ind w:firstLine="709"/>
        <w:jc w:val="both"/>
        <w:textAlignment w:val="baseline"/>
        <w:rPr>
          <w:sz w:val="28"/>
          <w:szCs w:val="28"/>
          <w:lang w:val="ru-RU"/>
        </w:rPr>
      </w:pPr>
    </w:p>
    <w:p w:rsidR="00824A08" w:rsidRPr="00751E7B" w:rsidRDefault="00824A08">
      <w:pPr>
        <w:spacing w:after="160" w:line="259" w:lineRule="auto"/>
        <w:rPr>
          <w:sz w:val="28"/>
          <w:szCs w:val="28"/>
        </w:rPr>
      </w:pPr>
      <w:r w:rsidRPr="00751E7B">
        <w:rPr>
          <w:sz w:val="28"/>
          <w:szCs w:val="28"/>
        </w:rPr>
        <w:br w:type="page"/>
      </w:r>
    </w:p>
    <w:p w:rsidR="00374711" w:rsidRPr="00751E7B" w:rsidRDefault="00374711" w:rsidP="008F4908">
      <w:pPr>
        <w:jc w:val="both"/>
        <w:rPr>
          <w:sz w:val="28"/>
          <w:szCs w:val="28"/>
        </w:rPr>
      </w:pPr>
    </w:p>
    <w:p w:rsidR="00824A08" w:rsidRPr="00751E7B" w:rsidRDefault="00374711" w:rsidP="008F4908">
      <w:pPr>
        <w:spacing w:after="120"/>
        <w:jc w:val="center"/>
        <w:rPr>
          <w:b/>
          <w:bCs/>
          <w:sz w:val="28"/>
          <w:szCs w:val="28"/>
        </w:rPr>
      </w:pPr>
      <w:r w:rsidRPr="00751E7B">
        <w:rPr>
          <w:b/>
          <w:bCs/>
          <w:sz w:val="28"/>
          <w:szCs w:val="28"/>
        </w:rPr>
        <w:t xml:space="preserve">ВИСНОВКИ </w:t>
      </w:r>
      <w:r w:rsidR="00824A08" w:rsidRPr="00751E7B">
        <w:rPr>
          <w:b/>
          <w:bCs/>
          <w:sz w:val="28"/>
          <w:szCs w:val="28"/>
        </w:rPr>
        <w:t>ТА РЕКОМЕНДАЦІЇ</w:t>
      </w:r>
    </w:p>
    <w:p w:rsidR="00C509F7" w:rsidRPr="00751E7B" w:rsidRDefault="00C509F7" w:rsidP="00C509F7">
      <w:pPr>
        <w:pStyle w:val="rvps2"/>
        <w:shd w:val="clear" w:color="auto" w:fill="FFFFFF"/>
        <w:spacing w:before="0" w:beforeAutospacing="0" w:after="0" w:afterAutospacing="0" w:line="360" w:lineRule="auto"/>
        <w:ind w:firstLine="448"/>
        <w:jc w:val="both"/>
        <w:rPr>
          <w:sz w:val="28"/>
          <w:szCs w:val="28"/>
        </w:rPr>
      </w:pPr>
      <w:r w:rsidRPr="00751E7B">
        <w:rPr>
          <w:sz w:val="28"/>
          <w:szCs w:val="28"/>
        </w:rPr>
        <w:t>На виконання дослідницьких завдань, сформульованих нами при розробці обраної теми, було встановлено наступне.</w:t>
      </w:r>
    </w:p>
    <w:p w:rsidR="00C509F7" w:rsidRPr="00751E7B" w:rsidRDefault="00C509F7" w:rsidP="00C509F7">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sz w:val="28"/>
          <w:szCs w:val="28"/>
        </w:rPr>
        <w:t xml:space="preserve">Перехід України до ринкових відносин докорінно змінив цілі та завдання економічної освіти та професіоналізації людей, оскільки сучасні умови  їх трудової діяльності  потребують нових форм професійного мислення та поведінки. Необхідність підготовки зорієнтованих на сучасні вимоги, кваліфікованих, конкурентоспроможних на ринку праці кадрів зумовлює необхідність для вищої школи нашої країни впроваджувати нові парадигми взаємин у освітньому процесі, засновані на </w:t>
      </w:r>
      <w:r w:rsidRPr="00751E7B">
        <w:rPr>
          <w:rFonts w:eastAsia="Calibri"/>
          <w:sz w:val="28"/>
          <w:szCs w:val="28"/>
          <w:lang w:eastAsia="uk-UA"/>
        </w:rPr>
        <w:t>заохоченні здобувачів вищої освіти до ролі автономних і відповідальних суб’єктів освітнього процесу. Освітній заклад набуває рис середовища, орієнтованого на задоволення потреб та інтересів здобувачів вищої освіти, на побудову освітнього процесу на засадах взаємної поваги і партнерства між учасниками освітнього процесу, що зумовлює необхідність розвитку суб’єктності студента як повноправного учасника освітнього процесу, свідомого щодо своїх прав і обов’язків, відповідального щодо результатів навчання.</w:t>
      </w:r>
    </w:p>
    <w:p w:rsidR="00C509F7" w:rsidRPr="00751E7B" w:rsidRDefault="00C509F7" w:rsidP="00C509F7">
      <w:pPr>
        <w:pStyle w:val="rvps2"/>
        <w:shd w:val="clear" w:color="auto" w:fill="FFFFFF"/>
        <w:spacing w:before="0" w:beforeAutospacing="0" w:after="0" w:afterAutospacing="0" w:line="360" w:lineRule="auto"/>
        <w:ind w:firstLine="448"/>
        <w:jc w:val="both"/>
        <w:rPr>
          <w:rFonts w:eastAsia="Calibri"/>
          <w:sz w:val="28"/>
          <w:szCs w:val="28"/>
          <w:lang w:eastAsia="uk-UA"/>
        </w:rPr>
      </w:pPr>
      <w:r w:rsidRPr="00751E7B">
        <w:rPr>
          <w:rFonts w:eastAsia="Calibri"/>
          <w:sz w:val="28"/>
          <w:szCs w:val="28"/>
          <w:lang w:eastAsia="uk-UA"/>
        </w:rPr>
        <w:t>Водночас констатовано, що</w:t>
      </w:r>
      <w:r w:rsidR="009E3462" w:rsidRPr="00751E7B">
        <w:rPr>
          <w:rFonts w:eastAsia="Calibri"/>
          <w:sz w:val="28"/>
          <w:szCs w:val="28"/>
          <w:lang w:eastAsia="uk-UA"/>
        </w:rPr>
        <w:t>, попри загальний потужний потенціал, студентське середовище є досить неоднорідним щодо свого ставлення до навчальної діяльності, багато студентів виявляють байдужість до результатів вивчення низки дисциплін, пасивність, нахили до репродуктивної діяльності, не схильні до формування навичок продуктивного самовияву у навчальній взаємодії.</w:t>
      </w:r>
    </w:p>
    <w:p w:rsidR="00C509F7" w:rsidRPr="00751E7B" w:rsidRDefault="00C509F7" w:rsidP="00C509F7">
      <w:pPr>
        <w:pStyle w:val="rvps2"/>
        <w:shd w:val="clear" w:color="auto" w:fill="FFFFFF"/>
        <w:spacing w:before="0" w:beforeAutospacing="0" w:after="0" w:afterAutospacing="0" w:line="360" w:lineRule="auto"/>
        <w:ind w:firstLine="448"/>
        <w:jc w:val="both"/>
        <w:rPr>
          <w:sz w:val="28"/>
          <w:szCs w:val="28"/>
        </w:rPr>
      </w:pPr>
      <w:r w:rsidRPr="00751E7B">
        <w:rPr>
          <w:sz w:val="28"/>
          <w:szCs w:val="28"/>
        </w:rPr>
        <w:t xml:space="preserve">На цьому тлі актуальною є проблема розроблення і впровадження в навчальний процес </w:t>
      </w:r>
      <w:r w:rsidR="009E3462" w:rsidRPr="00751E7B">
        <w:rPr>
          <w:sz w:val="28"/>
          <w:szCs w:val="28"/>
        </w:rPr>
        <w:t xml:space="preserve">педагогічних </w:t>
      </w:r>
      <w:r w:rsidRPr="00751E7B">
        <w:rPr>
          <w:sz w:val="28"/>
          <w:szCs w:val="28"/>
        </w:rPr>
        <w:t>технологій, котрі відповідно до вимог сучасного суспільства, ринку праці мають забезпечувати якісну підготовку майбутніх фахівців.</w:t>
      </w:r>
    </w:p>
    <w:p w:rsidR="009E3462" w:rsidRPr="00751E7B" w:rsidRDefault="009E3462" w:rsidP="00C509F7">
      <w:pPr>
        <w:pStyle w:val="rvps2"/>
        <w:shd w:val="clear" w:color="auto" w:fill="FFFFFF"/>
        <w:spacing w:before="0" w:beforeAutospacing="0" w:after="0" w:afterAutospacing="0" w:line="360" w:lineRule="auto"/>
        <w:ind w:firstLine="448"/>
        <w:jc w:val="both"/>
        <w:rPr>
          <w:sz w:val="28"/>
          <w:szCs w:val="28"/>
        </w:rPr>
      </w:pPr>
      <w:r w:rsidRPr="00751E7B">
        <w:rPr>
          <w:sz w:val="28"/>
          <w:szCs w:val="28"/>
        </w:rPr>
        <w:t xml:space="preserve">З’ясовано, що поняття «педагогічні технології» розвивалося адекватно до розвитку педагогічної науки й трансформувалося в нові поняття: технології </w:t>
      </w:r>
      <w:r w:rsidRPr="00751E7B">
        <w:rPr>
          <w:sz w:val="28"/>
          <w:szCs w:val="28"/>
        </w:rPr>
        <w:lastRenderedPageBreak/>
        <w:t>навчання, педагогічні технології, освітні технології</w:t>
      </w:r>
      <w:r w:rsidR="005A7880" w:rsidRPr="00751E7B">
        <w:rPr>
          <w:sz w:val="28"/>
          <w:szCs w:val="28"/>
        </w:rPr>
        <w:t xml:space="preserve">. Загалом же наукове обговорення </w:t>
      </w:r>
      <w:r w:rsidR="00D86FB0" w:rsidRPr="00751E7B">
        <w:rPr>
          <w:sz w:val="28"/>
          <w:szCs w:val="28"/>
        </w:rPr>
        <w:t>щодо співвідношення цих понять досі триває.</w:t>
      </w:r>
    </w:p>
    <w:p w:rsidR="00833C36" w:rsidRPr="00751E7B" w:rsidRDefault="00D86FB0" w:rsidP="00D86FB0">
      <w:pPr>
        <w:pStyle w:val="rvps2"/>
        <w:shd w:val="clear" w:color="auto" w:fill="FFFFFF"/>
        <w:spacing w:before="0" w:beforeAutospacing="0" w:after="0" w:afterAutospacing="0" w:line="360" w:lineRule="auto"/>
        <w:ind w:firstLine="448"/>
        <w:jc w:val="both"/>
        <w:rPr>
          <w:sz w:val="28"/>
          <w:szCs w:val="28"/>
        </w:rPr>
      </w:pPr>
      <w:r w:rsidRPr="00751E7B">
        <w:rPr>
          <w:sz w:val="28"/>
          <w:szCs w:val="28"/>
        </w:rPr>
        <w:t>Педагогічна технологія має на меті підвищення ефективності процесу навчання за рахунок: проектування цілей навчання відповідно до розробленої моделі підготовки вчителя; планування процесу навчання, програмування діяльності викладача і студента, забезпечення максимальної організованості і, як наслідок, – досягнення необхідного результату; перенесення акценту в навчанні з викладання на спрямоване засвоєння знань, тобто визначення структури і змісту навчально-пізнавальної діяльності того, хто навчається; структуризації змісту навчання, яка зумовлює його гнучкість, тобто можливість оновлення відповідно до замовлення суспільства та вимог практики; відтворення процесу навчання і його результатів на основі блокової побудови навчальних курсів. Проте як недолік багатьох педагогічних технологій вчені називають недостатню спрямованість на особистість того, хто навчається.</w:t>
      </w:r>
    </w:p>
    <w:p w:rsidR="00D86FB0" w:rsidRPr="00751E7B" w:rsidRDefault="00D86FB0" w:rsidP="00D86FB0">
      <w:pPr>
        <w:pStyle w:val="rvps2"/>
        <w:shd w:val="clear" w:color="auto" w:fill="FFFFFF"/>
        <w:spacing w:before="0" w:beforeAutospacing="0" w:after="0" w:afterAutospacing="0" w:line="360" w:lineRule="auto"/>
        <w:ind w:firstLine="448"/>
        <w:jc w:val="both"/>
        <w:rPr>
          <w:sz w:val="28"/>
          <w:szCs w:val="28"/>
        </w:rPr>
      </w:pPr>
      <w:r w:rsidRPr="00751E7B">
        <w:rPr>
          <w:sz w:val="28"/>
          <w:szCs w:val="28"/>
        </w:rPr>
        <w:t xml:space="preserve">З цих міркувань як найбільш перспективну технологію стимулювання навчальної активності студентів ми розглядаємо технологію інтерактивного навчання. Саме інтepaктивнe нaвчaння є oдним iз cучacниx нaпpямкiв aктивнoгo coцiaльнo-пcиxoлoгiчнoгo нaвчaння, яке найбільшою мірою відповідає психологічним особливостям і педагогічним закономірностям навчання дорослої людини. Пpи aктивнoму пpoцeci нaвчaння студент є cуб’єктoм нaвчaльнoї дiяльнocтi, вcтупaє в дiaлoг з виклaдaчeм, бepe aктивну учacть у пiзнaвaльнoму пpoцeci, викoнуючи пpи цьoму твopчi, пoшукoвi, пpoблeмнi зaвдaння в пapi, гpупi. Джepeла aктивнocтi бiльшicть пpaктикiв i тeopeтикiв бачать у caмiй людинi, її мoтивax i пoтpeбax, що відповідає нашим уявленням про взаємозв’язок між </w:t>
      </w:r>
      <w:r w:rsidR="00153DFF" w:rsidRPr="00751E7B">
        <w:rPr>
          <w:sz w:val="28"/>
          <w:szCs w:val="28"/>
        </w:rPr>
        <w:t>навчальною активністю студента та формами і прийомами інтерактивного навчання.</w:t>
      </w:r>
    </w:p>
    <w:p w:rsidR="00153DFF" w:rsidRPr="00751E7B" w:rsidRDefault="00153DFF" w:rsidP="00153DFF">
      <w:pPr>
        <w:pStyle w:val="rvps2"/>
        <w:shd w:val="clear" w:color="auto" w:fill="FFFFFF"/>
        <w:spacing w:before="0" w:beforeAutospacing="0" w:after="0" w:afterAutospacing="0" w:line="360" w:lineRule="auto"/>
        <w:ind w:firstLine="448"/>
        <w:jc w:val="both"/>
        <w:rPr>
          <w:sz w:val="28"/>
          <w:szCs w:val="28"/>
        </w:rPr>
      </w:pPr>
      <w:r w:rsidRPr="00751E7B">
        <w:rPr>
          <w:sz w:val="28"/>
          <w:szCs w:val="28"/>
        </w:rPr>
        <w:t xml:space="preserve">Проведене нами констатувальне дослідження з викладачами трьох ЗВО м. Полтави (загалом 26 чоловік) проблем застосування інтерактивних технологій як засобу стимулювання активності студентів у дистанційному </w:t>
      </w:r>
      <w:r w:rsidRPr="00751E7B">
        <w:rPr>
          <w:sz w:val="28"/>
          <w:szCs w:val="28"/>
        </w:rPr>
        <w:lastRenderedPageBreak/>
        <w:t>навчанні, проведене нами як констатувальне дослідження в межах розробки теми нашої роботи, дало змогу сформулювати перелік можливостей та обмежень застосування інтерактивних технологій як засобу стимулювання навчальної активності студентів у найменш сприятливий для неї період – під час карантину, пов’язаного з пандемією коронавірусної хвороби в 2020 році. Як можливості, було визначено: самовираження студента як суб’єкта навчальної діяльності, розкриття особистісних рис і якостей студента, створення атмосфери психоемоційного комфорту, створення атмосфери взаємної довіри і відкритості, взаємопросвітництво, взаємонавчання, індивідуальний підхід, встановлення діалогічних взаємин, творчий характер діяльності, розвиток комунікативності, активну ділову комунікацію.</w:t>
      </w:r>
    </w:p>
    <w:p w:rsidR="00153DFF" w:rsidRPr="00751E7B" w:rsidRDefault="00153DFF" w:rsidP="003E2A92">
      <w:pPr>
        <w:pStyle w:val="rvps2"/>
        <w:shd w:val="clear" w:color="auto" w:fill="FFFFFF"/>
        <w:spacing w:before="0" w:beforeAutospacing="0" w:after="0" w:afterAutospacing="0" w:line="360" w:lineRule="auto"/>
        <w:ind w:firstLine="448"/>
        <w:jc w:val="both"/>
        <w:rPr>
          <w:sz w:val="28"/>
          <w:szCs w:val="28"/>
        </w:rPr>
      </w:pPr>
      <w:r w:rsidRPr="00751E7B">
        <w:rPr>
          <w:sz w:val="28"/>
          <w:szCs w:val="28"/>
        </w:rPr>
        <w:t xml:space="preserve">Встановлені також ризики і обмеження: </w:t>
      </w:r>
      <w:r w:rsidR="003E2A92" w:rsidRPr="00751E7B">
        <w:rPr>
          <w:sz w:val="28"/>
          <w:szCs w:val="28"/>
        </w:rPr>
        <w:t>н</w:t>
      </w:r>
      <w:r w:rsidRPr="00751E7B">
        <w:rPr>
          <w:sz w:val="28"/>
          <w:szCs w:val="28"/>
        </w:rPr>
        <w:t>еприпустимість диспропорцій у самовияві між окремими студентами</w:t>
      </w:r>
      <w:r w:rsidR="003E2A92" w:rsidRPr="00751E7B">
        <w:rPr>
          <w:sz w:val="28"/>
          <w:szCs w:val="28"/>
        </w:rPr>
        <w:t>, у</w:t>
      </w:r>
      <w:r w:rsidRPr="00751E7B">
        <w:rPr>
          <w:sz w:val="28"/>
          <w:szCs w:val="28"/>
        </w:rPr>
        <w:t>никнення некоректних моментів при необхідності особистісного самовияву</w:t>
      </w:r>
      <w:r w:rsidR="003E2A92" w:rsidRPr="00751E7B">
        <w:rPr>
          <w:sz w:val="28"/>
          <w:szCs w:val="28"/>
        </w:rPr>
        <w:t>, р</w:t>
      </w:r>
      <w:r w:rsidRPr="00751E7B">
        <w:rPr>
          <w:sz w:val="28"/>
          <w:szCs w:val="28"/>
        </w:rPr>
        <w:t>изик надмірного розслаблення, емоційної й інтелектуальної незібраності</w:t>
      </w:r>
      <w:r w:rsidR="003E2A92" w:rsidRPr="00751E7B">
        <w:rPr>
          <w:sz w:val="28"/>
          <w:szCs w:val="28"/>
        </w:rPr>
        <w:t>, р</w:t>
      </w:r>
      <w:r w:rsidRPr="00751E7B">
        <w:rPr>
          <w:sz w:val="28"/>
          <w:szCs w:val="28"/>
        </w:rPr>
        <w:t>изик неправомірного використання результатів спілкування окремими студентами</w:t>
      </w:r>
      <w:r w:rsidR="003E2A92" w:rsidRPr="00751E7B">
        <w:rPr>
          <w:sz w:val="28"/>
          <w:szCs w:val="28"/>
        </w:rPr>
        <w:t>, м</w:t>
      </w:r>
      <w:r w:rsidRPr="00751E7B">
        <w:rPr>
          <w:sz w:val="28"/>
          <w:szCs w:val="28"/>
        </w:rPr>
        <w:t>ожлива неточність обговорюваних даних</w:t>
      </w:r>
      <w:r w:rsidR="003E2A92" w:rsidRPr="00751E7B">
        <w:rPr>
          <w:sz w:val="28"/>
          <w:szCs w:val="28"/>
        </w:rPr>
        <w:t>, н</w:t>
      </w:r>
      <w:r w:rsidRPr="00751E7B">
        <w:rPr>
          <w:sz w:val="28"/>
          <w:szCs w:val="28"/>
        </w:rPr>
        <w:t>ераціональна організація навчального часу</w:t>
      </w:r>
      <w:r w:rsidR="003E2A92" w:rsidRPr="00751E7B">
        <w:rPr>
          <w:sz w:val="28"/>
          <w:szCs w:val="28"/>
        </w:rPr>
        <w:t>, у</w:t>
      </w:r>
      <w:r w:rsidRPr="00751E7B">
        <w:rPr>
          <w:sz w:val="28"/>
          <w:szCs w:val="28"/>
        </w:rPr>
        <w:t>вага до одних студентів на шкоду іншим</w:t>
      </w:r>
      <w:r w:rsidR="003E2A92" w:rsidRPr="00751E7B">
        <w:rPr>
          <w:sz w:val="28"/>
          <w:szCs w:val="28"/>
        </w:rPr>
        <w:t>, п</w:t>
      </w:r>
      <w:r w:rsidRPr="00751E7B">
        <w:rPr>
          <w:sz w:val="28"/>
          <w:szCs w:val="28"/>
        </w:rPr>
        <w:t>орушення функціональних норм і обов’язків учасників освітнього процесу</w:t>
      </w:r>
      <w:r w:rsidR="003E2A92" w:rsidRPr="00751E7B">
        <w:rPr>
          <w:sz w:val="28"/>
          <w:szCs w:val="28"/>
        </w:rPr>
        <w:t>, в</w:t>
      </w:r>
      <w:r w:rsidRPr="00751E7B">
        <w:rPr>
          <w:sz w:val="28"/>
          <w:szCs w:val="28"/>
        </w:rPr>
        <w:t>ідхід від основних навчальних завдань</w:t>
      </w:r>
      <w:r w:rsidR="003E2A92" w:rsidRPr="00751E7B">
        <w:rPr>
          <w:sz w:val="28"/>
          <w:szCs w:val="28"/>
        </w:rPr>
        <w:t>, д</w:t>
      </w:r>
      <w:r w:rsidRPr="00751E7B">
        <w:rPr>
          <w:sz w:val="28"/>
          <w:szCs w:val="28"/>
        </w:rPr>
        <w:t>одаткове методичне навантаження на викладача</w:t>
      </w:r>
      <w:r w:rsidR="003E2A92" w:rsidRPr="00751E7B">
        <w:rPr>
          <w:sz w:val="28"/>
          <w:szCs w:val="28"/>
        </w:rPr>
        <w:t>, с</w:t>
      </w:r>
      <w:r w:rsidRPr="00751E7B">
        <w:rPr>
          <w:sz w:val="28"/>
          <w:szCs w:val="28"/>
        </w:rPr>
        <w:t>творення надміру ліберальних стосунків</w:t>
      </w:r>
      <w:r w:rsidR="003E2A92" w:rsidRPr="00751E7B">
        <w:rPr>
          <w:sz w:val="28"/>
          <w:szCs w:val="28"/>
        </w:rPr>
        <w:t>, с</w:t>
      </w:r>
      <w:r w:rsidRPr="00751E7B">
        <w:rPr>
          <w:sz w:val="28"/>
          <w:szCs w:val="28"/>
        </w:rPr>
        <w:t>кладність оцінної діяльності</w:t>
      </w:r>
      <w:r w:rsidR="003E2A92" w:rsidRPr="00751E7B">
        <w:rPr>
          <w:sz w:val="28"/>
          <w:szCs w:val="28"/>
        </w:rPr>
        <w:t>.</w:t>
      </w:r>
    </w:p>
    <w:p w:rsidR="003E2A92" w:rsidRPr="00751E7B" w:rsidRDefault="003E2A92" w:rsidP="003E2A92">
      <w:pPr>
        <w:pStyle w:val="font8"/>
        <w:spacing w:before="0" w:beforeAutospacing="0" w:after="0" w:afterAutospacing="0" w:line="360" w:lineRule="auto"/>
        <w:ind w:firstLine="709"/>
        <w:jc w:val="both"/>
        <w:textAlignment w:val="baseline"/>
        <w:rPr>
          <w:sz w:val="28"/>
          <w:szCs w:val="28"/>
        </w:rPr>
      </w:pPr>
      <w:r w:rsidRPr="00751E7B">
        <w:rPr>
          <w:sz w:val="28"/>
          <w:szCs w:val="28"/>
        </w:rPr>
        <w:t>Визначено напрям подальшого дослідження – з’ясування особливостей бачення проблеми застосування інтерактивних технологій студентами, а також аналіз їхнього власного бачення проблеми технологізації навчання як засобу стимулювання навчальної активності.</w:t>
      </w:r>
    </w:p>
    <w:p w:rsidR="00153DFF" w:rsidRPr="00751E7B" w:rsidRDefault="00153DFF" w:rsidP="00D86FB0">
      <w:pPr>
        <w:pStyle w:val="rvps2"/>
        <w:shd w:val="clear" w:color="auto" w:fill="FFFFFF"/>
        <w:spacing w:before="0" w:beforeAutospacing="0" w:after="0" w:afterAutospacing="0" w:line="360" w:lineRule="auto"/>
        <w:ind w:firstLine="448"/>
        <w:jc w:val="both"/>
        <w:rPr>
          <w:sz w:val="28"/>
          <w:szCs w:val="28"/>
        </w:rPr>
      </w:pPr>
    </w:p>
    <w:p w:rsidR="00824A08" w:rsidRPr="00751E7B" w:rsidRDefault="00824A08">
      <w:pPr>
        <w:spacing w:after="160" w:line="259" w:lineRule="auto"/>
        <w:rPr>
          <w:sz w:val="28"/>
          <w:szCs w:val="28"/>
        </w:rPr>
      </w:pPr>
      <w:r w:rsidRPr="00751E7B">
        <w:rPr>
          <w:sz w:val="28"/>
          <w:szCs w:val="28"/>
        </w:rPr>
        <w:br w:type="page"/>
      </w:r>
    </w:p>
    <w:p w:rsidR="00374711" w:rsidRPr="00751E7B" w:rsidRDefault="00374711" w:rsidP="008F4908">
      <w:pPr>
        <w:jc w:val="both"/>
        <w:rPr>
          <w:sz w:val="28"/>
          <w:szCs w:val="28"/>
        </w:rPr>
      </w:pPr>
    </w:p>
    <w:p w:rsidR="00824A08" w:rsidRPr="00751E7B" w:rsidRDefault="00824A08" w:rsidP="006E02D9">
      <w:pPr>
        <w:spacing w:after="120"/>
        <w:jc w:val="center"/>
        <w:rPr>
          <w:b/>
          <w:caps/>
          <w:sz w:val="28"/>
          <w:szCs w:val="28"/>
        </w:rPr>
      </w:pPr>
      <w:bookmarkStart w:id="8" w:name="_Hlk58483579"/>
      <w:bookmarkStart w:id="9" w:name="_Hlk58510099"/>
      <w:r w:rsidRPr="00751E7B">
        <w:rPr>
          <w:b/>
          <w:caps/>
          <w:sz w:val="28"/>
          <w:szCs w:val="28"/>
        </w:rPr>
        <w:t>Список використаних джерел</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Алексюк А.М. Педагогіка вищої освіти України: Історія. Теорія / А.М. Алексюк. – К.: Либідь, 1998. – 558 с.</w:t>
      </w:r>
    </w:p>
    <w:p w:rsidR="00950A2D" w:rsidRPr="00751E7B" w:rsidRDefault="00950A2D" w:rsidP="00824A08">
      <w:pPr>
        <w:numPr>
          <w:ilvl w:val="3"/>
          <w:numId w:val="2"/>
        </w:numPr>
        <w:tabs>
          <w:tab w:val="left" w:pos="0"/>
          <w:tab w:val="left" w:pos="900"/>
        </w:tabs>
        <w:spacing w:line="360" w:lineRule="auto"/>
        <w:ind w:left="57" w:right="57" w:firstLine="709"/>
        <w:jc w:val="both"/>
        <w:rPr>
          <w:sz w:val="28"/>
          <w:szCs w:val="28"/>
        </w:rPr>
      </w:pPr>
      <w:r w:rsidRPr="00751E7B">
        <w:t>Антонова О.Є. Педагогічні технології та їх класифікація як наукова проблема // Сучасні технології в освіті. Ч. 1. Сучасні технології навчання : наук.-допом. бібліогр. покажч. Вип. 2 / НАПН України, ДНПБ України ім. В. О. Сухомлинського ; [упоряд.: Філімонова Т. В., Тарнавська С. В., Орищенко І. О. та ін. ; наук. консультант Антонова О. Є. ; наук. ред. Березівська Л. Д.]. – Київ, 2015. – С. 8-15.</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Артемова Л. В. Педагогіка і методика вищої школи : [навч.-метод. посіб.] / Любов Вікторівна Артемова. – К. : Кондор, 2008. – 272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Балютіна К. Узгодження засобів освіти з її цілями як об’єктивна необхідність / К. Балютіна // Імідж сучасного педагога. – 2007. – № 1-2. – С. 3 – 5.</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Барно О. Деякі концептуальні підходи до формування фахівців ХХІ століття / О. Барно // Імідж сучасного педагога. – 2004. – № 7. – С. 3 – 8.</w:t>
      </w:r>
    </w:p>
    <w:p w:rsidR="00824A08" w:rsidRPr="00751E7B" w:rsidRDefault="00824A08" w:rsidP="00824A08">
      <w:pPr>
        <w:numPr>
          <w:ilvl w:val="3"/>
          <w:numId w:val="2"/>
        </w:numPr>
        <w:tabs>
          <w:tab w:val="left" w:pos="0"/>
          <w:tab w:val="left" w:pos="720"/>
          <w:tab w:val="left" w:pos="900"/>
        </w:tabs>
        <w:spacing w:line="360" w:lineRule="auto"/>
        <w:ind w:left="57" w:right="57" w:firstLine="709"/>
        <w:jc w:val="both"/>
        <w:rPr>
          <w:sz w:val="28"/>
          <w:szCs w:val="28"/>
        </w:rPr>
      </w:pPr>
      <w:r w:rsidRPr="00751E7B">
        <w:rPr>
          <w:sz w:val="28"/>
          <w:szCs w:val="28"/>
        </w:rPr>
        <w:t xml:space="preserve">Бершадский М.Е. Дидактические и психологические основания образовательной технологии / М.Е. Бершадский, В.В. Гузеев. – М.: Центр «Педагогический поиск», 2003– 256 с.. </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bCs/>
          <w:sz w:val="28"/>
          <w:szCs w:val="28"/>
        </w:rPr>
        <w:t xml:space="preserve">Беспалько В.П. </w:t>
      </w:r>
      <w:r w:rsidRPr="00751E7B">
        <w:rPr>
          <w:sz w:val="28"/>
          <w:szCs w:val="28"/>
        </w:rPr>
        <w:t>Природосообразная педагогика / В.П. Беспалько. – М.: Народное образование, 2008. – 512 с.</w:t>
      </w:r>
    </w:p>
    <w:p w:rsidR="00540D6C" w:rsidRPr="00751E7B" w:rsidRDefault="00540D6C" w:rsidP="00824A08">
      <w:pPr>
        <w:numPr>
          <w:ilvl w:val="3"/>
          <w:numId w:val="2"/>
        </w:numPr>
        <w:tabs>
          <w:tab w:val="left" w:pos="0"/>
          <w:tab w:val="left" w:pos="900"/>
        </w:tabs>
        <w:spacing w:line="360" w:lineRule="auto"/>
        <w:ind w:left="57" w:right="57" w:firstLine="709"/>
        <w:jc w:val="both"/>
        <w:rPr>
          <w:bCs/>
          <w:sz w:val="28"/>
          <w:szCs w:val="28"/>
        </w:rPr>
      </w:pPr>
      <w:r w:rsidRPr="00751E7B">
        <w:rPr>
          <w:bCs/>
          <w:sz w:val="28"/>
          <w:szCs w:val="28"/>
        </w:rPr>
        <w:t>Биков В.Ю. Дистанційне навчання в країнах Європи та США і перспективи для України / В.Ю. Биков // Інформаційне забезпечення навчально-виховного процесу: інноваційні засоби технології : монографія / [В. Ю. Биков, О. О. Гриценчук, Ю. О. Жук та ін.]; Академія педагогічних наук України, Інститут засобів навчання. – К. : Атіка, 2005. – 140 С.</w:t>
      </w:r>
    </w:p>
    <w:p w:rsidR="00824A08" w:rsidRPr="00751E7B" w:rsidRDefault="00824A08" w:rsidP="00824A08">
      <w:pPr>
        <w:numPr>
          <w:ilvl w:val="3"/>
          <w:numId w:val="2"/>
        </w:numPr>
        <w:tabs>
          <w:tab w:val="left" w:pos="0"/>
          <w:tab w:val="left" w:pos="900"/>
        </w:tabs>
        <w:spacing w:line="360" w:lineRule="auto"/>
        <w:ind w:left="57" w:right="57" w:firstLine="709"/>
        <w:jc w:val="both"/>
        <w:rPr>
          <w:b/>
          <w:bCs/>
          <w:sz w:val="28"/>
          <w:szCs w:val="28"/>
        </w:rPr>
      </w:pPr>
      <w:r w:rsidRPr="00751E7B">
        <w:rPr>
          <w:sz w:val="28"/>
          <w:szCs w:val="28"/>
        </w:rPr>
        <w:t xml:space="preserve">Богданова І.М. </w:t>
      </w:r>
      <w:r w:rsidRPr="00751E7B">
        <w:rPr>
          <w:bCs/>
          <w:sz w:val="28"/>
          <w:szCs w:val="28"/>
        </w:rPr>
        <w:t>Професійно-педагогічна підготовка майбутніх учителів на основі застосування інноваційних технологій: автореф. … доктора пед.. наук 13.00.04- теорія та методика професійної освіти / Інна Михайлівна Богданова. – К.: Інститут педагогіки АПН України, 2003. – 40 с.</w:t>
      </w:r>
    </w:p>
    <w:p w:rsidR="00566723" w:rsidRPr="00566723" w:rsidRDefault="00566723" w:rsidP="00824A08">
      <w:pPr>
        <w:numPr>
          <w:ilvl w:val="3"/>
          <w:numId w:val="2"/>
        </w:numPr>
        <w:tabs>
          <w:tab w:val="left" w:pos="0"/>
          <w:tab w:val="left" w:pos="900"/>
        </w:tabs>
        <w:spacing w:line="360" w:lineRule="auto"/>
        <w:ind w:left="57" w:right="57" w:firstLine="709"/>
        <w:jc w:val="both"/>
        <w:rPr>
          <w:b/>
          <w:bCs/>
          <w:sz w:val="28"/>
          <w:szCs w:val="28"/>
        </w:rPr>
      </w:pPr>
      <w:r>
        <w:lastRenderedPageBreak/>
        <w:t xml:space="preserve">Боголюбов В.И. Педагогическая технология: эволюция понятия / В.И. Боголюбов // Педагогика. – 1991. – №3. – С. 123-131. </w:t>
      </w:r>
    </w:p>
    <w:p w:rsidR="00824A08" w:rsidRPr="00751E7B" w:rsidRDefault="00824A08" w:rsidP="00824A08">
      <w:pPr>
        <w:numPr>
          <w:ilvl w:val="3"/>
          <w:numId w:val="2"/>
        </w:numPr>
        <w:tabs>
          <w:tab w:val="left" w:pos="0"/>
          <w:tab w:val="left" w:pos="900"/>
        </w:tabs>
        <w:spacing w:line="360" w:lineRule="auto"/>
        <w:ind w:left="57" w:right="57" w:firstLine="709"/>
        <w:jc w:val="both"/>
        <w:rPr>
          <w:b/>
          <w:bCs/>
          <w:sz w:val="28"/>
          <w:szCs w:val="28"/>
        </w:rPr>
      </w:pPr>
      <w:r w:rsidRPr="00751E7B">
        <w:rPr>
          <w:sz w:val="28"/>
          <w:szCs w:val="28"/>
        </w:rPr>
        <w:t>Бойко Н. І. Організація самостійної роботи студентів вищих навчальних закладів в умовах застосування інформаційно-комунікаційних технологій : автореф. дис. на здобуття наук. ступеня канд. пед. наук : спец. 13.00.04 «Теорія і методика професійної освіти» / Наталія Іванівна Бойко. – К. : 2008. – 27 с.</w:t>
      </w:r>
    </w:p>
    <w:p w:rsidR="00824A08" w:rsidRPr="00751E7B" w:rsidRDefault="00824A08" w:rsidP="00824A08">
      <w:pPr>
        <w:numPr>
          <w:ilvl w:val="3"/>
          <w:numId w:val="2"/>
        </w:numPr>
        <w:tabs>
          <w:tab w:val="left" w:pos="0"/>
          <w:tab w:val="left" w:pos="900"/>
        </w:tabs>
        <w:spacing w:line="360" w:lineRule="auto"/>
        <w:ind w:left="57" w:right="57" w:firstLine="709"/>
        <w:jc w:val="both"/>
        <w:rPr>
          <w:b/>
          <w:bCs/>
          <w:sz w:val="28"/>
          <w:szCs w:val="28"/>
        </w:rPr>
      </w:pPr>
      <w:r w:rsidRPr="00751E7B">
        <w:rPr>
          <w:sz w:val="28"/>
          <w:szCs w:val="28"/>
        </w:rPr>
        <w:t>Болюбаш Я. Я. Організація навчального процесу у вищих закладах освіти : [навч. посіб. для слухачів закладів підвищення кваліфікації системи вищої освіти] / Ярослав Якович Болюбаш. – К. : КОМПАС, 1997. – 64 с.</w:t>
      </w:r>
    </w:p>
    <w:p w:rsidR="00824A08" w:rsidRPr="00751E7B" w:rsidRDefault="00824A08" w:rsidP="00824A08">
      <w:pPr>
        <w:pStyle w:val="a7"/>
        <w:numPr>
          <w:ilvl w:val="3"/>
          <w:numId w:val="2"/>
        </w:numPr>
        <w:tabs>
          <w:tab w:val="left" w:pos="0"/>
          <w:tab w:val="left" w:pos="426"/>
          <w:tab w:val="left" w:pos="900"/>
          <w:tab w:val="num" w:pos="1429"/>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 xml:space="preserve">Бондар В. І. Дидактика : [навч. посіб.] / Володимир Іванович Бондар. – К. : Либідь, 2005. – 264 с. </w:t>
      </w:r>
    </w:p>
    <w:p w:rsidR="006E02D9" w:rsidRPr="00751E7B" w:rsidRDefault="006E02D9" w:rsidP="006E02D9">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Бондар Л. В. Особливості мотивації навчальної діяльності студентів – майбутніх практичних психологів / Л. В. Бондар. [Електронний ресурс]. – Режим доступу до джерела: </w:t>
      </w:r>
      <w:hyperlink r:id="rId20" w:history="1">
        <w:r w:rsidR="00A742E1" w:rsidRPr="00751E7B">
          <w:rPr>
            <w:rStyle w:val="a6"/>
            <w:color w:val="auto"/>
            <w:sz w:val="28"/>
            <w:szCs w:val="28"/>
          </w:rPr>
          <w:t>http://jrnl.nau.edu.ua/index.php/VisnikPP/article/viewFile/12459/16832</w:t>
        </w:r>
      </w:hyperlink>
    </w:p>
    <w:p w:rsidR="00A742E1" w:rsidRPr="00751E7B" w:rsidRDefault="00A742E1" w:rsidP="006E02D9">
      <w:pPr>
        <w:numPr>
          <w:ilvl w:val="3"/>
          <w:numId w:val="2"/>
        </w:numPr>
        <w:tabs>
          <w:tab w:val="left" w:pos="0"/>
          <w:tab w:val="left" w:pos="900"/>
        </w:tabs>
        <w:spacing w:line="360" w:lineRule="auto"/>
        <w:ind w:left="57" w:right="57" w:firstLine="709"/>
        <w:jc w:val="both"/>
        <w:rPr>
          <w:sz w:val="28"/>
          <w:szCs w:val="28"/>
        </w:rPr>
      </w:pPr>
      <w:r w:rsidRPr="00751E7B">
        <w:rPr>
          <w:sz w:val="28"/>
          <w:szCs w:val="28"/>
        </w:rPr>
        <w:t>Боронина Л. Н.</w:t>
      </w:r>
      <w:r w:rsidR="00EC4177" w:rsidRPr="00751E7B">
        <w:rPr>
          <w:sz w:val="28"/>
          <w:szCs w:val="28"/>
        </w:rPr>
        <w:t xml:space="preserve"> </w:t>
      </w:r>
      <w:r w:rsidRPr="00751E7B">
        <w:rPr>
          <w:sz w:val="28"/>
          <w:szCs w:val="28"/>
        </w:rPr>
        <w:t>Адаптация первокурсника : проблемы и тенденции</w:t>
      </w:r>
      <w:r w:rsidR="00EC4177" w:rsidRPr="00751E7B">
        <w:rPr>
          <w:sz w:val="28"/>
          <w:szCs w:val="28"/>
        </w:rPr>
        <w:t xml:space="preserve"> / Л. Н. Боронина, Ю.Р. Вишневский, Я. В. Дидковская </w:t>
      </w:r>
      <w:r w:rsidRPr="00751E7B">
        <w:rPr>
          <w:sz w:val="28"/>
          <w:szCs w:val="28"/>
        </w:rPr>
        <w:t>// Университетское управление</w:t>
      </w:r>
      <w:r w:rsidR="00EC4177" w:rsidRPr="00751E7B">
        <w:rPr>
          <w:sz w:val="28"/>
          <w:szCs w:val="28"/>
        </w:rPr>
        <w:t xml:space="preserve">: </w:t>
      </w:r>
      <w:r w:rsidRPr="00751E7B">
        <w:rPr>
          <w:sz w:val="28"/>
          <w:szCs w:val="28"/>
        </w:rPr>
        <w:t>практика и анализ. – М., 2001. – № 4(19). – С. 42–50.</w:t>
      </w:r>
    </w:p>
    <w:p w:rsidR="0026246E" w:rsidRPr="00751E7B" w:rsidRDefault="0026246E"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Бродовська В.Й. Тлумачний російсько-український словник психологічних термінів : словник / Бродовська В.Й., Грушевський В.О., Патрик І.П. – К. : ВД «Професіонал», 2007. – 512 с. </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Бурман Л.В. Педагогічні умови формування діалогічних умінь у студентів вищих навчальних педагогічних закладів : автореф. дис. … канд.. пед.. н. 13.00.04 – теорія і методика професійної освіти / Л.В. Бурман. – Тернопіль, 2008. – 22 с.</w:t>
      </w:r>
    </w:p>
    <w:p w:rsidR="00950A2D" w:rsidRPr="00566723" w:rsidRDefault="00950A2D" w:rsidP="0066771F">
      <w:pPr>
        <w:numPr>
          <w:ilvl w:val="3"/>
          <w:numId w:val="2"/>
        </w:numPr>
        <w:spacing w:line="360" w:lineRule="auto"/>
        <w:ind w:left="57" w:right="57" w:firstLine="709"/>
        <w:jc w:val="both"/>
        <w:rPr>
          <w:sz w:val="28"/>
          <w:szCs w:val="28"/>
        </w:rPr>
      </w:pPr>
      <w:r w:rsidRPr="00751E7B">
        <w:rPr>
          <w:sz w:val="28"/>
          <w:szCs w:val="28"/>
        </w:rPr>
        <w:lastRenderedPageBreak/>
        <w:t>Васюк О.В.</w:t>
      </w:r>
      <w:r w:rsidR="0066771F" w:rsidRPr="00751E7B">
        <w:rPr>
          <w:sz w:val="28"/>
          <w:szCs w:val="28"/>
        </w:rPr>
        <w:t xml:space="preserve"> Сучасні підходи </w:t>
      </w:r>
      <w:r w:rsidR="0066771F" w:rsidRPr="00566723">
        <w:rPr>
          <w:sz w:val="28"/>
          <w:szCs w:val="28"/>
        </w:rPr>
        <w:t xml:space="preserve">до трактування поняття «педагогічна технологія» / О. Васюк, С. Виговська // </w:t>
      </w:r>
      <w:r w:rsidR="000E0D4B" w:rsidRPr="00566723">
        <w:rPr>
          <w:sz w:val="28"/>
          <w:szCs w:val="28"/>
        </w:rPr>
        <w:t>Вісник Національного університету оборони України</w:t>
      </w:r>
      <w:r w:rsidR="0066771F" w:rsidRPr="00566723">
        <w:rPr>
          <w:sz w:val="28"/>
          <w:szCs w:val="28"/>
        </w:rPr>
        <w:t xml:space="preserve">. – </w:t>
      </w:r>
      <w:r w:rsidR="000E0D4B" w:rsidRPr="00566723">
        <w:rPr>
          <w:sz w:val="28"/>
          <w:szCs w:val="28"/>
        </w:rPr>
        <w:t xml:space="preserve"> </w:t>
      </w:r>
      <w:r w:rsidR="0066771F" w:rsidRPr="00566723">
        <w:rPr>
          <w:sz w:val="28"/>
          <w:szCs w:val="28"/>
        </w:rPr>
        <w:t>2011. – №</w:t>
      </w:r>
      <w:r w:rsidR="000E0D4B" w:rsidRPr="00566723">
        <w:rPr>
          <w:sz w:val="28"/>
          <w:szCs w:val="28"/>
        </w:rPr>
        <w:t>6 (25)</w:t>
      </w:r>
      <w:r w:rsidR="0066771F" w:rsidRPr="00566723">
        <w:rPr>
          <w:sz w:val="28"/>
          <w:szCs w:val="28"/>
        </w:rPr>
        <w:t xml:space="preserve">. – </w:t>
      </w:r>
      <w:r w:rsidRPr="00566723">
        <w:rPr>
          <w:sz w:val="28"/>
          <w:szCs w:val="28"/>
        </w:rPr>
        <w:t>С. 5-9.</w:t>
      </w:r>
    </w:p>
    <w:p w:rsidR="00566723" w:rsidRPr="00566723" w:rsidRDefault="00566723" w:rsidP="00CC4916">
      <w:pPr>
        <w:numPr>
          <w:ilvl w:val="3"/>
          <w:numId w:val="2"/>
        </w:numPr>
        <w:spacing w:line="360" w:lineRule="auto"/>
        <w:ind w:left="57" w:right="57" w:firstLine="709"/>
        <w:jc w:val="both"/>
        <w:rPr>
          <w:sz w:val="28"/>
          <w:szCs w:val="28"/>
        </w:rPr>
      </w:pPr>
      <w:r w:rsidRPr="00566723">
        <w:rPr>
          <w:sz w:val="28"/>
          <w:szCs w:val="28"/>
        </w:rPr>
        <w:t xml:space="preserve">Введение в научное исследование по педагогике : учеб. пособ. для студентов пед. ин-тов / [Ю.К. Бабанский, В.И.Журавлев, В.К. Розов и др.; под ред. В.И.Журавлева]. – М. : Просвещение, 1988. – 239 с </w:t>
      </w:r>
    </w:p>
    <w:p w:rsidR="00824A08" w:rsidRPr="00566723" w:rsidRDefault="00824A08" w:rsidP="00CC4916">
      <w:pPr>
        <w:numPr>
          <w:ilvl w:val="3"/>
          <w:numId w:val="2"/>
        </w:numPr>
        <w:spacing w:line="360" w:lineRule="auto"/>
        <w:ind w:left="57" w:right="57" w:firstLine="709"/>
        <w:jc w:val="both"/>
        <w:rPr>
          <w:sz w:val="28"/>
          <w:szCs w:val="28"/>
        </w:rPr>
      </w:pPr>
      <w:r w:rsidRPr="00566723">
        <w:rPr>
          <w:sz w:val="28"/>
          <w:szCs w:val="28"/>
        </w:rPr>
        <w:t>Вербицкий А.А. Активное обучение в высшей школе: Контекстный поход / А.А. Вербицкий.– М.: Высшая школа, 1991.– 207 с.</w:t>
      </w:r>
    </w:p>
    <w:p w:rsidR="00824A08" w:rsidRPr="00751E7B" w:rsidRDefault="00824A08" w:rsidP="00824A08">
      <w:pPr>
        <w:numPr>
          <w:ilvl w:val="3"/>
          <w:numId w:val="2"/>
        </w:numPr>
        <w:spacing w:line="360" w:lineRule="auto"/>
        <w:ind w:left="57" w:right="57" w:firstLine="709"/>
        <w:jc w:val="both"/>
        <w:rPr>
          <w:bCs/>
          <w:sz w:val="28"/>
          <w:szCs w:val="28"/>
        </w:rPr>
      </w:pPr>
      <w:r w:rsidRPr="00566723">
        <w:rPr>
          <w:sz w:val="28"/>
          <w:szCs w:val="28"/>
        </w:rPr>
        <w:t>Вища освіта в Україні: навч. посіб / [ Кремень В. Г., Ніколаєнко С. М., Степко М. Ф. та ін. ]</w:t>
      </w:r>
      <w:r w:rsidRPr="00751E7B">
        <w:rPr>
          <w:sz w:val="28"/>
          <w:szCs w:val="28"/>
        </w:rPr>
        <w:t xml:space="preserve"> ; за ред. В. Г. Кременя, С. М. Ніколаєнка. – К. : Знання, 2005. – 327 с. </w:t>
      </w:r>
    </w:p>
    <w:p w:rsidR="00824A08" w:rsidRPr="00751E7B" w:rsidRDefault="00824A08" w:rsidP="00824A08">
      <w:pPr>
        <w:numPr>
          <w:ilvl w:val="3"/>
          <w:numId w:val="2"/>
        </w:numPr>
        <w:spacing w:line="360" w:lineRule="auto"/>
        <w:ind w:left="57" w:right="57" w:firstLine="709"/>
        <w:jc w:val="both"/>
        <w:rPr>
          <w:bCs/>
          <w:sz w:val="28"/>
          <w:szCs w:val="28"/>
        </w:rPr>
      </w:pPr>
      <w:r w:rsidRPr="00751E7B">
        <w:rPr>
          <w:sz w:val="28"/>
          <w:szCs w:val="28"/>
        </w:rPr>
        <w:t>Вітвицька С.С. Основи педагогіки вищої школи: методичний посібник для студентів вищої школи / С. С. Вітвицька. – К.: Центр навч. л-ри, 2003. – 316 с.</w:t>
      </w:r>
    </w:p>
    <w:p w:rsidR="00824A08" w:rsidRPr="00566723"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Вітвицька С.С. Практикум з педагогіки вищої школи: Навчальний посібник за модульно-рейтинговою системою </w:t>
      </w:r>
      <w:r w:rsidRPr="00566723">
        <w:rPr>
          <w:sz w:val="28"/>
          <w:szCs w:val="28"/>
        </w:rPr>
        <w:t>навчання для студентів магістратури / С.С. Вітвицька. – К.: Центр навчальної літератури, 2005. – 396 с.</w:t>
      </w:r>
    </w:p>
    <w:p w:rsidR="00824A08" w:rsidRPr="00566723" w:rsidRDefault="00824A08" w:rsidP="00824A08">
      <w:pPr>
        <w:numPr>
          <w:ilvl w:val="3"/>
          <w:numId w:val="2"/>
        </w:numPr>
        <w:tabs>
          <w:tab w:val="left" w:pos="0"/>
          <w:tab w:val="left" w:pos="900"/>
        </w:tabs>
        <w:spacing w:line="360" w:lineRule="auto"/>
        <w:ind w:left="57" w:right="57" w:firstLine="709"/>
        <w:jc w:val="both"/>
        <w:rPr>
          <w:sz w:val="28"/>
          <w:szCs w:val="28"/>
        </w:rPr>
      </w:pPr>
      <w:r w:rsidRPr="00566723">
        <w:rPr>
          <w:sz w:val="28"/>
          <w:szCs w:val="28"/>
        </w:rPr>
        <w:t xml:space="preserve">Власова О. І. Педагогічна психологія / О. І. Власова. – К. : Либідь, 2005. – 400 с. </w:t>
      </w:r>
    </w:p>
    <w:p w:rsidR="00824A08" w:rsidRPr="00566723" w:rsidRDefault="00824A08" w:rsidP="00824A08">
      <w:pPr>
        <w:numPr>
          <w:ilvl w:val="3"/>
          <w:numId w:val="2"/>
        </w:numPr>
        <w:tabs>
          <w:tab w:val="left" w:pos="0"/>
          <w:tab w:val="left" w:pos="900"/>
        </w:tabs>
        <w:spacing w:line="360" w:lineRule="auto"/>
        <w:ind w:left="57" w:right="57" w:firstLine="709"/>
        <w:jc w:val="both"/>
        <w:rPr>
          <w:sz w:val="28"/>
          <w:szCs w:val="28"/>
        </w:rPr>
      </w:pPr>
      <w:bookmarkStart w:id="10" w:name="_Ref290031562"/>
      <w:r w:rsidRPr="00566723">
        <w:rPr>
          <w:sz w:val="28"/>
          <w:szCs w:val="28"/>
        </w:rPr>
        <w:t>Вознюк О. Проблема організації знань у системі професійної підготовки вищої школи / О.Вознюк, О.Дубасенюк. [Електронний ресурс]. — Режим доступу</w:t>
      </w:r>
      <w:r w:rsidR="006E02D9" w:rsidRPr="00566723">
        <w:rPr>
          <w:sz w:val="28"/>
          <w:szCs w:val="28"/>
        </w:rPr>
        <w:t xml:space="preserve"> до дж.</w:t>
      </w:r>
      <w:r w:rsidRPr="00566723">
        <w:rPr>
          <w:sz w:val="28"/>
          <w:szCs w:val="28"/>
        </w:rPr>
        <w:t xml:space="preserve">: </w:t>
      </w:r>
      <w:hyperlink r:id="rId21" w:history="1">
        <w:r w:rsidRPr="00566723">
          <w:rPr>
            <w:sz w:val="28"/>
            <w:szCs w:val="28"/>
          </w:rPr>
          <w:t>www.nbuv.gov.ua/portal/Soc_Gum/OD/2010_2/10VOVPVS.pdf</w:t>
        </w:r>
      </w:hyperlink>
      <w:r w:rsidRPr="00566723">
        <w:rPr>
          <w:sz w:val="28"/>
          <w:szCs w:val="28"/>
        </w:rPr>
        <w:t xml:space="preserve"> .</w:t>
      </w:r>
      <w:bookmarkEnd w:id="10"/>
    </w:p>
    <w:p w:rsidR="00824A08" w:rsidRPr="00566723" w:rsidRDefault="00824A08" w:rsidP="00824A08">
      <w:pPr>
        <w:numPr>
          <w:ilvl w:val="3"/>
          <w:numId w:val="2"/>
        </w:numPr>
        <w:tabs>
          <w:tab w:val="left" w:pos="0"/>
          <w:tab w:val="left" w:pos="900"/>
        </w:tabs>
        <w:spacing w:line="360" w:lineRule="auto"/>
        <w:ind w:left="57" w:right="57" w:firstLine="709"/>
        <w:jc w:val="both"/>
        <w:rPr>
          <w:sz w:val="28"/>
          <w:szCs w:val="28"/>
        </w:rPr>
      </w:pPr>
      <w:r w:rsidRPr="00566723">
        <w:rPr>
          <w:sz w:val="28"/>
          <w:szCs w:val="28"/>
        </w:rPr>
        <w:t>Волкова Н.П. Педагогіка: посібник для студентів вищих навчальних закладів / Н. П. Волкова. –– К. : Видавничий центр «Академія», 2001. –– 576 с.</w:t>
      </w:r>
    </w:p>
    <w:p w:rsidR="00950A2D" w:rsidRPr="00566723" w:rsidRDefault="00950A2D" w:rsidP="00824A08">
      <w:pPr>
        <w:numPr>
          <w:ilvl w:val="3"/>
          <w:numId w:val="2"/>
        </w:numPr>
        <w:tabs>
          <w:tab w:val="left" w:pos="0"/>
          <w:tab w:val="left" w:pos="900"/>
        </w:tabs>
        <w:spacing w:line="360" w:lineRule="auto"/>
        <w:ind w:left="57" w:right="57" w:firstLine="709"/>
        <w:jc w:val="both"/>
        <w:rPr>
          <w:sz w:val="28"/>
          <w:szCs w:val="28"/>
        </w:rPr>
      </w:pPr>
      <w:r w:rsidRPr="00566723">
        <w:rPr>
          <w:sz w:val="28"/>
          <w:szCs w:val="28"/>
        </w:rPr>
        <w:t xml:space="preserve">Волошина О. В. </w:t>
      </w:r>
      <w:r w:rsidR="00566723" w:rsidRPr="00566723">
        <w:rPr>
          <w:sz w:val="28"/>
          <w:szCs w:val="28"/>
        </w:rPr>
        <w:t>Педагогічні технології як дидактичний інструментарій підготовки майбутніх учителів/ О.В. Волошина. [Електронний ресурс]. – Режим доступу до джерела: http://www.irbis-</w:t>
      </w:r>
      <w:r w:rsidR="00566723" w:rsidRPr="00566723">
        <w:rPr>
          <w:sz w:val="28"/>
          <w:szCs w:val="28"/>
        </w:rPr>
        <w:lastRenderedPageBreak/>
        <w:t>nbuv.gov.ua/cgi-bin/irbis_nbuv/cgiirbis_64.exe?I21DBN=LINK&amp;P21DBN=UJRN&amp;Z21ID=&amp;S21REF=10&amp;S21CNR=20&amp;S21STN=1&amp;S21FMT=ASP_meta&amp;C21COM=S&amp;2_S21P03=FILA=&amp;2_S21STR=Nzvdpu_pp_2012_36_15</w:t>
      </w:r>
    </w:p>
    <w:p w:rsidR="00540D6C" w:rsidRPr="00566723" w:rsidRDefault="00540D6C" w:rsidP="00540D6C">
      <w:pPr>
        <w:numPr>
          <w:ilvl w:val="3"/>
          <w:numId w:val="2"/>
        </w:numPr>
        <w:tabs>
          <w:tab w:val="left" w:pos="0"/>
          <w:tab w:val="left" w:pos="900"/>
        </w:tabs>
        <w:spacing w:line="360" w:lineRule="auto"/>
        <w:ind w:left="57" w:right="57" w:firstLine="709"/>
        <w:jc w:val="both"/>
        <w:rPr>
          <w:sz w:val="28"/>
          <w:szCs w:val="28"/>
        </w:rPr>
      </w:pPr>
      <w:r w:rsidRPr="00566723">
        <w:rPr>
          <w:sz w:val="28"/>
          <w:szCs w:val="28"/>
        </w:rPr>
        <w:t>Волошко Л.Б. Дистанційна освіта як форма навчання студентів з особливими потребами / Л.Б. Волошко // Актуальні проблеми навчання та виховання людей з особливими потребами : зб. наукових праць. – К. : Університет «Україна», 2004. – 448 с.</w:t>
      </w:r>
    </w:p>
    <w:p w:rsidR="00566723" w:rsidRPr="00566723" w:rsidRDefault="00566723" w:rsidP="00540D6C">
      <w:pPr>
        <w:numPr>
          <w:ilvl w:val="3"/>
          <w:numId w:val="2"/>
        </w:numPr>
        <w:tabs>
          <w:tab w:val="left" w:pos="0"/>
          <w:tab w:val="left" w:pos="900"/>
        </w:tabs>
        <w:spacing w:line="360" w:lineRule="auto"/>
        <w:ind w:left="57" w:right="57" w:firstLine="709"/>
        <w:jc w:val="both"/>
        <w:rPr>
          <w:sz w:val="28"/>
          <w:szCs w:val="28"/>
        </w:rPr>
      </w:pPr>
      <w:r w:rsidRPr="00566723">
        <w:rPr>
          <w:sz w:val="28"/>
          <w:szCs w:val="28"/>
        </w:rPr>
        <w:t>Воронов В.В. Педагогика в двух словах : конспект-пособ. для студентов, педагогов и учителей / В.В. Воронов. – М. : [б. и.], 1997. – С. 83-84.</w:t>
      </w:r>
    </w:p>
    <w:p w:rsidR="00824A08" w:rsidRPr="00566723" w:rsidRDefault="00824A08" w:rsidP="00824A08">
      <w:pPr>
        <w:pStyle w:val="a7"/>
        <w:numPr>
          <w:ilvl w:val="3"/>
          <w:numId w:val="2"/>
        </w:numPr>
        <w:tabs>
          <w:tab w:val="left" w:pos="0"/>
          <w:tab w:val="left" w:pos="426"/>
          <w:tab w:val="left" w:pos="900"/>
          <w:tab w:val="num" w:pos="1429"/>
        </w:tabs>
        <w:spacing w:after="0" w:line="360" w:lineRule="auto"/>
        <w:ind w:left="57" w:right="57" w:firstLine="709"/>
        <w:jc w:val="both"/>
        <w:rPr>
          <w:rFonts w:ascii="Times New Roman" w:hAnsi="Times New Roman"/>
          <w:sz w:val="28"/>
          <w:szCs w:val="28"/>
        </w:rPr>
      </w:pPr>
      <w:r w:rsidRPr="00566723">
        <w:rPr>
          <w:rFonts w:ascii="Times New Roman" w:hAnsi="Times New Roman"/>
          <w:sz w:val="28"/>
          <w:szCs w:val="28"/>
        </w:rPr>
        <w:t>Галузинский В. М. Основы педагогики и психологии высшей школы в Украине : учеб. пособие / В. М. Галузинский, М. Б. Евтух. – К. : ИНТЕЛ, 1995. – 168 с.</w:t>
      </w:r>
    </w:p>
    <w:p w:rsidR="00824A08" w:rsidRPr="00566723" w:rsidRDefault="00824A08" w:rsidP="00824A08">
      <w:pPr>
        <w:pStyle w:val="a7"/>
        <w:numPr>
          <w:ilvl w:val="3"/>
          <w:numId w:val="2"/>
        </w:numPr>
        <w:tabs>
          <w:tab w:val="left" w:pos="0"/>
          <w:tab w:val="left" w:pos="426"/>
          <w:tab w:val="left" w:pos="900"/>
          <w:tab w:val="num" w:pos="1429"/>
        </w:tabs>
        <w:spacing w:after="0" w:line="360" w:lineRule="auto"/>
        <w:ind w:left="57" w:right="57" w:firstLine="709"/>
        <w:jc w:val="both"/>
        <w:rPr>
          <w:rFonts w:ascii="Times New Roman" w:hAnsi="Times New Roman"/>
          <w:sz w:val="28"/>
          <w:szCs w:val="28"/>
        </w:rPr>
      </w:pPr>
      <w:r w:rsidRPr="00566723">
        <w:rPr>
          <w:rFonts w:ascii="Times New Roman" w:hAnsi="Times New Roman"/>
          <w:sz w:val="28"/>
          <w:szCs w:val="28"/>
        </w:rPr>
        <w:t>Гончаренко С. У. Український педагогічний словник / С. У. Гончаренко. – К. : Либідь, 1997. – 376 с.</w:t>
      </w:r>
    </w:p>
    <w:p w:rsidR="00824A08" w:rsidRPr="00566723" w:rsidRDefault="00824A08" w:rsidP="00824A08">
      <w:pPr>
        <w:pStyle w:val="a7"/>
        <w:numPr>
          <w:ilvl w:val="3"/>
          <w:numId w:val="2"/>
        </w:numPr>
        <w:tabs>
          <w:tab w:val="left" w:pos="0"/>
          <w:tab w:val="left" w:pos="426"/>
          <w:tab w:val="left" w:pos="900"/>
          <w:tab w:val="num" w:pos="1429"/>
        </w:tabs>
        <w:spacing w:after="0" w:line="360" w:lineRule="auto"/>
        <w:ind w:left="57" w:right="57" w:firstLine="709"/>
        <w:jc w:val="both"/>
        <w:rPr>
          <w:rFonts w:ascii="Times New Roman" w:hAnsi="Times New Roman"/>
          <w:sz w:val="28"/>
          <w:szCs w:val="28"/>
        </w:rPr>
      </w:pPr>
      <w:r w:rsidRPr="00566723">
        <w:rPr>
          <w:rFonts w:ascii="Times New Roman" w:hAnsi="Times New Roman"/>
          <w:sz w:val="28"/>
          <w:szCs w:val="28"/>
        </w:rPr>
        <w:t>Гончаров С. М. Інтерактивні технології навчання в кредитно-модульній системі організації навчального процесу : навч.-метод. посіб. / С.М. Гончаров. – Рівне : НУВГП, 2006. – 172 с.</w:t>
      </w:r>
    </w:p>
    <w:p w:rsidR="00824A08" w:rsidRPr="00566723" w:rsidRDefault="00824A08" w:rsidP="00CC4916">
      <w:pPr>
        <w:numPr>
          <w:ilvl w:val="3"/>
          <w:numId w:val="2"/>
        </w:numPr>
        <w:tabs>
          <w:tab w:val="left" w:pos="0"/>
          <w:tab w:val="left" w:pos="900"/>
        </w:tabs>
        <w:spacing w:line="360" w:lineRule="auto"/>
        <w:ind w:left="57" w:right="57" w:firstLine="709"/>
        <w:jc w:val="both"/>
        <w:rPr>
          <w:bCs/>
          <w:sz w:val="28"/>
          <w:szCs w:val="28"/>
        </w:rPr>
      </w:pPr>
      <w:r w:rsidRPr="00566723">
        <w:rPr>
          <w:bCs/>
          <w:sz w:val="28"/>
          <w:szCs w:val="28"/>
        </w:rPr>
        <w:t xml:space="preserve">Гура О.І. </w:t>
      </w:r>
      <w:r w:rsidRPr="00566723">
        <w:rPr>
          <w:sz w:val="28"/>
          <w:szCs w:val="28"/>
        </w:rPr>
        <w:t>Педагогіка вищої школи: вступ до спеціальності: Навчальний посібник / О.І. Гура. – Київ: Центр навчальної літератури, 2005. – 224 с.</w:t>
      </w:r>
    </w:p>
    <w:p w:rsidR="00950A2D" w:rsidRPr="00566723" w:rsidRDefault="00950A2D" w:rsidP="00CC4916">
      <w:pPr>
        <w:numPr>
          <w:ilvl w:val="3"/>
          <w:numId w:val="2"/>
        </w:numPr>
        <w:tabs>
          <w:tab w:val="left" w:pos="0"/>
          <w:tab w:val="left" w:pos="900"/>
        </w:tabs>
        <w:spacing w:line="360" w:lineRule="auto"/>
        <w:ind w:left="57" w:right="57" w:firstLine="709"/>
        <w:jc w:val="both"/>
        <w:rPr>
          <w:bCs/>
          <w:sz w:val="28"/>
          <w:szCs w:val="28"/>
        </w:rPr>
      </w:pPr>
      <w:r w:rsidRPr="00566723">
        <w:rPr>
          <w:sz w:val="28"/>
          <w:szCs w:val="28"/>
        </w:rPr>
        <w:t xml:space="preserve">Гуревич Р. С. </w:t>
      </w:r>
      <w:r w:rsidR="0010261A" w:rsidRPr="00566723">
        <w:rPr>
          <w:sz w:val="28"/>
          <w:szCs w:val="28"/>
        </w:rPr>
        <w:t xml:space="preserve">Використання сучасних технологій навчання </w:t>
      </w:r>
      <w:r w:rsidRPr="00566723">
        <w:rPr>
          <w:sz w:val="28"/>
          <w:szCs w:val="28"/>
        </w:rPr>
        <w:t xml:space="preserve">У ВНЗ </w:t>
      </w:r>
      <w:r w:rsidR="0010261A" w:rsidRPr="00566723">
        <w:rPr>
          <w:sz w:val="28"/>
          <w:szCs w:val="28"/>
        </w:rPr>
        <w:t>/ Р. С. Гуревич // Теорія і практика управління соціальними системами. –2014. – №2. – С. 4-10.</w:t>
      </w:r>
    </w:p>
    <w:p w:rsidR="0010261A" w:rsidRPr="00566723" w:rsidRDefault="0010261A" w:rsidP="0010261A">
      <w:pPr>
        <w:numPr>
          <w:ilvl w:val="3"/>
          <w:numId w:val="2"/>
        </w:numPr>
        <w:spacing w:line="360" w:lineRule="auto"/>
        <w:ind w:left="57" w:right="57" w:firstLine="709"/>
        <w:jc w:val="both"/>
        <w:rPr>
          <w:sz w:val="28"/>
          <w:szCs w:val="28"/>
        </w:rPr>
      </w:pPr>
      <w:r w:rsidRPr="00566723">
        <w:rPr>
          <w:sz w:val="28"/>
          <w:szCs w:val="28"/>
        </w:rPr>
        <w:t>Гуревич Р. С. Інформаційні технології навчання: інноваційний підхід : навч. пос. / Р.С.Гуревич, М.Ю.Кадемія, Л.С.Шевченко; за ред. Р. С. Гуревича. – Вінниця : ТОВ фірма ”Планер”, 2012. – 348 с.</w:t>
      </w:r>
    </w:p>
    <w:p w:rsidR="00824A08" w:rsidRPr="00751E7B" w:rsidRDefault="00824A08" w:rsidP="00824A08">
      <w:pPr>
        <w:numPr>
          <w:ilvl w:val="3"/>
          <w:numId w:val="2"/>
        </w:numPr>
        <w:spacing w:line="360" w:lineRule="auto"/>
        <w:ind w:left="57" w:right="57" w:firstLine="709"/>
        <w:jc w:val="both"/>
        <w:rPr>
          <w:sz w:val="28"/>
          <w:szCs w:val="28"/>
        </w:rPr>
      </w:pPr>
      <w:r w:rsidRPr="00566723">
        <w:rPr>
          <w:sz w:val="28"/>
          <w:szCs w:val="28"/>
        </w:rPr>
        <w:lastRenderedPageBreak/>
        <w:t>Давидюк Н. Стимулювання пізнавальної діяльності студентів / Н. Давидюк // Педагогіка і психологія</w:t>
      </w:r>
      <w:r w:rsidRPr="00751E7B">
        <w:rPr>
          <w:sz w:val="28"/>
          <w:szCs w:val="28"/>
        </w:rPr>
        <w:t>. Наук. вісник Чернівецького ун-ту. – Чернівці : Вид - во ЧДУ, 1999. – В. 47 – С. 117–119.</w:t>
      </w:r>
    </w:p>
    <w:p w:rsidR="00824A08" w:rsidRPr="00751E7B" w:rsidRDefault="00824A08" w:rsidP="00824A08">
      <w:pPr>
        <w:numPr>
          <w:ilvl w:val="3"/>
          <w:numId w:val="2"/>
        </w:numPr>
        <w:tabs>
          <w:tab w:val="left" w:pos="0"/>
          <w:tab w:val="left" w:pos="720"/>
          <w:tab w:val="left" w:pos="900"/>
        </w:tabs>
        <w:spacing w:line="360" w:lineRule="auto"/>
        <w:ind w:left="57" w:right="57" w:firstLine="709"/>
        <w:jc w:val="both"/>
        <w:rPr>
          <w:sz w:val="28"/>
          <w:szCs w:val="28"/>
        </w:rPr>
      </w:pPr>
      <w:r w:rsidRPr="00751E7B">
        <w:rPr>
          <w:sz w:val="28"/>
          <w:szCs w:val="28"/>
        </w:rPr>
        <w:t>Демідов Д.В. Моделювання технології організації навчального процесу у педагогічних університетах: автореф. дис..    канд.. пед.. наук 13.00.06 – теорія та методика управління освітою / Денис Валерійович Демідов. – Луганськ: ЛНУ імені Тараса Шевченка, 2009. – 20 с.</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t>Дорохіна І.В. Дидактичні засади формування індивідуально-особистісного стилю пізнавальної діяльності студентів вищих педагогічних навчальних закладів: Автореф. дис.. …  канд.. пед.. наук 13.00.09 – теорія навчання / Ірина Василівна Дорохіна. – Кривий Ріг: Криворізький педагогічний інститут ДВНЗ «Криворізький національний університет», 2012. – 269 с.</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t>Дубасенюк О.А. Професійна підготовка майбутнього вчителя до педагогічної діяльності: Монографія – О.А. Дубасенюк, Т.В. Семенюк, О.Є. Антонова. – Житомир: Житомир. держ. пед. ун-т, 2003. – 193 с.</w:t>
      </w:r>
    </w:p>
    <w:p w:rsidR="00824A08" w:rsidRPr="00751E7B" w:rsidRDefault="00824A08" w:rsidP="00824A08">
      <w:pPr>
        <w:numPr>
          <w:ilvl w:val="3"/>
          <w:numId w:val="2"/>
        </w:numPr>
        <w:spacing w:line="360" w:lineRule="auto"/>
        <w:ind w:left="57" w:right="57" w:firstLine="709"/>
        <w:jc w:val="both"/>
        <w:rPr>
          <w:bCs/>
          <w:sz w:val="28"/>
          <w:szCs w:val="28"/>
        </w:rPr>
      </w:pPr>
      <w:r w:rsidRPr="00751E7B">
        <w:rPr>
          <w:sz w:val="28"/>
          <w:szCs w:val="28"/>
        </w:rPr>
        <w:t xml:space="preserve"> Дусавицкий А. К. Развитие личности в учебной деятельности / Александр Константинович Дусавицкий. – М. : Наука, 1980. – 278 с.</w:t>
      </w:r>
    </w:p>
    <w:p w:rsidR="0066602D" w:rsidRPr="00751E7B" w:rsidRDefault="0066602D" w:rsidP="00824A08">
      <w:pPr>
        <w:numPr>
          <w:ilvl w:val="3"/>
          <w:numId w:val="2"/>
        </w:numPr>
        <w:spacing w:line="360" w:lineRule="auto"/>
        <w:ind w:left="57" w:right="57" w:firstLine="709"/>
        <w:jc w:val="both"/>
        <w:rPr>
          <w:sz w:val="28"/>
          <w:szCs w:val="28"/>
        </w:rPr>
      </w:pPr>
      <w:r w:rsidRPr="00751E7B">
        <w:rPr>
          <w:sz w:val="28"/>
          <w:szCs w:val="28"/>
        </w:rPr>
        <w:t>Дяченко-Богун М. М. Активні методи навчання у вищому навчальному закладі / М. М.  Дяченко-Богун // Витоки педагогічної майстерності. – 2014. – Випуск 14. – С. 74-79.</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t>Дьяченко М. И. Психология высшей школы : учеб. пособие / М. И. Дьяченко, Л.  А. Кандыбович. – 3 изд., перераб. и доп. – Минск : Университетское, 1993. – 368 с.</w:t>
      </w:r>
    </w:p>
    <w:p w:rsidR="00F0311C" w:rsidRDefault="00F0311C" w:rsidP="00824A08">
      <w:pPr>
        <w:numPr>
          <w:ilvl w:val="3"/>
          <w:numId w:val="2"/>
        </w:numPr>
        <w:spacing w:line="360" w:lineRule="auto"/>
        <w:ind w:left="57" w:right="57" w:firstLine="709"/>
        <w:jc w:val="both"/>
        <w:rPr>
          <w:sz w:val="28"/>
          <w:szCs w:val="28"/>
        </w:rPr>
      </w:pPr>
      <w:r w:rsidRPr="00751E7B">
        <w:rPr>
          <w:sz w:val="28"/>
          <w:szCs w:val="28"/>
        </w:rPr>
        <w:t>Енциклопедія педагогічних технологій та інновацій /Автор-укладач Н. П. Наволокова. – Х.: Основа, 2009. – 172 с.</w:t>
      </w:r>
    </w:p>
    <w:p w:rsidR="00566723" w:rsidRPr="00751E7B" w:rsidRDefault="00566723" w:rsidP="00824A08">
      <w:pPr>
        <w:numPr>
          <w:ilvl w:val="3"/>
          <w:numId w:val="2"/>
        </w:numPr>
        <w:spacing w:line="360" w:lineRule="auto"/>
        <w:ind w:left="57" w:right="57" w:firstLine="709"/>
        <w:jc w:val="both"/>
        <w:rPr>
          <w:sz w:val="28"/>
          <w:szCs w:val="28"/>
        </w:rPr>
      </w:pPr>
      <w:r>
        <w:t>Єлісеєв А.Г. Основа навчального процесу в ПТУ – нові технології / А.Г. Єлісеєв // Нові технології навчання : наук.-метод. зб. – Вип. 15. – К. : ІСДО, 1996. – С. 21-28.</w:t>
      </w:r>
    </w:p>
    <w:p w:rsidR="00824A08" w:rsidRPr="00751E7B"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lastRenderedPageBreak/>
        <w:t xml:space="preserve">Завалевський Ю. Педагогічні технології підготовки конкурентоспроможного вчителя : навч. посіб. / Ю. Завалевський. – Чернівці : Букрек, 2011. – 304 с. </w:t>
      </w:r>
    </w:p>
    <w:p w:rsidR="00824A08" w:rsidRPr="00751E7B"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Загвязинский В. И. Педагогический словарь / В. И. Загвязинский, А. Ф. Закирова. – М. : Академия, 2008. – 345 с.</w:t>
      </w:r>
    </w:p>
    <w:p w:rsidR="00824A08" w:rsidRPr="00751E7B" w:rsidRDefault="00824A08" w:rsidP="00824A08">
      <w:pPr>
        <w:pStyle w:val="a7"/>
        <w:numPr>
          <w:ilvl w:val="3"/>
          <w:numId w:val="2"/>
        </w:numPr>
        <w:tabs>
          <w:tab w:val="left" w:pos="0"/>
          <w:tab w:val="left" w:pos="426"/>
          <w:tab w:val="left" w:pos="900"/>
        </w:tabs>
        <w:spacing w:after="0" w:line="360" w:lineRule="auto"/>
        <w:ind w:left="57" w:right="57" w:firstLine="709"/>
        <w:jc w:val="both"/>
        <w:rPr>
          <w:rFonts w:ascii="Times New Roman" w:hAnsi="Times New Roman"/>
          <w:sz w:val="28"/>
          <w:szCs w:val="28"/>
        </w:rPr>
      </w:pPr>
      <w:r w:rsidRPr="00751E7B">
        <w:rPr>
          <w:rFonts w:ascii="Times New Roman" w:hAnsi="Times New Roman"/>
          <w:bCs/>
          <w:sz w:val="28"/>
          <w:szCs w:val="28"/>
        </w:rPr>
        <w:t>Загвязинский В. И.</w:t>
      </w:r>
      <w:r w:rsidRPr="00751E7B">
        <w:rPr>
          <w:rFonts w:ascii="Times New Roman" w:hAnsi="Times New Roman"/>
          <w:b/>
          <w:bCs/>
          <w:sz w:val="28"/>
          <w:szCs w:val="28"/>
        </w:rPr>
        <w:t xml:space="preserve"> </w:t>
      </w:r>
      <w:r w:rsidRPr="00751E7B">
        <w:rPr>
          <w:rFonts w:ascii="Times New Roman" w:hAnsi="Times New Roman"/>
          <w:sz w:val="28"/>
          <w:szCs w:val="28"/>
        </w:rPr>
        <w:t>Теория обучения: Современная интерпретация: Учеб. пособие для студ. высш. пед. учеб, заведений / В.И. Загвязинский. – М.: Издательский центр «Академия», 2001. – 192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Заніздра В. Нетрадиційні форми навчання у вищому навчальному закладі / В. Заніздра // Імідж сучасного педагога. – 2002. – № 10. – С. 44 – 48.</w:t>
      </w:r>
    </w:p>
    <w:p w:rsidR="00540D6C" w:rsidRPr="00751E7B" w:rsidRDefault="00540D6C" w:rsidP="00540D6C">
      <w:pPr>
        <w:numPr>
          <w:ilvl w:val="3"/>
          <w:numId w:val="2"/>
        </w:numPr>
        <w:tabs>
          <w:tab w:val="left" w:pos="0"/>
          <w:tab w:val="left" w:pos="900"/>
        </w:tabs>
        <w:spacing w:line="360" w:lineRule="auto"/>
        <w:ind w:left="57" w:right="57" w:firstLine="709"/>
        <w:jc w:val="both"/>
        <w:rPr>
          <w:sz w:val="28"/>
          <w:szCs w:val="28"/>
        </w:rPr>
      </w:pPr>
      <w:r w:rsidRPr="00751E7B">
        <w:rPr>
          <w:sz w:val="28"/>
          <w:szCs w:val="28"/>
        </w:rPr>
        <w:t>Застело А.О. Психологічні основи організаії інформаійно – освітнього середовища дистанійної освіти. [Электронный ресурс]- Режим доступу: journals.hnpu.edu.ua/ ojs/psycho/article/ view/ 1317/1324</w:t>
      </w:r>
    </w:p>
    <w:p w:rsidR="00BC51FF" w:rsidRPr="00751E7B" w:rsidRDefault="00BC51FF" w:rsidP="00540D6C">
      <w:pPr>
        <w:numPr>
          <w:ilvl w:val="3"/>
          <w:numId w:val="2"/>
        </w:numPr>
        <w:tabs>
          <w:tab w:val="left" w:pos="0"/>
          <w:tab w:val="left" w:pos="900"/>
        </w:tabs>
        <w:spacing w:line="360" w:lineRule="auto"/>
        <w:ind w:left="57" w:right="57" w:firstLine="709"/>
        <w:jc w:val="both"/>
        <w:rPr>
          <w:sz w:val="28"/>
          <w:szCs w:val="28"/>
        </w:rPr>
      </w:pPr>
      <w:r w:rsidRPr="00751E7B">
        <w:rPr>
          <w:sz w:val="28"/>
          <w:szCs w:val="28"/>
        </w:rPr>
        <w:t>Зимняя И. А. Педагогическая психология / И. А. Зимняя. – М. : Логос, 2004. – 384 с.</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t xml:space="preserve">Інтерактивні методи навчання : навч. посіб. / [заг. ред. П. Шевчука, П. Фенриха]. – 2-е вид. – Щепін : Вид-во WSAP, 2005. – 170 с. </w:t>
      </w:r>
    </w:p>
    <w:p w:rsidR="00566723" w:rsidRPr="00566723" w:rsidRDefault="00566723" w:rsidP="00824A08">
      <w:pPr>
        <w:numPr>
          <w:ilvl w:val="3"/>
          <w:numId w:val="2"/>
        </w:numPr>
        <w:spacing w:line="360" w:lineRule="auto"/>
        <w:ind w:left="57" w:right="57" w:firstLine="709"/>
        <w:jc w:val="both"/>
        <w:rPr>
          <w:bCs/>
          <w:sz w:val="28"/>
          <w:szCs w:val="28"/>
        </w:rPr>
      </w:pPr>
      <w:r>
        <w:t>Кайдалова Л.Г. Педагогічні технології формування професійних умінь і навичок у студентів вищого фармацевтичного закладу : дис....канд. пед. наук: 13.00.04 / Лідія Григорівна Кайдалова. – Х. , 2003. – 207 с.</w:t>
      </w:r>
    </w:p>
    <w:p w:rsidR="00824A08" w:rsidRPr="00751E7B" w:rsidRDefault="00824A08" w:rsidP="00824A08">
      <w:pPr>
        <w:numPr>
          <w:ilvl w:val="3"/>
          <w:numId w:val="2"/>
        </w:numPr>
        <w:spacing w:line="360" w:lineRule="auto"/>
        <w:ind w:left="57" w:right="57" w:firstLine="709"/>
        <w:jc w:val="both"/>
        <w:rPr>
          <w:bCs/>
          <w:sz w:val="28"/>
          <w:szCs w:val="28"/>
        </w:rPr>
      </w:pPr>
      <w:r w:rsidRPr="00751E7B">
        <w:rPr>
          <w:sz w:val="28"/>
          <w:szCs w:val="28"/>
        </w:rPr>
        <w:t>Кларин М. В. Иновационные модели учебного процесса в современной зарубежной педагогике : дис. ...д-ра пед. наук : 13.00.01 / Михаил Владимирович Кларин. –М., 1995. –365 с.</w:t>
      </w:r>
    </w:p>
    <w:p w:rsidR="00B43239" w:rsidRPr="00751E7B" w:rsidRDefault="00B43239" w:rsidP="00B43239">
      <w:pPr>
        <w:numPr>
          <w:ilvl w:val="3"/>
          <w:numId w:val="2"/>
        </w:numPr>
        <w:spacing w:line="360" w:lineRule="auto"/>
        <w:ind w:left="57" w:right="57" w:firstLine="709"/>
        <w:jc w:val="both"/>
        <w:rPr>
          <w:sz w:val="28"/>
          <w:szCs w:val="28"/>
        </w:rPr>
      </w:pPr>
      <w:r w:rsidRPr="00751E7B">
        <w:rPr>
          <w:sz w:val="28"/>
          <w:szCs w:val="28"/>
        </w:rPr>
        <w:t>Клокар Н. Методологічні основи запровадження дистанційного навчання в системі підвищення кваліфікації / Н. Клокар // Шлях освіти. -2007. - №4 (46). – С. 38-41.</w:t>
      </w:r>
    </w:p>
    <w:p w:rsidR="00824A08" w:rsidRPr="00751E7B" w:rsidRDefault="00B43239" w:rsidP="00824A08">
      <w:pPr>
        <w:numPr>
          <w:ilvl w:val="3"/>
          <w:numId w:val="2"/>
        </w:numPr>
        <w:tabs>
          <w:tab w:val="left" w:pos="0"/>
          <w:tab w:val="left" w:pos="900"/>
        </w:tabs>
        <w:spacing w:line="360" w:lineRule="auto"/>
        <w:ind w:left="57" w:right="57" w:firstLine="709"/>
        <w:jc w:val="both"/>
        <w:rPr>
          <w:sz w:val="28"/>
          <w:szCs w:val="28"/>
        </w:rPr>
      </w:pPr>
      <w:r w:rsidRPr="00751E7B">
        <w:t xml:space="preserve"> </w:t>
      </w:r>
      <w:r w:rsidR="00824A08" w:rsidRPr="00751E7B">
        <w:rPr>
          <w:sz w:val="28"/>
          <w:szCs w:val="28"/>
        </w:rPr>
        <w:t>Краевский В.В. Основы обучения. Дидактика и методика: учеб. пособие для студ. высш. учеб. заведений / В.В. Краевский, А..В. Хуторской. – М.: Изд. центр «Академия», 2007. – 352 с.</w:t>
      </w:r>
    </w:p>
    <w:p w:rsidR="00566723" w:rsidRDefault="00566723" w:rsidP="00824A08">
      <w:pPr>
        <w:numPr>
          <w:ilvl w:val="3"/>
          <w:numId w:val="2"/>
        </w:numPr>
        <w:tabs>
          <w:tab w:val="left" w:pos="0"/>
          <w:tab w:val="left" w:pos="900"/>
        </w:tabs>
        <w:spacing w:line="360" w:lineRule="auto"/>
        <w:ind w:left="57" w:right="57" w:firstLine="709"/>
        <w:jc w:val="both"/>
        <w:rPr>
          <w:sz w:val="28"/>
          <w:szCs w:val="28"/>
        </w:rPr>
      </w:pPr>
      <w:r>
        <w:lastRenderedPageBreak/>
        <w:t>Кондрашова Л.В. Процесс обучения в высшей школе : учебн. пособ. / Лидия Валентиновна Кондрашова. – Кривой Рог : КГПИ, 1996. – 76 с</w:t>
      </w:r>
      <w:r w:rsidRPr="00751E7B">
        <w:rPr>
          <w:sz w:val="28"/>
          <w:szCs w:val="28"/>
        </w:rPr>
        <w:t xml:space="preserve"> </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Курлянд З.Н. Педагогіка вищої школи:Навч.посіб. / З.Н.Курлянд, Р.І.Хмелюк. – К.:Знання, 2005.-399с. </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Кухаренко В.М. Дистанційне навчання: умови застосування. Дистанційний курс : навчальний посібник / В.М. Кухаренко, О.В. Рибалко, Н.Г. Сиротенко [за ред. В.М. Кухаренка] – [3-є вид.] – Харків : НТУ «ХПІ», «Торсінг», 2002. – 320 с.</w:t>
      </w:r>
    </w:p>
    <w:p w:rsidR="00202781" w:rsidRPr="00751E7B" w:rsidRDefault="00202781"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Лапінський В.В., Петровський С.С. Застосування технології методу проектів при підготовці і проведенні учнівських олімпіад з інформатики / В.В. Лапінський, С. С. Петровський // Наукові записки Тернопільського національного педагогічного університету ім. Володимира Гнатюка. Серія: Педагогіка. – 2007. – №6. – С.195-199. </w:t>
      </w:r>
    </w:p>
    <w:p w:rsidR="007125AC" w:rsidRPr="00751E7B" w:rsidRDefault="007125AC"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Лапінський В. В. Навчальне середовище нового покоління та його складові / В. В. Лапінський </w:t>
      </w:r>
      <w:r w:rsidRPr="00751E7B">
        <w:rPr>
          <w:sz w:val="28"/>
          <w:szCs w:val="28"/>
        </w:rPr>
        <w:sym w:font="Symbol" w:char="F05B"/>
      </w:r>
      <w:r w:rsidRPr="00751E7B">
        <w:rPr>
          <w:sz w:val="28"/>
          <w:szCs w:val="28"/>
        </w:rPr>
        <w:t>Ел. ресурс</w:t>
      </w:r>
      <w:r w:rsidRPr="00751E7B">
        <w:rPr>
          <w:sz w:val="28"/>
          <w:szCs w:val="28"/>
        </w:rPr>
        <w:sym w:font="Symbol" w:char="F05D"/>
      </w:r>
      <w:r w:rsidRPr="00751E7B">
        <w:rPr>
          <w:sz w:val="28"/>
          <w:szCs w:val="28"/>
        </w:rPr>
        <w:t>. – Режим доступу до дж.:https://sj.npu.edu.ua/index.php/kosn/article/download/489/402</w:t>
      </w:r>
    </w:p>
    <w:p w:rsidR="00AB5BB2" w:rsidRPr="00751E7B" w:rsidRDefault="00AB5BB2"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Левченко Т. І. Навчання як діяльність / Т. І. Левченко. </w:t>
      </w:r>
      <w:r w:rsidR="00F0311C" w:rsidRPr="00751E7B">
        <w:rPr>
          <w:bCs/>
          <w:sz w:val="28"/>
          <w:szCs w:val="28"/>
        </w:rPr>
        <w:sym w:font="Symbol" w:char="F05B"/>
      </w:r>
      <w:r w:rsidR="00F0311C" w:rsidRPr="00751E7B">
        <w:rPr>
          <w:bCs/>
          <w:sz w:val="28"/>
          <w:szCs w:val="28"/>
        </w:rPr>
        <w:t>Ел. ресурс</w:t>
      </w:r>
      <w:r w:rsidR="00F0311C" w:rsidRPr="00751E7B">
        <w:rPr>
          <w:bCs/>
          <w:sz w:val="28"/>
          <w:szCs w:val="28"/>
        </w:rPr>
        <w:sym w:font="Symbol" w:char="F05D"/>
      </w:r>
      <w:r w:rsidR="00F0311C" w:rsidRPr="00751E7B">
        <w:rPr>
          <w:bCs/>
          <w:sz w:val="28"/>
          <w:szCs w:val="28"/>
        </w:rPr>
        <w:t xml:space="preserve">. – Режим доступу до дж.: </w:t>
      </w:r>
      <w:r w:rsidRPr="00751E7B">
        <w:rPr>
          <w:sz w:val="28"/>
          <w:szCs w:val="28"/>
        </w:rPr>
        <w:t>http://novyn.kpi.ua/2009-3-2/11_Levchenko.pdf</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Лекції з педагогіки вищої школи: Навчальний посібник / За ред. В.І. Лозової. — Харкiв: «ОВС», 2006. – 496 с.</w:t>
      </w:r>
    </w:p>
    <w:p w:rsidR="00824A08" w:rsidRPr="00751E7B"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Лозова В.І. Пізнавальна активність школярів: (спецкурс із дидактики, навчальний посібник дл</w:t>
      </w:r>
      <w:r w:rsidR="002C3F5E" w:rsidRPr="00751E7B">
        <w:rPr>
          <w:sz w:val="28"/>
          <w:szCs w:val="28"/>
        </w:rPr>
        <w:t>я</w:t>
      </w:r>
      <w:r w:rsidRPr="00751E7B">
        <w:rPr>
          <w:sz w:val="28"/>
          <w:szCs w:val="28"/>
        </w:rPr>
        <w:t xml:space="preserve"> пед. </w:t>
      </w:r>
      <w:r w:rsidR="002C3F5E" w:rsidRPr="00751E7B">
        <w:rPr>
          <w:sz w:val="28"/>
          <w:szCs w:val="28"/>
        </w:rPr>
        <w:t>і</w:t>
      </w:r>
      <w:r w:rsidRPr="00751E7B">
        <w:rPr>
          <w:sz w:val="28"/>
          <w:szCs w:val="28"/>
        </w:rPr>
        <w:t>нститутів</w:t>
      </w:r>
      <w:r w:rsidR="00B43239" w:rsidRPr="00751E7B">
        <w:rPr>
          <w:sz w:val="28"/>
          <w:szCs w:val="28"/>
        </w:rPr>
        <w:t>)</w:t>
      </w:r>
      <w:r w:rsidRPr="00751E7B">
        <w:rPr>
          <w:sz w:val="28"/>
          <w:szCs w:val="28"/>
        </w:rPr>
        <w:t xml:space="preserve"> / Валентина Іванівна Лозова. </w:t>
      </w:r>
      <w:r w:rsidR="002C3F5E" w:rsidRPr="00751E7B">
        <w:rPr>
          <w:sz w:val="28"/>
          <w:szCs w:val="28"/>
        </w:rPr>
        <w:t>–</w:t>
      </w:r>
      <w:r w:rsidRPr="00751E7B">
        <w:rPr>
          <w:sz w:val="28"/>
          <w:szCs w:val="28"/>
        </w:rPr>
        <w:t xml:space="preserve"> Х.: Основа, 1990. – 89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Луценко В.В. Організація самостійної роботи студентів в умовах особистісно орієнтованого навчання / Вікторія Вікторівна Луценко. – Автореферат дис. … канд.. пед.. наук 13.00.04 – теорія та методика проф. освіти. – Х., 2002. – 20 с.</w:t>
      </w:r>
    </w:p>
    <w:p w:rsidR="0026246E" w:rsidRPr="00751E7B" w:rsidRDefault="0026246E" w:rsidP="0026246E">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Максименко С.Д. Общая психология : учеб. пособ. / С. Д. Максименко. – М.: “Рефл-бук”, К.: “Ваклер”, 2000. – 528 с. </w:t>
      </w:r>
    </w:p>
    <w:p w:rsidR="00566723" w:rsidRPr="00566723" w:rsidRDefault="00566723" w:rsidP="0026246E">
      <w:pPr>
        <w:numPr>
          <w:ilvl w:val="3"/>
          <w:numId w:val="2"/>
        </w:numPr>
        <w:tabs>
          <w:tab w:val="left" w:pos="0"/>
          <w:tab w:val="left" w:pos="900"/>
        </w:tabs>
        <w:spacing w:line="360" w:lineRule="auto"/>
        <w:ind w:left="57" w:right="57" w:firstLine="709"/>
        <w:jc w:val="both"/>
        <w:rPr>
          <w:sz w:val="28"/>
          <w:szCs w:val="28"/>
        </w:rPr>
      </w:pPr>
      <w:r>
        <w:lastRenderedPageBreak/>
        <w:t xml:space="preserve">Малафіїк І.В. Системність – якість знань / Іван Васильович Малафіїк. – Рівне : Рівненський державний гуманітарний ун-т, 2008. – 383 с. </w:t>
      </w:r>
    </w:p>
    <w:p w:rsidR="008A2ACA" w:rsidRPr="00751E7B" w:rsidRDefault="008A2ACA" w:rsidP="0026246E">
      <w:pPr>
        <w:numPr>
          <w:ilvl w:val="3"/>
          <w:numId w:val="2"/>
        </w:numPr>
        <w:tabs>
          <w:tab w:val="left" w:pos="0"/>
          <w:tab w:val="left" w:pos="900"/>
        </w:tabs>
        <w:spacing w:line="360" w:lineRule="auto"/>
        <w:ind w:left="57" w:right="57" w:firstLine="709"/>
        <w:jc w:val="both"/>
        <w:rPr>
          <w:sz w:val="28"/>
          <w:szCs w:val="28"/>
        </w:rPr>
      </w:pPr>
      <w:r w:rsidRPr="00751E7B">
        <w:rPr>
          <w:sz w:val="28"/>
          <w:szCs w:val="28"/>
        </w:rPr>
        <w:t>Малінко С. Дистанційна освіта: організаційна структура, психолого-педагогічні основи, фінансування і управління / С. Малінко  //Директор школи, ліцею, гімназії. - 2002. - №6. - С. 38 – 45.</w:t>
      </w:r>
    </w:p>
    <w:p w:rsidR="00824A08" w:rsidRPr="00751E7B" w:rsidRDefault="00824A08" w:rsidP="0026246E">
      <w:pPr>
        <w:numPr>
          <w:ilvl w:val="3"/>
          <w:numId w:val="2"/>
        </w:numPr>
        <w:tabs>
          <w:tab w:val="left" w:pos="0"/>
          <w:tab w:val="left" w:pos="900"/>
        </w:tabs>
        <w:spacing w:line="360" w:lineRule="auto"/>
        <w:ind w:left="57" w:right="57" w:firstLine="709"/>
        <w:jc w:val="both"/>
        <w:rPr>
          <w:sz w:val="28"/>
          <w:szCs w:val="28"/>
        </w:rPr>
      </w:pPr>
      <w:r w:rsidRPr="00751E7B">
        <w:rPr>
          <w:sz w:val="28"/>
          <w:szCs w:val="28"/>
        </w:rPr>
        <w:t xml:space="preserve">Методика викладання у вищій школі: навч. посібник / О.В. Малихін, І.Г. Павленко та ін.. – К.: КНТ, 2014. – 262 с. </w:t>
      </w:r>
    </w:p>
    <w:p w:rsidR="00487DE0" w:rsidRPr="00751E7B" w:rsidRDefault="00487DE0" w:rsidP="00824A08">
      <w:pPr>
        <w:numPr>
          <w:ilvl w:val="3"/>
          <w:numId w:val="2"/>
        </w:numPr>
        <w:tabs>
          <w:tab w:val="clear" w:pos="360"/>
          <w:tab w:val="left" w:pos="0"/>
          <w:tab w:val="left" w:pos="900"/>
          <w:tab w:val="num" w:pos="1429"/>
        </w:tabs>
        <w:spacing w:line="360" w:lineRule="auto"/>
        <w:ind w:left="57" w:right="57" w:firstLine="709"/>
        <w:jc w:val="both"/>
        <w:rPr>
          <w:sz w:val="28"/>
          <w:szCs w:val="28"/>
        </w:rPr>
      </w:pPr>
      <w:r w:rsidRPr="00751E7B">
        <w:rPr>
          <w:sz w:val="28"/>
          <w:szCs w:val="28"/>
        </w:rPr>
        <w:t>Мирончук Н. М. Особливості праці викладача вищого навчального закладу в контексті самоорганізації його професійної діяльності // Проблеми освіти: Наук-метод. зб. / Інститут інноваційних технологій і змісту освіти МОН України. – Київ, 2015. – Вип. 85. – С. 147-151.</w:t>
      </w:r>
    </w:p>
    <w:p w:rsidR="00824A08" w:rsidRPr="00751E7B" w:rsidRDefault="00824A08" w:rsidP="00824A08">
      <w:pPr>
        <w:pStyle w:val="center"/>
        <w:numPr>
          <w:ilvl w:val="3"/>
          <w:numId w:val="2"/>
        </w:numPr>
        <w:tabs>
          <w:tab w:val="left" w:pos="0"/>
          <w:tab w:val="left" w:pos="900"/>
        </w:tabs>
        <w:spacing w:before="0" w:beforeAutospacing="0" w:after="0" w:afterAutospacing="0" w:line="360" w:lineRule="auto"/>
        <w:ind w:left="57" w:right="57" w:firstLine="709"/>
        <w:jc w:val="both"/>
        <w:rPr>
          <w:rFonts w:ascii="Times New Roman" w:hAnsi="Times New Roman"/>
          <w:sz w:val="28"/>
          <w:szCs w:val="28"/>
        </w:rPr>
      </w:pPr>
      <w:r w:rsidRPr="00751E7B">
        <w:rPr>
          <w:rFonts w:ascii="Times New Roman" w:hAnsi="Times New Roman"/>
          <w:sz w:val="28"/>
          <w:szCs w:val="28"/>
        </w:rPr>
        <w:t>Мойсеюк Н. Є. Педагогіка : навчальний посібник / Н. Є. Мойсеюк. –– 5-е видання, доповнене і перероблене. –– К. –– Нью-Йорк, 2007. –– 656 с.</w:t>
      </w:r>
    </w:p>
    <w:p w:rsidR="00824A08" w:rsidRPr="00751E7B" w:rsidRDefault="00824A08" w:rsidP="00824A08">
      <w:pPr>
        <w:pStyle w:val="a7"/>
        <w:numPr>
          <w:ilvl w:val="3"/>
          <w:numId w:val="2"/>
        </w:numPr>
        <w:tabs>
          <w:tab w:val="left" w:pos="0"/>
          <w:tab w:val="left" w:pos="426"/>
          <w:tab w:val="left" w:pos="900"/>
          <w:tab w:val="left" w:pos="993"/>
          <w:tab w:val="num" w:pos="1429"/>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Москаленко П.Г.</w:t>
      </w:r>
      <w:r w:rsidR="00CC4916" w:rsidRPr="00751E7B">
        <w:rPr>
          <w:rFonts w:ascii="Times New Roman" w:hAnsi="Times New Roman"/>
          <w:sz w:val="28"/>
          <w:szCs w:val="28"/>
        </w:rPr>
        <w:t xml:space="preserve"> </w:t>
      </w:r>
      <w:r w:rsidRPr="00751E7B">
        <w:rPr>
          <w:rFonts w:ascii="Times New Roman" w:hAnsi="Times New Roman"/>
          <w:sz w:val="28"/>
          <w:szCs w:val="28"/>
        </w:rPr>
        <w:t>Основи теорії навчання. Навчальний посібник для студентів пед.вузів, вчителів і керівників шкіл / П.Г. Москаленко, М.В. Гадецький. – Харків: ХДПІ, 1992. – 144с.</w:t>
      </w:r>
    </w:p>
    <w:p w:rsidR="002C3F5E" w:rsidRPr="00751E7B" w:rsidRDefault="002C3F5E"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Москалець В. Види діяльності з позицій суб’єктного підходу в психології / Віктор Москалець // Психологія і суспільство. – 2012. – №4. – С. 66-77.</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Нагаєв В.М. Методика викладання у вищій школі: Навчальний посібник / В.М. Нагаєв. – К.: Центр учбової літератури, 2007. – 232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bCs/>
          <w:sz w:val="28"/>
          <w:szCs w:val="28"/>
        </w:rPr>
        <w:t>Національна доктрина розвитку освіти України в ХХІ ст. // Освіта України. – 2002. – № 33. – С. 4–6.</w:t>
      </w:r>
      <w:r w:rsidRPr="00751E7B">
        <w:rPr>
          <w:sz w:val="28"/>
          <w:szCs w:val="28"/>
        </w:rPr>
        <w:t xml:space="preserve"> </w:t>
      </w:r>
    </w:p>
    <w:p w:rsidR="00824A08" w:rsidRPr="00751E7B" w:rsidRDefault="00824A08" w:rsidP="00824A08">
      <w:pPr>
        <w:numPr>
          <w:ilvl w:val="3"/>
          <w:numId w:val="2"/>
        </w:numPr>
        <w:tabs>
          <w:tab w:val="left" w:pos="0"/>
          <w:tab w:val="left" w:pos="900"/>
        </w:tabs>
        <w:spacing w:line="360" w:lineRule="auto"/>
        <w:ind w:left="57" w:right="57" w:firstLine="709"/>
        <w:jc w:val="both"/>
        <w:rPr>
          <w:bCs/>
          <w:sz w:val="28"/>
          <w:szCs w:val="28"/>
        </w:rPr>
      </w:pPr>
      <w:r w:rsidRPr="00751E7B">
        <w:rPr>
          <w:bCs/>
          <w:sz w:val="28"/>
          <w:szCs w:val="28"/>
        </w:rPr>
        <w:t xml:space="preserve">Національна стратегія розвитку освіти на період до 2021 року. Схвалена указом Президента України від 25 червня 2013 року № 344/2013 </w:t>
      </w:r>
      <w:r w:rsidRPr="00751E7B">
        <w:rPr>
          <w:bCs/>
          <w:sz w:val="28"/>
          <w:szCs w:val="28"/>
        </w:rPr>
        <w:sym w:font="Symbol" w:char="F05B"/>
      </w:r>
      <w:r w:rsidRPr="00751E7B">
        <w:rPr>
          <w:bCs/>
          <w:sz w:val="28"/>
          <w:szCs w:val="28"/>
        </w:rPr>
        <w:t>Ел. ресурс</w:t>
      </w:r>
      <w:r w:rsidRPr="00751E7B">
        <w:rPr>
          <w:bCs/>
          <w:sz w:val="28"/>
          <w:szCs w:val="28"/>
        </w:rPr>
        <w:sym w:font="Symbol" w:char="F05D"/>
      </w:r>
      <w:r w:rsidRPr="00751E7B">
        <w:rPr>
          <w:bCs/>
          <w:sz w:val="28"/>
          <w:szCs w:val="28"/>
        </w:rPr>
        <w:t>. – Режим доступу до дж.: http://zakon3.rada.gov.ua/laws/show/344/2013</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Ортинський В.Л. Педагогіка вищої школи: Навчальний посібник / В.Л. Ортинський. – К.: Центр учбової літератури, 2009. – 472 с.</w:t>
      </w:r>
    </w:p>
    <w:p w:rsidR="00566723" w:rsidRPr="00566723" w:rsidRDefault="00566723" w:rsidP="00824A08">
      <w:pPr>
        <w:numPr>
          <w:ilvl w:val="3"/>
          <w:numId w:val="2"/>
        </w:numPr>
        <w:tabs>
          <w:tab w:val="left" w:pos="0"/>
          <w:tab w:val="left" w:pos="900"/>
        </w:tabs>
        <w:spacing w:line="360" w:lineRule="auto"/>
        <w:ind w:left="57" w:right="57" w:firstLine="709"/>
        <w:jc w:val="both"/>
        <w:rPr>
          <w:sz w:val="28"/>
          <w:szCs w:val="28"/>
        </w:rPr>
      </w:pPr>
      <w:r>
        <w:lastRenderedPageBreak/>
        <w:t xml:space="preserve">Освітні технології : навч.-метод. посібник / О.М. Пєхота, А.З. Кіктенко, О.М. Любар та ін. [за заг. ред. О.М. Пєхоти]. – К. : А.С.К, 2002. – 255 с. </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Основи організації та методики викладання у вищій школі: Навчально-методичний посібник / В.Т. Білоус, Л.І. Горюнова та ін.. – Ірпінь: Академія ДПС України, 2001. – 146 с.</w:t>
      </w:r>
    </w:p>
    <w:p w:rsidR="00566723" w:rsidRPr="00566723" w:rsidRDefault="00566723" w:rsidP="00824A08">
      <w:pPr>
        <w:numPr>
          <w:ilvl w:val="3"/>
          <w:numId w:val="2"/>
        </w:numPr>
        <w:spacing w:line="360" w:lineRule="auto"/>
        <w:ind w:left="57" w:right="57" w:firstLine="709"/>
        <w:jc w:val="both"/>
        <w:rPr>
          <w:sz w:val="28"/>
          <w:szCs w:val="28"/>
        </w:rPr>
      </w:pPr>
      <w:r>
        <w:t xml:space="preserve">Падалка О.С. Педагогічні технології / О.С. Падалка, А.М. Нісімчук. – К. : Укр. енциклопедія, 1995. – 254 с. </w:t>
      </w:r>
    </w:p>
    <w:p w:rsidR="00824A08" w:rsidRPr="00566723" w:rsidRDefault="00824A08" w:rsidP="00824A08">
      <w:pPr>
        <w:numPr>
          <w:ilvl w:val="3"/>
          <w:numId w:val="2"/>
        </w:numPr>
        <w:spacing w:line="360" w:lineRule="auto"/>
        <w:ind w:left="57" w:right="57" w:firstLine="709"/>
        <w:jc w:val="both"/>
        <w:rPr>
          <w:sz w:val="28"/>
          <w:szCs w:val="28"/>
        </w:rPr>
      </w:pPr>
      <w:r w:rsidRPr="00751E7B">
        <w:rPr>
          <w:rFonts w:eastAsia="Times-Bold"/>
          <w:bCs/>
          <w:sz w:val="28"/>
          <w:szCs w:val="28"/>
        </w:rPr>
        <w:t xml:space="preserve">Панфилова А. П. </w:t>
      </w:r>
      <w:r w:rsidRPr="00751E7B">
        <w:rPr>
          <w:rFonts w:eastAsia="Times-Roman"/>
          <w:sz w:val="28"/>
          <w:szCs w:val="28"/>
        </w:rPr>
        <w:t>Инновационные педагогические технологии : Активное обучение : учеб. пособие для студ. высш. учеб. заведений / А.П.Панфилова. – М. : Издательский центр «Академия», 2009. – 192 с.</w:t>
      </w:r>
    </w:p>
    <w:p w:rsidR="00566723" w:rsidRPr="00566723" w:rsidRDefault="00566723" w:rsidP="00824A08">
      <w:pPr>
        <w:numPr>
          <w:ilvl w:val="3"/>
          <w:numId w:val="2"/>
        </w:numPr>
        <w:spacing w:line="360" w:lineRule="auto"/>
        <w:ind w:left="57" w:right="57" w:firstLine="709"/>
        <w:jc w:val="both"/>
        <w:rPr>
          <w:sz w:val="28"/>
          <w:szCs w:val="28"/>
        </w:rPr>
      </w:pPr>
      <w:r>
        <w:t>Педагогика : учебн. / Л.И. Крившенко и др.; [под. ред. Л.П. Крившенко]. – М. : ТК Велби, Изд-во Проспект, 2006. – 432 с.</w:t>
      </w:r>
    </w:p>
    <w:p w:rsidR="00824A08" w:rsidRPr="00751E7B" w:rsidRDefault="00824A08" w:rsidP="00824A08">
      <w:pPr>
        <w:pStyle w:val="a7"/>
        <w:numPr>
          <w:ilvl w:val="3"/>
          <w:numId w:val="2"/>
        </w:numPr>
        <w:tabs>
          <w:tab w:val="left" w:pos="0"/>
          <w:tab w:val="left" w:pos="900"/>
          <w:tab w:val="left" w:pos="993"/>
          <w:tab w:val="num" w:pos="1429"/>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Педагогічні технології: теорія та практика: навч. посібник  / За ред.. М.В. Гриньової. – Полтава: Техносервіс, 2012. – 120 с.</w:t>
      </w:r>
    </w:p>
    <w:p w:rsidR="007125AC" w:rsidRPr="00751E7B" w:rsidRDefault="007125AC" w:rsidP="007125AC">
      <w:pPr>
        <w:numPr>
          <w:ilvl w:val="3"/>
          <w:numId w:val="2"/>
        </w:numPr>
        <w:tabs>
          <w:tab w:val="left" w:pos="0"/>
          <w:tab w:val="left" w:pos="900"/>
        </w:tabs>
        <w:spacing w:line="360" w:lineRule="auto"/>
        <w:ind w:left="57" w:right="57" w:firstLine="709"/>
        <w:jc w:val="both"/>
        <w:rPr>
          <w:sz w:val="28"/>
          <w:szCs w:val="28"/>
        </w:rPr>
      </w:pPr>
      <w:r w:rsidRPr="00751E7B">
        <w:rPr>
          <w:rFonts w:eastAsia="Calibri"/>
          <w:sz w:val="28"/>
          <w:szCs w:val="28"/>
          <w:lang w:eastAsia="en-US"/>
        </w:rPr>
        <w:t>Підчасов Є.В. Психологічні особливості побудови освітнього проесу із застосуванням дистан</w:t>
      </w:r>
      <w:r w:rsidR="00D360DA" w:rsidRPr="00751E7B">
        <w:rPr>
          <w:rFonts w:eastAsia="Calibri"/>
          <w:sz w:val="28"/>
          <w:szCs w:val="28"/>
          <w:lang w:eastAsia="en-US"/>
        </w:rPr>
        <w:t>ц</w:t>
      </w:r>
      <w:r w:rsidRPr="00751E7B">
        <w:rPr>
          <w:rFonts w:eastAsia="Calibri"/>
          <w:sz w:val="28"/>
          <w:szCs w:val="28"/>
          <w:lang w:eastAsia="en-US"/>
        </w:rPr>
        <w:t>ійних освітніх технологій (ДОТ). [</w:t>
      </w:r>
      <w:r w:rsidR="00D360DA" w:rsidRPr="00751E7B">
        <w:rPr>
          <w:rFonts w:eastAsia="Calibri"/>
          <w:sz w:val="28"/>
          <w:szCs w:val="28"/>
          <w:lang w:eastAsia="en-US"/>
        </w:rPr>
        <w:t>Е</w:t>
      </w:r>
      <w:r w:rsidRPr="00751E7B">
        <w:rPr>
          <w:rFonts w:eastAsia="Calibri"/>
          <w:sz w:val="28"/>
          <w:szCs w:val="28"/>
          <w:lang w:eastAsia="en-US"/>
        </w:rPr>
        <w:t>лектронн</w:t>
      </w:r>
      <w:r w:rsidR="00D360DA" w:rsidRPr="00751E7B">
        <w:rPr>
          <w:rFonts w:eastAsia="Calibri"/>
          <w:sz w:val="28"/>
          <w:szCs w:val="28"/>
          <w:lang w:eastAsia="en-US"/>
        </w:rPr>
        <w:t>и</w:t>
      </w:r>
      <w:r w:rsidRPr="00751E7B">
        <w:rPr>
          <w:rFonts w:eastAsia="Calibri"/>
          <w:sz w:val="28"/>
          <w:szCs w:val="28"/>
          <w:lang w:eastAsia="en-US"/>
        </w:rPr>
        <w:t xml:space="preserve">й ресурс]- Режим доступу: </w:t>
      </w:r>
      <w:hyperlink r:id="rId22" w:history="1">
        <w:r w:rsidRPr="00751E7B">
          <w:rPr>
            <w:rStyle w:val="a6"/>
            <w:rFonts w:eastAsia="Calibri"/>
            <w:color w:val="auto"/>
            <w:sz w:val="28"/>
            <w:szCs w:val="28"/>
            <w:lang w:eastAsia="en-US"/>
          </w:rPr>
          <w:t>http://2016.moodlemoot.in.ua/course/view.php?id=110</w:t>
        </w:r>
      </w:hyperlink>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bCs/>
          <w:sz w:val="28"/>
          <w:szCs w:val="28"/>
        </w:rPr>
        <w:t>Подоляк</w:t>
      </w:r>
      <w:r w:rsidRPr="00751E7B">
        <w:rPr>
          <w:sz w:val="28"/>
          <w:szCs w:val="28"/>
        </w:rPr>
        <w:t xml:space="preserve"> Л.Г. Психологія вищої школи: Навчальний посібник для магістрантів і аспірантів /</w:t>
      </w:r>
      <w:r w:rsidRPr="00751E7B">
        <w:rPr>
          <w:bCs/>
          <w:sz w:val="28"/>
          <w:szCs w:val="28"/>
        </w:rPr>
        <w:t>Подоляк</w:t>
      </w:r>
      <w:r w:rsidRPr="00751E7B">
        <w:rPr>
          <w:sz w:val="28"/>
          <w:szCs w:val="28"/>
        </w:rPr>
        <w:t xml:space="preserve"> Л.Г., </w:t>
      </w:r>
      <w:r w:rsidRPr="00751E7B">
        <w:rPr>
          <w:bCs/>
          <w:sz w:val="28"/>
          <w:szCs w:val="28"/>
        </w:rPr>
        <w:t>Юрченко</w:t>
      </w:r>
      <w:r w:rsidRPr="00751E7B">
        <w:rPr>
          <w:sz w:val="28"/>
          <w:szCs w:val="28"/>
        </w:rPr>
        <w:t xml:space="preserve"> В.І. – К.: ТОВ “Філ-студія”, 2006. – 320 с.</w:t>
      </w:r>
    </w:p>
    <w:p w:rsidR="008A2ACA" w:rsidRPr="00751E7B" w:rsidRDefault="008A2ACA" w:rsidP="00824A08">
      <w:pPr>
        <w:numPr>
          <w:ilvl w:val="3"/>
          <w:numId w:val="2"/>
        </w:numPr>
        <w:tabs>
          <w:tab w:val="left" w:pos="0"/>
          <w:tab w:val="left" w:pos="900"/>
        </w:tabs>
        <w:spacing w:line="360" w:lineRule="auto"/>
        <w:ind w:left="57" w:right="57" w:firstLine="709"/>
        <w:jc w:val="both"/>
        <w:rPr>
          <w:bCs/>
          <w:sz w:val="28"/>
          <w:szCs w:val="28"/>
        </w:rPr>
      </w:pPr>
      <w:r w:rsidRPr="00751E7B">
        <w:rPr>
          <w:bCs/>
          <w:sz w:val="28"/>
          <w:szCs w:val="28"/>
        </w:rPr>
        <w:t>Положення про дистанційне навчання / Наказ міністерства освіти і науки України від 25.04.2013 № 466. – Зареєстровано в Міністерстві юстиції України 30 квітня 2013 р. за № 703/23235.</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t xml:space="preserve">Пометун О. І. Енциклопедія інтерактивного навчання / Олена Іванівна Пометун. – К. : вид-во А.С.К., 2007. – 144 с. </w:t>
      </w:r>
    </w:p>
    <w:p w:rsidR="007125AC" w:rsidRPr="00751E7B" w:rsidRDefault="007125AC" w:rsidP="00824A08">
      <w:pPr>
        <w:numPr>
          <w:ilvl w:val="3"/>
          <w:numId w:val="2"/>
        </w:numPr>
        <w:spacing w:line="360" w:lineRule="auto"/>
        <w:ind w:left="57" w:right="57" w:firstLine="709"/>
        <w:jc w:val="both"/>
        <w:rPr>
          <w:sz w:val="28"/>
          <w:szCs w:val="28"/>
        </w:rPr>
      </w:pPr>
      <w:r w:rsidRPr="00751E7B">
        <w:rPr>
          <w:sz w:val="28"/>
          <w:szCs w:val="28"/>
        </w:rPr>
        <w:t>Правила общения в сети Інтернет / Личный сайт учителя – режим доступу: http://inforat2015.moy.su/blog/pravila_obshhenija_v_seti_internet/2015-10-29-2</w:t>
      </w:r>
    </w:p>
    <w:p w:rsidR="00824A08" w:rsidRPr="00751E7B" w:rsidRDefault="00824A08" w:rsidP="00824A08">
      <w:pPr>
        <w:widowControl w:val="0"/>
        <w:numPr>
          <w:ilvl w:val="3"/>
          <w:numId w:val="2"/>
        </w:numPr>
        <w:tabs>
          <w:tab w:val="left" w:pos="0"/>
          <w:tab w:val="left" w:pos="900"/>
        </w:tabs>
        <w:autoSpaceDE w:val="0"/>
        <w:autoSpaceDN w:val="0"/>
        <w:adjustRightInd w:val="0"/>
        <w:spacing w:line="360" w:lineRule="auto"/>
        <w:ind w:left="57" w:right="57" w:firstLine="709"/>
        <w:jc w:val="both"/>
        <w:rPr>
          <w:sz w:val="28"/>
          <w:szCs w:val="28"/>
        </w:rPr>
      </w:pPr>
      <w:r w:rsidRPr="00751E7B">
        <w:rPr>
          <w:sz w:val="28"/>
          <w:szCs w:val="28"/>
        </w:rPr>
        <w:t xml:space="preserve">Про вищу освіту : Закон України від 01.07.2014 № 1556-VII. [Ел. </w:t>
      </w:r>
      <w:r w:rsidRPr="00751E7B">
        <w:rPr>
          <w:sz w:val="28"/>
          <w:szCs w:val="28"/>
        </w:rPr>
        <w:lastRenderedPageBreak/>
        <w:t xml:space="preserve">ресурс]. – Режим доступу до джерела: </w:t>
      </w:r>
      <w:hyperlink r:id="rId23" w:history="1">
        <w:r w:rsidRPr="00751E7B">
          <w:rPr>
            <w:rStyle w:val="a6"/>
            <w:bCs/>
            <w:color w:val="auto"/>
            <w:sz w:val="28"/>
            <w:szCs w:val="28"/>
          </w:rPr>
          <w:t>http://zakon4.rada.gov.ua/laws/show/1556-18</w:t>
        </w:r>
      </w:hyperlink>
      <w:r w:rsidRPr="00751E7B">
        <w:rPr>
          <w:sz w:val="28"/>
          <w:szCs w:val="28"/>
        </w:rPr>
        <w:t xml:space="preserve"> </w:t>
      </w:r>
    </w:p>
    <w:p w:rsidR="00AB5BB2" w:rsidRPr="00751E7B" w:rsidRDefault="00AB5BB2" w:rsidP="00AB5BB2">
      <w:pPr>
        <w:pStyle w:val="a7"/>
        <w:numPr>
          <w:ilvl w:val="3"/>
          <w:numId w:val="2"/>
        </w:numPr>
        <w:tabs>
          <w:tab w:val="num" w:pos="720"/>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Про освіту</w:t>
      </w:r>
      <w:r w:rsidR="00F628EC" w:rsidRPr="00751E7B">
        <w:rPr>
          <w:rFonts w:ascii="Times New Roman" w:hAnsi="Times New Roman"/>
          <w:sz w:val="28"/>
          <w:szCs w:val="28"/>
        </w:rPr>
        <w:t>:</w:t>
      </w:r>
      <w:r w:rsidRPr="00751E7B">
        <w:rPr>
          <w:rFonts w:ascii="Times New Roman" w:hAnsi="Times New Roman"/>
          <w:sz w:val="28"/>
          <w:szCs w:val="28"/>
        </w:rPr>
        <w:t xml:space="preserve"> Закон України 2145-VIII від 05.09.2017 р. </w:t>
      </w:r>
      <w:r w:rsidRPr="00751E7B">
        <w:rPr>
          <w:sz w:val="28"/>
          <w:szCs w:val="28"/>
        </w:rPr>
        <w:t xml:space="preserve">[Ел. ресурс]. – Режим доступу до джерела: </w:t>
      </w:r>
      <w:hyperlink r:id="rId24" w:history="1">
        <w:r w:rsidRPr="00751E7B">
          <w:rPr>
            <w:rFonts w:ascii="Times New Roman" w:hAnsi="Times New Roman"/>
            <w:sz w:val="28"/>
            <w:szCs w:val="28"/>
          </w:rPr>
          <w:t>https://zakon.rada.gov.ua/laws/show/2145-19</w:t>
        </w:r>
      </w:hyperlink>
      <w:r w:rsidRPr="00751E7B">
        <w:rPr>
          <w:rFonts w:ascii="Times New Roman" w:hAnsi="Times New Roman"/>
          <w:sz w:val="28"/>
          <w:szCs w:val="28"/>
        </w:rPr>
        <w:t xml:space="preserve"> </w:t>
      </w:r>
    </w:p>
    <w:p w:rsidR="00566723" w:rsidRPr="00566723" w:rsidRDefault="00566723" w:rsidP="00824A08">
      <w:pPr>
        <w:pStyle w:val="a7"/>
        <w:numPr>
          <w:ilvl w:val="3"/>
          <w:numId w:val="2"/>
        </w:numPr>
        <w:tabs>
          <w:tab w:val="num" w:pos="720"/>
        </w:tabs>
        <w:spacing w:after="0" w:line="360" w:lineRule="auto"/>
        <w:ind w:left="57" w:right="57" w:firstLine="709"/>
        <w:jc w:val="both"/>
        <w:rPr>
          <w:rFonts w:ascii="Times New Roman" w:hAnsi="Times New Roman"/>
          <w:sz w:val="28"/>
          <w:szCs w:val="28"/>
        </w:rPr>
      </w:pPr>
      <w:r>
        <w:t xml:space="preserve">Прокопенко І.Ф., Євдокимов В.І. Педагогічна технологія : посібник / І.Ф. Прокопенко і В.І. Євдокимов. – Х. : Основа, 1995. – 105 с. </w:t>
      </w:r>
    </w:p>
    <w:p w:rsidR="008F7D24" w:rsidRPr="00751E7B" w:rsidRDefault="008F7D24" w:rsidP="00824A08">
      <w:pPr>
        <w:pStyle w:val="a7"/>
        <w:numPr>
          <w:ilvl w:val="3"/>
          <w:numId w:val="2"/>
        </w:numPr>
        <w:tabs>
          <w:tab w:val="num" w:pos="720"/>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Психологічні особливості студентського віку. На допомогу кураторам. Вип. 3 / [укладачі : Л. М. Яворовська, Р. Ф. Камишнікова, О. Є. Поліванова, С. Г. Яновська, С. М. Куделко]. – Х. : ХНУ імені В. Н. Каразіна, 2013. – 88 с.</w:t>
      </w:r>
    </w:p>
    <w:p w:rsidR="00824A08" w:rsidRPr="00751E7B" w:rsidRDefault="00824A08" w:rsidP="00824A08">
      <w:pPr>
        <w:pStyle w:val="a7"/>
        <w:numPr>
          <w:ilvl w:val="3"/>
          <w:numId w:val="2"/>
        </w:numPr>
        <w:tabs>
          <w:tab w:val="num" w:pos="720"/>
        </w:tabs>
        <w:spacing w:after="0" w:line="360" w:lineRule="auto"/>
        <w:ind w:left="57" w:right="57" w:firstLine="709"/>
        <w:jc w:val="both"/>
        <w:rPr>
          <w:rFonts w:ascii="Times New Roman" w:eastAsia="Times New Roman" w:hAnsi="Times New Roman"/>
          <w:sz w:val="28"/>
          <w:szCs w:val="28"/>
          <w:lang w:eastAsia="ru-RU"/>
        </w:rPr>
      </w:pPr>
      <w:r w:rsidRPr="00751E7B">
        <w:rPr>
          <w:rFonts w:ascii="Times New Roman" w:hAnsi="Times New Roman"/>
          <w:sz w:val="28"/>
          <w:szCs w:val="28"/>
        </w:rPr>
        <w:t>Семиченко В.А.  Проблема особистісного розвитку й саморозвитку в контексті неперервної професійної освіти / В. А. Семиченко // Педагогіка і психологія. – 2010. – №2. – С. 46-56.</w:t>
      </w:r>
    </w:p>
    <w:p w:rsidR="00D360DA" w:rsidRPr="00751E7B" w:rsidRDefault="00D360DA" w:rsidP="00824A08">
      <w:pPr>
        <w:pStyle w:val="a7"/>
        <w:numPr>
          <w:ilvl w:val="3"/>
          <w:numId w:val="2"/>
        </w:numPr>
        <w:tabs>
          <w:tab w:val="num" w:pos="720"/>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Сидоренко І. Важливість використання інтерактивних технологій навчання для активізації пізнавальної діяльності студентів / І.Сидоренко. [Електронний ресурс]. – Режим доступу: http://www.kamts1.kpi.ua/ru/node/1115</w:t>
      </w:r>
    </w:p>
    <w:p w:rsidR="0026246E" w:rsidRPr="00751E7B" w:rsidRDefault="0026246E" w:rsidP="0026246E">
      <w:pPr>
        <w:pStyle w:val="a7"/>
        <w:numPr>
          <w:ilvl w:val="3"/>
          <w:numId w:val="2"/>
        </w:numPr>
        <w:tabs>
          <w:tab w:val="num" w:pos="720"/>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Синергетика і освіта : монографія / за ред. В.Г. Кременя. – К.: Ін-т обдаров. дитини, 2014. – 348 с.</w:t>
      </w:r>
    </w:p>
    <w:p w:rsidR="00824A08" w:rsidRPr="00751E7B"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Ситаров В.А. Дидактика. : Учеб. пособ. для студентов вузов / В.А. Ситаров; Под ред. В.А. Сластенина; МО РФ. 2-е изд., стер. - М.: Академия, 2004 - 366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Слєпкань З.С. Наукові засади педагогічного процесу у вищій школі / З.М. Слєпкань. – К.: Вища школа, 2005. – 239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Смирнов С.Д. Педагогика и психология высшего образования. От деятельности к личности [Текст] : учеб. пособие / С. Д. Смирнов. – М.: Академия, 2001. – 304 с.</w:t>
      </w:r>
    </w:p>
    <w:p w:rsidR="00824A08" w:rsidRPr="00751E7B" w:rsidRDefault="00824A08" w:rsidP="00824A08">
      <w:pPr>
        <w:numPr>
          <w:ilvl w:val="3"/>
          <w:numId w:val="2"/>
        </w:numPr>
        <w:tabs>
          <w:tab w:val="left" w:pos="0"/>
          <w:tab w:val="left" w:pos="900"/>
        </w:tabs>
        <w:spacing w:line="360" w:lineRule="auto"/>
        <w:ind w:left="57" w:right="57" w:firstLine="709"/>
        <w:jc w:val="both"/>
        <w:rPr>
          <w:sz w:val="28"/>
          <w:szCs w:val="28"/>
        </w:rPr>
      </w:pPr>
      <w:r w:rsidRPr="00751E7B">
        <w:rPr>
          <w:sz w:val="28"/>
          <w:szCs w:val="28"/>
        </w:rPr>
        <w:t>Сорокопуд Ю. В. Педагогика высшей школы [Текст] : учеб. пособие / Ю. В. Сорокопуд. – Ростов н/Д : Феникс, 2011. – 542 с.</w:t>
      </w:r>
    </w:p>
    <w:p w:rsidR="00824A08" w:rsidRPr="00751E7B" w:rsidRDefault="00824A08" w:rsidP="00824A08">
      <w:pPr>
        <w:numPr>
          <w:ilvl w:val="3"/>
          <w:numId w:val="2"/>
        </w:numPr>
        <w:spacing w:line="360" w:lineRule="auto"/>
        <w:ind w:left="57" w:right="57" w:firstLine="709"/>
        <w:jc w:val="both"/>
        <w:rPr>
          <w:sz w:val="28"/>
          <w:szCs w:val="28"/>
        </w:rPr>
      </w:pPr>
      <w:r w:rsidRPr="00751E7B">
        <w:rPr>
          <w:sz w:val="28"/>
          <w:szCs w:val="28"/>
        </w:rPr>
        <w:lastRenderedPageBreak/>
        <w:t>Столяренко Л. Д. Педагогическая психология : учеб. пособие / Л. Д. Столяренко. − 2-е изд., перераб. и доп. – Ростов-н/Д : Феникс, 2003. – 544 с.</w:t>
      </w:r>
    </w:p>
    <w:p w:rsidR="00824A08" w:rsidRPr="00751E7B" w:rsidRDefault="00824A08" w:rsidP="00824A08">
      <w:pPr>
        <w:widowControl w:val="0"/>
        <w:numPr>
          <w:ilvl w:val="3"/>
          <w:numId w:val="2"/>
        </w:numPr>
        <w:tabs>
          <w:tab w:val="left" w:pos="0"/>
          <w:tab w:val="left" w:pos="900"/>
        </w:tabs>
        <w:autoSpaceDE w:val="0"/>
        <w:autoSpaceDN w:val="0"/>
        <w:adjustRightInd w:val="0"/>
        <w:spacing w:line="360" w:lineRule="auto"/>
        <w:ind w:left="57" w:right="57" w:firstLine="709"/>
        <w:jc w:val="both"/>
        <w:rPr>
          <w:sz w:val="28"/>
          <w:szCs w:val="28"/>
        </w:rPr>
      </w:pPr>
      <w:r w:rsidRPr="00751E7B">
        <w:rPr>
          <w:sz w:val="28"/>
          <w:szCs w:val="28"/>
        </w:rPr>
        <w:t>Талызина Н.Ф. Формирование познавательной деятельности учащихся. – М.: Знание, 1983. – 96 с.</w:t>
      </w:r>
    </w:p>
    <w:p w:rsidR="008A049B" w:rsidRPr="00751E7B" w:rsidRDefault="008A049B" w:rsidP="008A049B">
      <w:pPr>
        <w:widowControl w:val="0"/>
        <w:numPr>
          <w:ilvl w:val="3"/>
          <w:numId w:val="2"/>
        </w:numPr>
        <w:tabs>
          <w:tab w:val="left" w:pos="0"/>
          <w:tab w:val="left" w:pos="900"/>
        </w:tabs>
        <w:autoSpaceDE w:val="0"/>
        <w:autoSpaceDN w:val="0"/>
        <w:adjustRightInd w:val="0"/>
        <w:spacing w:line="360" w:lineRule="auto"/>
        <w:ind w:left="57" w:right="57" w:firstLine="709"/>
        <w:jc w:val="both"/>
        <w:rPr>
          <w:sz w:val="28"/>
          <w:szCs w:val="28"/>
        </w:rPr>
      </w:pPr>
      <w:r w:rsidRPr="00751E7B">
        <w:rPr>
          <w:sz w:val="28"/>
          <w:szCs w:val="28"/>
        </w:rPr>
        <w:t>Телещак О. А. Інтерактивне навчання як засіб активізації навчально-пізнавальної діяльності студентів / О.А. Телещак [Електронний ресурс]. Режим доступу до дж. https://int-konf.org/ru/2013/naukovij-potentsial-2013-25-27-03-2013-r/120-teleshchak-o-a-interaktivne-navchannya-yak-zasib-aktivizatsiji-navchalno-piznavalnoji-diyalnosti-studentiv</w:t>
      </w:r>
    </w:p>
    <w:p w:rsidR="004D1987" w:rsidRPr="00751E7B" w:rsidRDefault="004D1987" w:rsidP="00824A08">
      <w:pPr>
        <w:numPr>
          <w:ilvl w:val="3"/>
          <w:numId w:val="2"/>
        </w:numPr>
        <w:spacing w:line="360" w:lineRule="auto"/>
        <w:ind w:left="57" w:right="57" w:firstLine="709"/>
        <w:jc w:val="both"/>
        <w:rPr>
          <w:sz w:val="28"/>
          <w:szCs w:val="28"/>
        </w:rPr>
      </w:pPr>
      <w:r w:rsidRPr="00751E7B">
        <w:rPr>
          <w:sz w:val="28"/>
          <w:szCs w:val="28"/>
        </w:rPr>
        <w:t>Ткачук Л. В. Психологічні особливості дистанційного навчання як перспективної освітньої технології / Л. В. Ткачук</w:t>
      </w:r>
      <w:r w:rsidR="00B43239" w:rsidRPr="00751E7B">
        <w:rPr>
          <w:sz w:val="28"/>
          <w:szCs w:val="28"/>
        </w:rPr>
        <w:t>. [Електронний ресурс]. Режим доступу до дж. http://www.zippo.net.ua/data/files/KafPsihol/NavchRobota/lvtkachuk_02.pdf</w:t>
      </w:r>
    </w:p>
    <w:p w:rsidR="00824A08" w:rsidRPr="00751E7B" w:rsidRDefault="00824A08" w:rsidP="00824A08">
      <w:pPr>
        <w:pStyle w:val="a7"/>
        <w:numPr>
          <w:ilvl w:val="3"/>
          <w:numId w:val="2"/>
        </w:numPr>
        <w:tabs>
          <w:tab w:val="left" w:pos="0"/>
          <w:tab w:val="left" w:pos="426"/>
          <w:tab w:val="left" w:pos="900"/>
          <w:tab w:val="left" w:pos="993"/>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Фіцула М.М. Педагогіка вищої школи: навч. посіб. для студ. вищ. навч.закл. / М.М. Фіцула.  – К.: Академія, 2007. – 454 с.</w:t>
      </w:r>
    </w:p>
    <w:p w:rsidR="00285249" w:rsidRPr="00751E7B" w:rsidRDefault="00285249" w:rsidP="00824A08">
      <w:pPr>
        <w:pStyle w:val="a7"/>
        <w:numPr>
          <w:ilvl w:val="3"/>
          <w:numId w:val="2"/>
        </w:numPr>
        <w:tabs>
          <w:tab w:val="left" w:pos="0"/>
          <w:tab w:val="left" w:pos="426"/>
          <w:tab w:val="left" w:pos="900"/>
          <w:tab w:val="left" w:pos="993"/>
        </w:tabs>
        <w:spacing w:after="0" w:line="360" w:lineRule="auto"/>
        <w:ind w:left="57" w:right="57" w:firstLine="709"/>
        <w:jc w:val="both"/>
        <w:rPr>
          <w:rFonts w:ascii="Times New Roman" w:hAnsi="Times New Roman"/>
          <w:sz w:val="28"/>
          <w:szCs w:val="28"/>
        </w:rPr>
      </w:pPr>
      <w:r w:rsidRPr="00751E7B">
        <w:rPr>
          <w:rFonts w:ascii="Times New Roman" w:hAnsi="Times New Roman"/>
          <w:sz w:val="28"/>
          <w:szCs w:val="28"/>
        </w:rPr>
        <w:t>Формування особистості в освітньо-виховному середовищі навчального закладу : проблеми і пошуки : збірник наукових праць / за заг. ред. канд. пед. наук, доцента Н. М. Мирончук. – Житомир, 2014. – 244 c.</w:t>
      </w:r>
    </w:p>
    <w:p w:rsidR="00824A08" w:rsidRPr="00751E7B"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Хуторской А.В. Современная дидактика / А.В. Хуторской. – Питер, 2001. – 447 с.</w:t>
      </w:r>
    </w:p>
    <w:p w:rsidR="00824A08" w:rsidRDefault="00824A08" w:rsidP="00824A08">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 xml:space="preserve">Чайка В.М. Основи дидактики: навч. посібник / В.М. Чайка. – К.: Академвидав, 2011. – 240 с. </w:t>
      </w:r>
    </w:p>
    <w:p w:rsidR="00566723" w:rsidRDefault="00566723" w:rsidP="00824A08">
      <w:pPr>
        <w:pStyle w:val="a4"/>
        <w:numPr>
          <w:ilvl w:val="3"/>
          <w:numId w:val="2"/>
        </w:numPr>
        <w:spacing w:before="0" w:beforeAutospacing="0" w:after="0" w:afterAutospacing="0" w:line="360" w:lineRule="auto"/>
        <w:ind w:left="57" w:right="57" w:firstLine="709"/>
        <w:jc w:val="both"/>
        <w:rPr>
          <w:sz w:val="28"/>
          <w:szCs w:val="28"/>
        </w:rPr>
      </w:pPr>
      <w:r>
        <w:t>Чошанов М.А. Гибкая технология проблемно-модульного обучения : метод. пособ. / М.А. Чошанов. – М. : Народное образование, 1996. – 160 с.</w:t>
      </w:r>
    </w:p>
    <w:p w:rsidR="007458A7" w:rsidRPr="00751E7B" w:rsidRDefault="007458A7" w:rsidP="00824A08">
      <w:pPr>
        <w:pStyle w:val="a4"/>
        <w:numPr>
          <w:ilvl w:val="3"/>
          <w:numId w:val="2"/>
        </w:numPr>
        <w:spacing w:before="0" w:beforeAutospacing="0" w:after="0" w:afterAutospacing="0" w:line="360" w:lineRule="auto"/>
        <w:ind w:left="57" w:right="57" w:firstLine="709"/>
        <w:jc w:val="both"/>
        <w:rPr>
          <w:sz w:val="28"/>
          <w:szCs w:val="28"/>
        </w:rPr>
      </w:pPr>
      <w:r w:rsidRPr="007458A7">
        <w:rPr>
          <w:sz w:val="28"/>
          <w:szCs w:val="28"/>
        </w:rPr>
        <w:t>Швед М. Самостійна робота студентів: навч.-метод. посібник / Марія Швед. – Львів: ЛНУ імені Івана Франка, 2013. – 205 с.</w:t>
      </w:r>
    </w:p>
    <w:p w:rsidR="00C504CA" w:rsidRPr="00C504CA" w:rsidRDefault="00824A08" w:rsidP="00C504CA">
      <w:pPr>
        <w:pStyle w:val="a4"/>
        <w:numPr>
          <w:ilvl w:val="3"/>
          <w:numId w:val="2"/>
        </w:numPr>
        <w:spacing w:before="0" w:beforeAutospacing="0" w:after="0" w:afterAutospacing="0" w:line="360" w:lineRule="auto"/>
        <w:ind w:left="57" w:right="57" w:firstLine="709"/>
        <w:jc w:val="both"/>
        <w:rPr>
          <w:sz w:val="28"/>
          <w:szCs w:val="28"/>
        </w:rPr>
      </w:pPr>
      <w:r w:rsidRPr="00C504CA">
        <w:rPr>
          <w:sz w:val="28"/>
          <w:szCs w:val="28"/>
        </w:rPr>
        <w:t>Шимко І.М. Дидактичні умови організації самостійної навчальної роботи студентів вищих навчальних закладів : дис. ... канд. пед. наук : 13.00.04 / Ія Миколаївна Шимко. – Кривий Ріг, 2003. – 199 с.</w:t>
      </w:r>
    </w:p>
    <w:p w:rsidR="00C504CA" w:rsidRPr="00C504CA" w:rsidRDefault="00C504CA" w:rsidP="00C504CA">
      <w:pPr>
        <w:pStyle w:val="a4"/>
        <w:numPr>
          <w:ilvl w:val="3"/>
          <w:numId w:val="2"/>
        </w:numPr>
        <w:spacing w:before="0" w:beforeAutospacing="0" w:after="0" w:afterAutospacing="0" w:line="360" w:lineRule="auto"/>
        <w:ind w:left="57" w:right="57" w:firstLine="709"/>
        <w:jc w:val="both"/>
        <w:rPr>
          <w:sz w:val="28"/>
          <w:szCs w:val="28"/>
        </w:rPr>
      </w:pPr>
      <w:r w:rsidRPr="00C504CA">
        <w:rPr>
          <w:sz w:val="28"/>
          <w:szCs w:val="28"/>
        </w:rPr>
        <w:lastRenderedPageBreak/>
        <w:t>Ярощук Л.Г. Педагогічні технології навчання предметів гуманітарного циклу учнів гімназії : дис. канд. пед. наук : 13.00.09 / Лілія Григорівна Ярощук. – Кривий Ріг, 2008. – 218 с.</w:t>
      </w:r>
    </w:p>
    <w:p w:rsidR="001905C1" w:rsidRPr="00751E7B" w:rsidRDefault="001905C1" w:rsidP="00C504CA">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Covid-19 та дистанційне навчання у закладах вищої освіти: аналітичний огляд наукових публікацій з міжнародних видань. [Електронний ресурс]. Режим доступу до дж.</w:t>
      </w:r>
      <w:r w:rsidR="00F50475" w:rsidRPr="00751E7B">
        <w:rPr>
          <w:sz w:val="28"/>
          <w:szCs w:val="28"/>
        </w:rPr>
        <w:t xml:space="preserve"> https://nubip.edu.ua/node/79877</w:t>
      </w:r>
    </w:p>
    <w:p w:rsidR="00824A08" w:rsidRPr="00751E7B" w:rsidRDefault="00D006A5" w:rsidP="00C504CA">
      <w:pPr>
        <w:pStyle w:val="a4"/>
        <w:numPr>
          <w:ilvl w:val="3"/>
          <w:numId w:val="2"/>
        </w:numPr>
        <w:spacing w:before="0" w:beforeAutospacing="0" w:after="0" w:afterAutospacing="0" w:line="360" w:lineRule="auto"/>
        <w:ind w:left="57" w:right="57" w:firstLine="709"/>
        <w:jc w:val="both"/>
        <w:rPr>
          <w:sz w:val="28"/>
          <w:szCs w:val="28"/>
        </w:rPr>
      </w:pPr>
      <w:r w:rsidRPr="00751E7B">
        <w:rPr>
          <w:sz w:val="28"/>
          <w:szCs w:val="28"/>
        </w:rPr>
        <w:t>Вerezhna S., Prokopenko I. Higher Education Institutions in Ukraine during the Coronavirus, or COVID-19, Outbreak: New Challenges vs New Opportunities // Revista Romaneasca pentru Educatie Multidimensionala. – 2020. – Vol. 12, Is. 1 Sup. 2. – Р. 130-135</w:t>
      </w:r>
    </w:p>
    <w:p w:rsidR="00824A08" w:rsidRPr="007458A7" w:rsidRDefault="00D006A5" w:rsidP="00C504CA">
      <w:pPr>
        <w:pStyle w:val="a4"/>
        <w:numPr>
          <w:ilvl w:val="3"/>
          <w:numId w:val="2"/>
        </w:numPr>
        <w:spacing w:before="0" w:beforeAutospacing="0" w:after="0" w:afterAutospacing="0" w:line="360" w:lineRule="auto"/>
        <w:ind w:left="57" w:right="57" w:firstLine="709"/>
        <w:jc w:val="both"/>
        <w:rPr>
          <w:sz w:val="28"/>
          <w:szCs w:val="28"/>
        </w:rPr>
      </w:pPr>
      <w:r w:rsidRPr="007458A7">
        <w:rPr>
          <w:sz w:val="28"/>
          <w:szCs w:val="28"/>
        </w:rPr>
        <w:t>Owen P. Hall. Editorial: COVID-19 and the Future of Management Education – 2020. – Vol. 23. – Is.1. – P. 1-6</w:t>
      </w:r>
      <w:bookmarkEnd w:id="8"/>
      <w:r w:rsidR="00824A08" w:rsidRPr="007458A7">
        <w:rPr>
          <w:sz w:val="28"/>
          <w:szCs w:val="28"/>
        </w:rPr>
        <w:br w:type="page"/>
      </w:r>
    </w:p>
    <w:bookmarkEnd w:id="9"/>
    <w:p w:rsidR="00374711" w:rsidRPr="00751E7B" w:rsidRDefault="00374711" w:rsidP="008F4908">
      <w:pPr>
        <w:jc w:val="both"/>
        <w:rPr>
          <w:sz w:val="28"/>
          <w:szCs w:val="28"/>
        </w:rPr>
      </w:pPr>
    </w:p>
    <w:p w:rsidR="00374711" w:rsidRPr="00751E7B" w:rsidRDefault="00374711" w:rsidP="00CE5087">
      <w:pPr>
        <w:jc w:val="center"/>
        <w:rPr>
          <w:b/>
          <w:bCs/>
          <w:sz w:val="28"/>
          <w:szCs w:val="28"/>
        </w:rPr>
      </w:pPr>
      <w:r w:rsidRPr="00751E7B">
        <w:rPr>
          <w:b/>
          <w:bCs/>
          <w:sz w:val="28"/>
          <w:szCs w:val="28"/>
        </w:rPr>
        <w:t>ДОДАТКИ</w:t>
      </w:r>
    </w:p>
    <w:p w:rsidR="00430D88" w:rsidRPr="00751E7B" w:rsidRDefault="00CE5087" w:rsidP="00CE5087">
      <w:pPr>
        <w:jc w:val="right"/>
        <w:rPr>
          <w:sz w:val="28"/>
          <w:szCs w:val="28"/>
        </w:rPr>
      </w:pPr>
      <w:r w:rsidRPr="00751E7B">
        <w:rPr>
          <w:sz w:val="28"/>
          <w:szCs w:val="28"/>
        </w:rPr>
        <w:t>Додаток А</w:t>
      </w:r>
    </w:p>
    <w:p w:rsidR="008F4908" w:rsidRPr="00751E7B" w:rsidRDefault="008F4908" w:rsidP="00CE5087">
      <w:pPr>
        <w:jc w:val="right"/>
        <w:rPr>
          <w:sz w:val="28"/>
          <w:szCs w:val="28"/>
        </w:rPr>
      </w:pPr>
    </w:p>
    <w:p w:rsidR="00CE5087" w:rsidRPr="00751E7B" w:rsidRDefault="00CE5087" w:rsidP="00CE5087">
      <w:pPr>
        <w:jc w:val="center"/>
        <w:rPr>
          <w:b/>
          <w:bCs/>
          <w:sz w:val="28"/>
          <w:szCs w:val="28"/>
        </w:rPr>
      </w:pPr>
      <w:r w:rsidRPr="00751E7B">
        <w:rPr>
          <w:b/>
          <w:bCs/>
          <w:sz w:val="28"/>
          <w:szCs w:val="28"/>
        </w:rPr>
        <w:t>Орієнтовних перелік мотивів,</w:t>
      </w:r>
    </w:p>
    <w:p w:rsidR="00CE5087" w:rsidRPr="00751E7B" w:rsidRDefault="00CE5087" w:rsidP="00CE5087">
      <w:pPr>
        <w:jc w:val="center"/>
        <w:rPr>
          <w:b/>
          <w:bCs/>
          <w:sz w:val="28"/>
          <w:szCs w:val="28"/>
        </w:rPr>
      </w:pPr>
      <w:r w:rsidRPr="00751E7B">
        <w:rPr>
          <w:b/>
          <w:bCs/>
          <w:sz w:val="28"/>
          <w:szCs w:val="28"/>
        </w:rPr>
        <w:t>характерних для навчальної діяльності студентів сучасного ЗВО</w:t>
      </w:r>
    </w:p>
    <w:p w:rsidR="00CE5087" w:rsidRPr="00751E7B" w:rsidRDefault="00CE5087" w:rsidP="00CE5087">
      <w:pPr>
        <w:jc w:val="center"/>
        <w:rPr>
          <w:sz w:val="28"/>
          <w:szCs w:val="28"/>
        </w:rPr>
      </w:pPr>
      <w:r w:rsidRPr="00751E7B">
        <w:rPr>
          <w:sz w:val="28"/>
          <w:szCs w:val="28"/>
        </w:rPr>
        <w:t>(за методикою А. Реана та В. Якуніної)</w:t>
      </w:r>
    </w:p>
    <w:p w:rsidR="008F4908" w:rsidRPr="00751E7B" w:rsidRDefault="008F4908" w:rsidP="00CE5087">
      <w:pPr>
        <w:jc w:val="center"/>
        <w:rPr>
          <w:sz w:val="28"/>
          <w:szCs w:val="28"/>
        </w:rPr>
      </w:pPr>
    </w:p>
    <w:p w:rsidR="00CE5087" w:rsidRPr="00751E7B" w:rsidRDefault="00CE5087" w:rsidP="00CE5087">
      <w:pPr>
        <w:spacing w:line="360" w:lineRule="auto"/>
        <w:rPr>
          <w:sz w:val="28"/>
          <w:szCs w:val="28"/>
        </w:rPr>
      </w:pPr>
      <w:r w:rsidRPr="00751E7B">
        <w:rPr>
          <w:sz w:val="28"/>
          <w:szCs w:val="28"/>
        </w:rPr>
        <w:t xml:space="preserve">1. Стати висококваліфікованим спеціалістом; </w:t>
      </w:r>
    </w:p>
    <w:p w:rsidR="00CE5087" w:rsidRPr="00751E7B" w:rsidRDefault="00CE5087" w:rsidP="00CE5087">
      <w:pPr>
        <w:spacing w:line="360" w:lineRule="auto"/>
        <w:rPr>
          <w:sz w:val="28"/>
          <w:szCs w:val="28"/>
        </w:rPr>
      </w:pPr>
      <w:r w:rsidRPr="00751E7B">
        <w:rPr>
          <w:sz w:val="28"/>
          <w:szCs w:val="28"/>
        </w:rPr>
        <w:t xml:space="preserve">2. Отримати диплом; </w:t>
      </w:r>
    </w:p>
    <w:p w:rsidR="00CE5087" w:rsidRPr="00751E7B" w:rsidRDefault="00CE5087" w:rsidP="00CE5087">
      <w:pPr>
        <w:spacing w:line="360" w:lineRule="auto"/>
        <w:rPr>
          <w:sz w:val="28"/>
          <w:szCs w:val="28"/>
        </w:rPr>
      </w:pPr>
      <w:r w:rsidRPr="00751E7B">
        <w:rPr>
          <w:sz w:val="28"/>
          <w:szCs w:val="28"/>
        </w:rPr>
        <w:t xml:space="preserve">3. Успішно продовжити навчання на наступних курсах; </w:t>
      </w:r>
    </w:p>
    <w:p w:rsidR="00CE5087" w:rsidRPr="00751E7B" w:rsidRDefault="00CE5087" w:rsidP="00CE5087">
      <w:pPr>
        <w:spacing w:line="360" w:lineRule="auto"/>
        <w:rPr>
          <w:sz w:val="28"/>
          <w:szCs w:val="28"/>
        </w:rPr>
      </w:pPr>
      <w:r w:rsidRPr="00751E7B">
        <w:rPr>
          <w:sz w:val="28"/>
          <w:szCs w:val="28"/>
        </w:rPr>
        <w:t xml:space="preserve">4. Успішно вчитися, складати іспити на «добре» та «відмінно»; </w:t>
      </w:r>
    </w:p>
    <w:p w:rsidR="00CE5087" w:rsidRPr="00751E7B" w:rsidRDefault="00CE5087" w:rsidP="00CE5087">
      <w:pPr>
        <w:spacing w:line="360" w:lineRule="auto"/>
        <w:rPr>
          <w:sz w:val="28"/>
          <w:szCs w:val="28"/>
        </w:rPr>
      </w:pPr>
      <w:r w:rsidRPr="00751E7B">
        <w:rPr>
          <w:sz w:val="28"/>
          <w:szCs w:val="28"/>
        </w:rPr>
        <w:t xml:space="preserve">5. Постійно отримувати стипендію; </w:t>
      </w:r>
    </w:p>
    <w:p w:rsidR="00CE5087" w:rsidRPr="00751E7B" w:rsidRDefault="00CE5087" w:rsidP="00CE5087">
      <w:pPr>
        <w:spacing w:line="360" w:lineRule="auto"/>
        <w:rPr>
          <w:sz w:val="28"/>
          <w:szCs w:val="28"/>
        </w:rPr>
      </w:pPr>
      <w:r w:rsidRPr="00751E7B">
        <w:rPr>
          <w:sz w:val="28"/>
          <w:szCs w:val="28"/>
        </w:rPr>
        <w:t xml:space="preserve">6. Здобути глибокі та стійкі знання; </w:t>
      </w:r>
    </w:p>
    <w:p w:rsidR="00CE5087" w:rsidRPr="00751E7B" w:rsidRDefault="00CE5087" w:rsidP="00CE5087">
      <w:pPr>
        <w:spacing w:line="360" w:lineRule="auto"/>
        <w:rPr>
          <w:sz w:val="28"/>
          <w:szCs w:val="28"/>
        </w:rPr>
      </w:pPr>
      <w:r w:rsidRPr="00751E7B">
        <w:rPr>
          <w:sz w:val="28"/>
          <w:szCs w:val="28"/>
        </w:rPr>
        <w:t xml:space="preserve">7. Бути постійно готовим до наступних занять; </w:t>
      </w:r>
    </w:p>
    <w:p w:rsidR="00CE5087" w:rsidRPr="00751E7B" w:rsidRDefault="00CE5087" w:rsidP="00CE5087">
      <w:pPr>
        <w:spacing w:line="360" w:lineRule="auto"/>
        <w:rPr>
          <w:sz w:val="28"/>
          <w:szCs w:val="28"/>
        </w:rPr>
      </w:pPr>
      <w:r w:rsidRPr="00751E7B">
        <w:rPr>
          <w:sz w:val="28"/>
          <w:szCs w:val="28"/>
        </w:rPr>
        <w:t xml:space="preserve">8. Не запускати вивчення предметів навчального циклу; </w:t>
      </w:r>
    </w:p>
    <w:p w:rsidR="00CE5087" w:rsidRPr="00751E7B" w:rsidRDefault="00CE5087" w:rsidP="00CE5087">
      <w:pPr>
        <w:spacing w:line="360" w:lineRule="auto"/>
        <w:rPr>
          <w:sz w:val="28"/>
          <w:szCs w:val="28"/>
        </w:rPr>
      </w:pPr>
      <w:r w:rsidRPr="00751E7B">
        <w:rPr>
          <w:sz w:val="28"/>
          <w:szCs w:val="28"/>
        </w:rPr>
        <w:t xml:space="preserve">9. Не відставати від однокурсників; </w:t>
      </w:r>
    </w:p>
    <w:p w:rsidR="00CE5087" w:rsidRPr="00751E7B" w:rsidRDefault="00CE5087" w:rsidP="00CE5087">
      <w:pPr>
        <w:spacing w:line="360" w:lineRule="auto"/>
        <w:rPr>
          <w:sz w:val="28"/>
          <w:szCs w:val="28"/>
        </w:rPr>
      </w:pPr>
      <w:r w:rsidRPr="00751E7B">
        <w:rPr>
          <w:sz w:val="28"/>
          <w:szCs w:val="28"/>
        </w:rPr>
        <w:t xml:space="preserve">10. Забезпечити успішність майбутньої професійної діяльності; </w:t>
      </w:r>
    </w:p>
    <w:p w:rsidR="00CE5087" w:rsidRPr="00751E7B" w:rsidRDefault="00CE5087" w:rsidP="00CE5087">
      <w:pPr>
        <w:spacing w:line="360" w:lineRule="auto"/>
        <w:rPr>
          <w:sz w:val="28"/>
          <w:szCs w:val="28"/>
        </w:rPr>
      </w:pPr>
      <w:r w:rsidRPr="00751E7B">
        <w:rPr>
          <w:sz w:val="28"/>
          <w:szCs w:val="28"/>
        </w:rPr>
        <w:t xml:space="preserve">11. Виконувати педагогічні вимоги; </w:t>
      </w:r>
    </w:p>
    <w:p w:rsidR="00CE5087" w:rsidRPr="00751E7B" w:rsidRDefault="00CE5087" w:rsidP="00CE5087">
      <w:pPr>
        <w:spacing w:line="360" w:lineRule="auto"/>
        <w:rPr>
          <w:sz w:val="28"/>
          <w:szCs w:val="28"/>
        </w:rPr>
      </w:pPr>
      <w:r w:rsidRPr="00751E7B">
        <w:rPr>
          <w:sz w:val="28"/>
          <w:szCs w:val="28"/>
        </w:rPr>
        <w:t xml:space="preserve">12. Отримати повагу викладачів; </w:t>
      </w:r>
    </w:p>
    <w:p w:rsidR="00CE5087" w:rsidRPr="00751E7B" w:rsidRDefault="00CE5087" w:rsidP="00CE5087">
      <w:pPr>
        <w:spacing w:line="360" w:lineRule="auto"/>
        <w:rPr>
          <w:sz w:val="28"/>
          <w:szCs w:val="28"/>
        </w:rPr>
      </w:pPr>
      <w:r w:rsidRPr="00751E7B">
        <w:rPr>
          <w:sz w:val="28"/>
          <w:szCs w:val="28"/>
        </w:rPr>
        <w:t xml:space="preserve">13. Бути прикладом для однокурсників; </w:t>
      </w:r>
    </w:p>
    <w:p w:rsidR="00CE5087" w:rsidRPr="00751E7B" w:rsidRDefault="00CE5087" w:rsidP="00CE5087">
      <w:pPr>
        <w:spacing w:line="360" w:lineRule="auto"/>
        <w:rPr>
          <w:sz w:val="28"/>
          <w:szCs w:val="28"/>
        </w:rPr>
      </w:pPr>
      <w:r w:rsidRPr="00751E7B">
        <w:rPr>
          <w:sz w:val="28"/>
          <w:szCs w:val="28"/>
        </w:rPr>
        <w:t xml:space="preserve">14. Отримати схвалення батьків та оточуючих; </w:t>
      </w:r>
    </w:p>
    <w:p w:rsidR="00CE5087" w:rsidRPr="00751E7B" w:rsidRDefault="00CE5087" w:rsidP="00CE5087">
      <w:pPr>
        <w:spacing w:line="360" w:lineRule="auto"/>
        <w:rPr>
          <w:sz w:val="28"/>
          <w:szCs w:val="28"/>
        </w:rPr>
      </w:pPr>
      <w:r w:rsidRPr="00751E7B">
        <w:rPr>
          <w:sz w:val="28"/>
          <w:szCs w:val="28"/>
        </w:rPr>
        <w:t xml:space="preserve">15. Уникнути осуду та покарання за погане навчання; </w:t>
      </w:r>
    </w:p>
    <w:p w:rsidR="00CE5087" w:rsidRPr="00751E7B" w:rsidRDefault="00CE5087" w:rsidP="00CE5087">
      <w:pPr>
        <w:spacing w:line="360" w:lineRule="auto"/>
        <w:rPr>
          <w:sz w:val="28"/>
          <w:szCs w:val="28"/>
        </w:rPr>
      </w:pPr>
      <w:r w:rsidRPr="00751E7B">
        <w:rPr>
          <w:sz w:val="28"/>
          <w:szCs w:val="28"/>
        </w:rPr>
        <w:t>16. Отримати інтелектуальне задоволення.</w:t>
      </w:r>
    </w:p>
    <w:p w:rsidR="00CE5087" w:rsidRPr="00751E7B" w:rsidRDefault="00CE5087" w:rsidP="00CE5087">
      <w:pPr>
        <w:spacing w:line="360" w:lineRule="auto"/>
        <w:rPr>
          <w:sz w:val="28"/>
          <w:szCs w:val="28"/>
        </w:rPr>
      </w:pPr>
    </w:p>
    <w:p w:rsidR="0010261A" w:rsidRPr="00751E7B" w:rsidRDefault="00CE5087" w:rsidP="00CE5087">
      <w:pPr>
        <w:spacing w:line="360" w:lineRule="auto"/>
        <w:jc w:val="right"/>
        <w:rPr>
          <w:sz w:val="28"/>
          <w:szCs w:val="28"/>
        </w:rPr>
      </w:pPr>
      <w:r w:rsidRPr="00751E7B">
        <w:rPr>
          <w:sz w:val="28"/>
          <w:szCs w:val="28"/>
        </w:rPr>
        <w:t>(Джерело: [Бондар])</w:t>
      </w:r>
    </w:p>
    <w:p w:rsidR="0010261A" w:rsidRPr="00751E7B" w:rsidRDefault="0010261A">
      <w:pPr>
        <w:spacing w:after="160" w:line="259" w:lineRule="auto"/>
        <w:rPr>
          <w:sz w:val="28"/>
          <w:szCs w:val="28"/>
        </w:rPr>
      </w:pPr>
      <w:r w:rsidRPr="00751E7B">
        <w:rPr>
          <w:sz w:val="28"/>
          <w:szCs w:val="28"/>
        </w:rPr>
        <w:br w:type="page"/>
      </w:r>
    </w:p>
    <w:p w:rsidR="00CE5087" w:rsidRPr="00751E7B" w:rsidRDefault="0010261A" w:rsidP="00CE5087">
      <w:pPr>
        <w:spacing w:line="360" w:lineRule="auto"/>
        <w:jc w:val="right"/>
        <w:rPr>
          <w:sz w:val="28"/>
          <w:szCs w:val="28"/>
        </w:rPr>
      </w:pPr>
      <w:r w:rsidRPr="00751E7B">
        <w:rPr>
          <w:sz w:val="28"/>
          <w:szCs w:val="28"/>
        </w:rPr>
        <w:lastRenderedPageBreak/>
        <w:t>Додаток Б</w:t>
      </w:r>
    </w:p>
    <w:p w:rsidR="0010261A" w:rsidRPr="00751E7B" w:rsidRDefault="00102A04" w:rsidP="00102A04">
      <w:pPr>
        <w:spacing w:line="360" w:lineRule="auto"/>
        <w:jc w:val="center"/>
        <w:rPr>
          <w:b/>
          <w:bCs/>
          <w:sz w:val="28"/>
          <w:szCs w:val="28"/>
        </w:rPr>
      </w:pPr>
      <w:r w:rsidRPr="00751E7B">
        <w:rPr>
          <w:b/>
          <w:bCs/>
          <w:sz w:val="28"/>
          <w:szCs w:val="28"/>
        </w:rPr>
        <w:t>Приклад лабораторної роботи студента педагогічного ЗВО з курсу «Педагогічні технології»</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b/>
          <w:bCs/>
          <w:sz w:val="28"/>
          <w:szCs w:val="28"/>
        </w:rPr>
        <w:t>Тема</w:t>
      </w:r>
      <w:r w:rsidRPr="00751E7B">
        <w:rPr>
          <w:sz w:val="28"/>
          <w:szCs w:val="28"/>
        </w:rPr>
        <w:t>: Технологія Блог-квест та методика її використання в науково-дослідній роботі.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b/>
          <w:bCs/>
          <w:sz w:val="28"/>
          <w:szCs w:val="28"/>
        </w:rPr>
        <w:t>Мета:</w:t>
      </w:r>
      <w:r w:rsidRPr="00751E7B">
        <w:rPr>
          <w:sz w:val="28"/>
          <w:szCs w:val="28"/>
        </w:rPr>
        <w:t> сформувати вміння створювати проекти за технологією Веб-квест та використовувати їх у дослідницькій діяльності</w:t>
      </w:r>
    </w:p>
    <w:p w:rsidR="00102A04" w:rsidRPr="00751E7B" w:rsidRDefault="00102A04" w:rsidP="00102A04">
      <w:pPr>
        <w:pStyle w:val="font8"/>
        <w:spacing w:before="0" w:beforeAutospacing="0" w:after="0" w:afterAutospacing="0" w:line="360" w:lineRule="auto"/>
        <w:ind w:firstLine="720"/>
        <w:jc w:val="both"/>
        <w:textAlignment w:val="baseline"/>
        <w:rPr>
          <w:b/>
          <w:bCs/>
          <w:sz w:val="28"/>
          <w:szCs w:val="28"/>
        </w:rPr>
      </w:pPr>
      <w:r w:rsidRPr="00751E7B">
        <w:rPr>
          <w:b/>
          <w:bCs/>
          <w:sz w:val="28"/>
          <w:szCs w:val="28"/>
        </w:rPr>
        <w:t>Література</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1.  Новые педагогические и информационные технологии в системе образования : учеб. пособие для студ. пед. вузов и системы повышения квалиф. пед. кадров / Е. С. Полат, М. Ю. Бухаркина, М. В. Моисеева, А. Е. Петров ; под ред. Е. С. Полат – 2-е изд., стер. – М. :Издательский центр «Академия», 2005. – 272 с.</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2.  Гуревич Р. С. Інформаційні технології навчання: інноваційний підхід : навчальний посібник / Р. С. Гуревич, М. Ю. Кадемія, Л. С. Шевченко ; за ред. Гуревича Р. С. – Вінниця : ТОВ фірма «Планер», 2012. – 348 с.</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3.  Гуревич Р. С. Веб-квест : історія та сучасність : навч.-мет. пос. / М. Ю. Кадемія, О. В. Шестопалюк.        – Вінниця : ТОВ фірма «Планер», 2015         – 380 с.</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4.  Кадемія М. Ю. Використання сервісів соціальних медіа в навчальному процесу ВНЗ : Блоги, Веб-квести, Блог-квести : навч.-метод. пос. (видання 2-е, доповнене) / В. М. Кобися, О. В. Шестопалюк. – Вінниця : ТОВ фірма «Ландо ЛТД», 2014     – 236 с. </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5.  Хуторской А. В. Современная дидактика : учеб. пособие. 2-е изд., перераб. / А. В. Хуторской. – М. : Высш. шк., 2007. – 639 с. : ил.</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6.  Трайнев В. А. Информационные коммуникационные педагогические технологии (обобщения и рекомендации) : учебное пособие / В. А. Трайнев, И. В. Трайнев. – 2-е изд. – М. : Издательско-торговая корпорация «Дашков и Ко», 2006. – 260 с.</w:t>
      </w:r>
    </w:p>
    <w:p w:rsidR="00102A04" w:rsidRPr="00751E7B" w:rsidRDefault="00102A04" w:rsidP="00102A04">
      <w:pPr>
        <w:pStyle w:val="font8"/>
        <w:spacing w:before="0" w:beforeAutospacing="0" w:after="0" w:afterAutospacing="0" w:line="360" w:lineRule="auto"/>
        <w:ind w:firstLine="720"/>
        <w:jc w:val="both"/>
        <w:textAlignment w:val="baseline"/>
        <w:rPr>
          <w:b/>
          <w:bCs/>
          <w:sz w:val="28"/>
          <w:szCs w:val="28"/>
        </w:rPr>
      </w:pPr>
      <w:r w:rsidRPr="00751E7B">
        <w:rPr>
          <w:b/>
          <w:bCs/>
          <w:sz w:val="28"/>
          <w:szCs w:val="28"/>
        </w:rPr>
        <w:lastRenderedPageBreak/>
        <w:t>Теоретичні відомості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У Блог-квесті, так само як і у Веб-квесті, за тим самим алгоритмом здійснюється інтерактивне спілкування учнів, студентів. Використовуються сервіси Веб 2.0, моваHTML, що не потребують знання програмування, представлення і роботу із сайтами. Робота в Блог-квесті в онлайн-режимі використовує сервіси: Word Press, Blogger або My blog.</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Створення освітніх Блог-квестів здійснюється на безкоштовних платформах Word Press, Blogger або My blog.</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Використання програмного забезпечення для ІР-телефонії чи Skype дозволяє учасникам проекту здійснювати дзвінки, відправляти миттєві повідомлення, спілкуватися і проводити обговорення повідомлень у мережі.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bookmarkStart w:id="11" w:name="_Toc374075494"/>
      <w:bookmarkStart w:id="12" w:name="_Toc341702380"/>
      <w:bookmarkEnd w:id="11"/>
      <w:bookmarkEnd w:id="12"/>
      <w:r w:rsidRPr="00751E7B">
        <w:rPr>
          <w:sz w:val="28"/>
          <w:szCs w:val="28"/>
        </w:rPr>
        <w:t>Алгоритм створення Блог-квеста</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Для створення блог-квеста можна використати будь-яку Блог-платформу, яка є в більшості соціальних мереж і яка не потребує спеціальних знань для її використання.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Розглянемо алгоритм створення Блог-квесту.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Визначення структури Блог-квесту.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Зазвичай Блог-квести за структурою подібні до Веб-квестів і містять: вступ, тему, зміст, ролі, посилання на статті в Інтернеті, пости (записи). Також Блог-квест може містити декілька тематичних розділів, що містять пости відповідно до їх тематики: коментарі читачів: перелік блогів, які автор читає та відвідує; гаджети.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Вибір блог-платформи.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Створюють Блог-квести за допомогою спеціальних сервісів для розміщення блогів (блог-платформ), серед яких є безкоштовні служби. Розглянемо, наприклад, Блоггер (http://www.blogger.com).</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http://www.livejournal.com;</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http://www.blog.meta.ua;</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http://www.blogs.mail.ru.</w:t>
      </w:r>
    </w:p>
    <w:bookmarkStart w:id="13" w:name="_Toc374075495"/>
    <w:p w:rsidR="00102A04" w:rsidRPr="00751E7B" w:rsidRDefault="001A1CFF"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fldChar w:fldCharType="begin"/>
      </w:r>
      <w:r w:rsidR="00102A04" w:rsidRPr="00751E7B">
        <w:rPr>
          <w:sz w:val="28"/>
          <w:szCs w:val="28"/>
        </w:rPr>
        <w:instrText xml:space="preserve"> HYPERLINK "https://www.blogger.com/null" </w:instrText>
      </w:r>
      <w:r w:rsidRPr="00751E7B">
        <w:rPr>
          <w:sz w:val="28"/>
          <w:szCs w:val="28"/>
        </w:rPr>
        <w:fldChar w:fldCharType="separate"/>
      </w:r>
      <w:r w:rsidR="00102A04" w:rsidRPr="00751E7B">
        <w:rPr>
          <w:sz w:val="28"/>
          <w:szCs w:val="28"/>
        </w:rPr>
        <w:t>Використання Блог-квестів у навчальному процесі</w:t>
      </w:r>
      <w:r w:rsidRPr="00751E7B">
        <w:rPr>
          <w:sz w:val="28"/>
          <w:szCs w:val="28"/>
        </w:rPr>
        <w:fldChar w:fldCharType="end"/>
      </w:r>
      <w:bookmarkEnd w:id="13"/>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Блог-квести – організовані засоби Веб-технологій у середовищі WWW. За своєю організацією є досить складними; вони спрямовані на розвиток у студентів навичок аналітичного і творчого мислення; викладач має володіти високим рівнем предметної, методичної та інформаційно-комунікаційної компетентності.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Отже, Блог-квест поєднує в собі ідеї проектного методу та ігрових технологій в середовищі WWW засобами Веб-технологій.</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За своєю суттю, основою Блог-квестів є проектна методика, що орієнтована на самостійну діяльність студентів – індивідуальну, парну, групову, котра здійснюється за певний проміжок часу. Цей метод органічно сполучається з груповим підходом до навчання (cooperative learning). Проектна діяльність найбільш ефективна, якщо її вдається пов’язати з програмним матеріалом, значно розширюючи і поглиблюючи знання студентів у процесі роботи над проектом. Метод проектів завжди передбачає розв’язання проблеми, що, як правило, не обмежується однією темою. Розв’язання значимої проблеми сприяє тому, що вдається переключити увагу студентів з форми вислову на її зміст. Студенти зайняті тим, як розв’язати проблему, які знайти раціональні способи її розв’язку, де знайти переконливі аргументи, що доводять правильність обраного шляху. Блог-квест містить тематичні проекти за технологією Веб-квест.</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 Додж (http://Вебquest.sdsu.edu\rubrics) рекомендує використовувати від 4 до 8 критеріїв, що можуть включати оцінку: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дослідницької та творчої роботи;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якості аргументації;</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оригінальності роботи;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навичок роботи в мікрогрупі;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усного виступу;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мультимедійної презентації;</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письмового тексту і т.ін.</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Характерними особливостями Блог-квесту, що відрізняють його від інших технологій, зокрема від методу проектів, є такі: насамперед заздалегідь визначаються ресурси, в яких є інформація, необхідна для розв’язання проблеми. По-друге, Блог-квест однозначно визначає порядок дій, який має виконати студент для одержання необхідного результату. По-третє, обов’язковою складовою цієї технології є перелік тих знань, умінь і навичок, яких можуть набути студенти після виконання даних Веб-квестів, що входять до цього Блог-квесту. По-четверте, однозначно визначені критерії оцінки виконаних завдань.</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b/>
          <w:bCs/>
          <w:sz w:val="28"/>
          <w:szCs w:val="28"/>
        </w:rPr>
      </w:pPr>
      <w:r w:rsidRPr="00751E7B">
        <w:rPr>
          <w:b/>
          <w:bCs/>
          <w:sz w:val="28"/>
          <w:szCs w:val="28"/>
        </w:rPr>
        <w:t>Контрольні запитання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1. Схарактеризуйте технологію Блог-квест.</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Освітній Веб-квест — сторінки з певної теми на освітніх сайтах, які поєднані гіперпосиланнями зі сторінками з інших сайтів у Всесвітній павутині Інтеграція технологій Блог та Веб-квест зумовили появу технології Блог-квест. Вікіпедія дає таке визначення: Блог (англ. blog від web log) — це Інтернет журнал подій, Інтернет-щоденник, основний уміст якого — регулярне додавання записів, що містять текст, зображення або мультимедіа. Або Блог — тип Веб-сайту, основний зміст якого — записи (текст, зображення, посилання, мультимедіа), що додаються регулярно й мають назву «пости». Пости публікують на такому сайті в зворотному порядку Блог-технологія дозволяє, не маючи спеціальних знань, здійснювати швидку і доступну публікацію в Інтернеті різних даних, зазвичай хронологічно впорядкованих, організовувати віртуальні спільноти для інтерактивного спілкування користувачів. Таким чином, інтеграція технології Блогу і Веб-квест, тобто технологія Блог-квест, надає можливість здійснювати спілкування, обговорення, висунення та захист власних пропозицій у проекті, що розглядається.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2.  Які види діяльності студентів використовуються в роботі над Блог-квестом?</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У Блог-квест, так само як і у Веб-квесті, за тим самим алгоритмом здійснюється інтерактивне спілкування студентів. Використовуються сервіси Веб 2.0, мова HTML, що не потребує знання програмування, представлення і роботу з сайтами. Ро- бота в Блог-квесті в он-лайн режимі використовує сервіси: Word Presss, Blogger або My blog.</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Самостійна навчальна робота – різноманітні види індивідуальної та колективної навчальної діяльності студентів, яка здійснюється ними на навчальних заняттях або вдома за завданнями викладача, під його керівництвом, однак без його безпосередньої участі. Самостійну роботу студентів можна класифікувати таким чином: самостійна робота студентів, що виконується поза аудиторією, це творча робота з обов’язковим відгуком «викладач-студент»; самостійна робота, що виконується в аудиторних умовах як форма індивідуальних і групових завдань. Зауважимо деякі особливості використання Веб-квестів у навчальному процесі: цілеспрямований пошук інформації за електронними адресами ресурсів Інтернет; структурування інформації відповідно до висунутої проблеми.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3. У чому полягає сутність використання Блог-квестів у навчальному процесі ВНЗ?</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Блог-технологія дозволяє, не маючи спеціальних знань, здійснювати швидку і доступну публікацію в Інтернеті різних даних, зазвичай хронологічно впорядкованих, організовувати віртуальні спільноти для інтерактивного спілкування користувачів.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Таким чином, інтеграція технології Блогу і Веб-квест, тобто технологія Блог-квест, надає можливість здійснювати спілкування, обговорення, висунення та захист власних пропозицій в проекті, що розглядається.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xml:space="preserve">Використання Блог-квестів не прив’язується до конкретного предмету і може бути використано в будь-якій предметній області. Крім того, технологія </w:t>
      </w:r>
      <w:r w:rsidRPr="00751E7B">
        <w:rPr>
          <w:sz w:val="28"/>
          <w:szCs w:val="28"/>
        </w:rPr>
        <w:lastRenderedPageBreak/>
        <w:t>Веб-квест підходить для міждисциплінарного навчання, навчання дітей і дорослих, особливо для вчителів.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Блог-квест використовується в процесі колективної роботи, під час якої значна увага приділяється самостійній роботі, роботі в групах з використанням онлайн спілкування, маючи доступ до www одержується можливість працювати з будь-якого місця і в будь-який час.</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Використання сервісів Інтернет, здійснення навчання в практичній діяльності, інтерактивного навчання на основі Веб-квест та Блог-квест сприяє підготовці компетентного фахівця, формуючи в нього такі компетенції: технічну, інформаційну, комунікаційну, культурологічну, соціальну. Це, в свою чергу, впливає на формування навичок самостійного пошуку розв’язання поставленої проблеми, її представлення та відповідальності кожного учасника за прийняте рішення, інтеграцію знань, набутих у процесі навчання.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4.   Які компетенції майбутнього педагога формуються в процесі виконання Блог-квестів?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Виокремимо п’ять основних компетенцій, що формуються в процесі виконання Веб-квестів: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1. Технічна компетенція, що формується під час роботи з науковими системами, зокрема роботою в чаті, E-mail, Mailing-Listen та ін., Веб 2.0 – блоги, картинна галерея також сприяють роботі з Веб-квестом.</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2. Культорологічна компетенція формується в процесі знайомства з визначними подіями, датами, культурами, міжкультурним характером, що відкривається в процесі спілкування і мандрівок у всесвітньому просторі (www). Розміщення напрацьованих матеріалів у www, культурного кодексу, презентацій з виконаними розробками також сприятиме формуванню культурологічної компетенції.</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3. Соціальна компетенція – формується в процесі спілкування E-mail, Newsgroups, або Mailing-Listen.</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Такі соціальні сервіси, як Fasebоok, Chat сприятимуть виконанню Веб-квеста.</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4. Комунікативна компетенція формується в процесі здійснення асинхронного і синхронного спілкування в мережі. Зрозуміло, що не всі та не завжди мають змогу одночасно спілкуватися, працювати, тому використовується асинхронне спілкування – E-mail.</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У випадку, коли є можливість працювати одночасно в установлений час, використовується синхронна форма спілкування і робота в Chati (Chatroom).</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5. Рефлексивна компетенція – представлення «Kosten-Nutzen-Analyse» власних Network-Aktivilat-betrachen та захист власної точки зору.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5. У чому полягає алгоритм створення Блог-квестів?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Створення освітніх Блог-квестів здійснюється на безкоштовних платформах Word Press, Blogger або My blog.</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Використання програмного забезпечення для ІР-телефонії чи Skype дозволяє учасникам проекту здійснювати дзвінки, відправляти миттєві повідомлення, спілкуватися і проводити обговорення повідомлень у мережі.</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6.  У чому полягає інтерактивна методика Блог-квест?</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Iнтерактивна методика Веб-квестів навчає студентів знаходити необхідну інформацію, здійснювати її аналіз, піддавати її аналізу, систематизувати і вирішувати поставлені задачі, її використання є нескладним, не потребує завантаження додаткових програм або одержання специфічних технічних знань та навичок – необхідним є лише комп’ютер з доступом до мережі Інтернет.</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7. Які компетенції формуються в майбутнього педагога в процесі використання Блог-квестів?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Використання сервісів Інтернет, здійснення навчання в практичній діяльності, інтерактивного навчання на основі Веб-квест та Блог-квест сприяє підготовці компетентного фахівця, формуючи в нього такі компетенції: технічну, інформаційну, комунікаційну, культурологічну, соціальну. Це, в свою чергу, впливає на формування навичок самостійного пошуку розв’язання поставленої проблеми, її представлення та відповідальності кожного учасника за прийняте рішення, інтеграцію знань, набутих у процесі навчання.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8. У чому полягає місце і роль самостійної роботи студентів у ВНЗ?</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Як зазначає М. Васильєва, в організації самостійної роботи студентів важливо, щоб Веб-квест складався з таких частин:</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представлення фонової інформації та ознайомлення студента з темою Веб-квеста;</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постановка задачі, яка б зацікавила студента (актуальна проблема і ситуація);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список необхідних джерел інформації (Веб-документи, бази даних, книги, консультації електронною поштою та ін.). Більшість джерел може бути в документі у вигляді посилань на сторінки Інтернет;</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детальний та покроковий опис процесу виконання всіх завдань, поряд із створенням проекту, його можливих варіантів;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презентація проекту, що може бути розміщена в Інтернет, в якій підводяться підсумки та висуваються пропозиції з виконання Веб-квесту.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Веб-квест – комплексне завдання, а тому оцінка його виконання має ґрунтуватися на декількох критеріях, що орієнтовані на тип завдання та форму представлення результату.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9.                  Як використовуються Блог-квести в самостійній роботі студентів?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lastRenderedPageBreak/>
        <w:t>Веб-квести найбільш ефективно використовуються для роботи в міні-групах, проте є Веб-квести, що виконуються окремими студентами. Крім цього, Веб-квести можуть стосуватися одного предмету або бути між предметними. Дослідники наголошують, що робота в міжпредметних Веб-квестах більш ефективна.</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У проведенні самостійної роботи за допомогою Веб-квестів використовуються різні форми. Наведемо найпопулярніші форми Веб-квестів:</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створення бази даних з проблеми, всі розділи якої готують студенти;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створення мікросвіту, в якому студенти пересуваються за допомогою гіперпосилань, моделюючи фізичний простір;</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написання інтерактивної історії;</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створення документу, в якому відображено аналіз складної проблеми;</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 інтерв’ю он-лайн з віртуальним персонажем. Відповіді та запитання розробляються студентами, які глибоко вивчили особистість.</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10.   Які особливості Блог-квестів і чим вони відрізняються від інших технологій?</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Блог (англ. blog від web log) – це Інтернет журнал подій, Інтернет-щоденник, основний вміст якого - регулярне додавання записів, що містять текст, зображення або мультимедіа. Або Блог – тип Веб-сайту, основний зміст якого – записи ( текст, зображення, посилання, мультимедіа), що додаються регулярно й мають назву «пости». Пости публікують на такому сайті в зворотньому порядку.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Блог-технологія дозволяє, не маючи спеціальних знань, здійснювати швидку і доступну публікацію в Інтернеті різних даних, зазвичай хронологічно впорядкованих, організовувати віртуальні спільноти для інтерактивного спілкування користувачів.</w:t>
      </w:r>
    </w:p>
    <w:p w:rsidR="00102A04" w:rsidRPr="00751E7B" w:rsidRDefault="00102A04" w:rsidP="00102A04">
      <w:pPr>
        <w:pStyle w:val="font8"/>
        <w:spacing w:before="0" w:beforeAutospacing="0" w:after="0" w:afterAutospacing="0" w:line="360" w:lineRule="auto"/>
        <w:ind w:firstLine="720"/>
        <w:textAlignment w:val="baseline"/>
        <w:rPr>
          <w:sz w:val="28"/>
          <w:szCs w:val="28"/>
        </w:rPr>
      </w:pPr>
      <w:r w:rsidRPr="00751E7B">
        <w:rPr>
          <w:sz w:val="28"/>
          <w:szCs w:val="28"/>
        </w:rPr>
        <w:lastRenderedPageBreak/>
        <w:t>Таким чином, інтеграція технології Блогу і Веб-квест, тобто технологія Блог-квест, надає можливість здійснювати спілкування, обговорення, висунення та захист власних пропозицій в проекті, що розглядається.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pStyle w:val="font8"/>
        <w:spacing w:before="0" w:beforeAutospacing="0" w:after="0" w:afterAutospacing="0" w:line="360" w:lineRule="auto"/>
        <w:ind w:firstLine="720"/>
        <w:jc w:val="both"/>
        <w:textAlignment w:val="baseline"/>
        <w:rPr>
          <w:b/>
          <w:bCs/>
          <w:sz w:val="28"/>
          <w:szCs w:val="28"/>
        </w:rPr>
      </w:pPr>
      <w:r w:rsidRPr="00751E7B">
        <w:rPr>
          <w:b/>
          <w:bCs/>
          <w:sz w:val="28"/>
          <w:szCs w:val="28"/>
        </w:rPr>
        <w:t>Творчі завдання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Завдання 1. Проаналізуйте обраний Вами Блог-квест. Як саме він сприяє підвищенню якості навчання?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Завдання 2. Оберіть освітній Блог-квест, здійсніть аналіз мети, його структури та змісту.</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r w:rsidRPr="00751E7B">
        <w:rPr>
          <w:sz w:val="28"/>
          <w:szCs w:val="28"/>
        </w:rPr>
        <w:t>Завдання 3. Оберіть Блог-квест та опишіть його використання. Які переваги та недоліки його використання?</w:t>
      </w:r>
    </w:p>
    <w:p w:rsidR="00102A04" w:rsidRPr="00751E7B" w:rsidRDefault="00102A04" w:rsidP="00102A04">
      <w:pPr>
        <w:pStyle w:val="font8"/>
        <w:spacing w:before="0" w:beforeAutospacing="0" w:after="0" w:afterAutospacing="0" w:line="360" w:lineRule="auto"/>
        <w:ind w:firstLine="720"/>
        <w:jc w:val="both"/>
        <w:textAlignment w:val="baseline"/>
        <w:rPr>
          <w:sz w:val="28"/>
          <w:szCs w:val="28"/>
        </w:rPr>
      </w:pPr>
    </w:p>
    <w:p w:rsidR="00102A04" w:rsidRPr="00751E7B" w:rsidRDefault="00102A04" w:rsidP="00102A04">
      <w:pPr>
        <w:spacing w:line="360" w:lineRule="auto"/>
        <w:jc w:val="center"/>
        <w:rPr>
          <w:sz w:val="28"/>
          <w:szCs w:val="28"/>
        </w:rPr>
      </w:pPr>
    </w:p>
    <w:p w:rsidR="00102A04" w:rsidRPr="00751E7B" w:rsidRDefault="00102A04" w:rsidP="00102A04">
      <w:pPr>
        <w:spacing w:line="360" w:lineRule="auto"/>
        <w:jc w:val="center"/>
        <w:rPr>
          <w:i/>
          <w:iCs/>
          <w:sz w:val="28"/>
          <w:szCs w:val="28"/>
        </w:rPr>
      </w:pPr>
      <w:r w:rsidRPr="00751E7B">
        <w:rPr>
          <w:i/>
          <w:iCs/>
          <w:sz w:val="28"/>
          <w:szCs w:val="28"/>
        </w:rPr>
        <w:t>Джерело:</w:t>
      </w:r>
      <w:r w:rsidRPr="00751E7B">
        <w:rPr>
          <w:i/>
          <w:iCs/>
        </w:rPr>
        <w:t xml:space="preserve"> </w:t>
      </w:r>
      <w:r w:rsidRPr="00751E7B">
        <w:rPr>
          <w:i/>
          <w:iCs/>
          <w:sz w:val="28"/>
          <w:szCs w:val="28"/>
        </w:rPr>
        <w:t>http://andreyyuzva31.blogspot.com/p/8.html</w:t>
      </w:r>
    </w:p>
    <w:sectPr w:rsidR="00102A04" w:rsidRPr="00751E7B" w:rsidSect="00EE5FCC">
      <w:headerReference w:type="default" r:id="rId25"/>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783" w:rsidRDefault="00A27783" w:rsidP="00285249">
      <w:r>
        <w:separator/>
      </w:r>
    </w:p>
  </w:endnote>
  <w:endnote w:type="continuationSeparator" w:id="0">
    <w:p w:rsidR="00A27783" w:rsidRDefault="00A27783" w:rsidP="00285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Italic">
    <w:altName w:val="MS Gothic"/>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783" w:rsidRDefault="00A27783" w:rsidP="00285249">
      <w:r>
        <w:separator/>
      </w:r>
    </w:p>
  </w:footnote>
  <w:footnote w:type="continuationSeparator" w:id="0">
    <w:p w:rsidR="00A27783" w:rsidRDefault="00A27783" w:rsidP="00285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814188"/>
      <w:docPartObj>
        <w:docPartGallery w:val="Page Numbers (Top of Page)"/>
        <w:docPartUnique/>
      </w:docPartObj>
    </w:sdtPr>
    <w:sdtContent>
      <w:p w:rsidR="0088133B" w:rsidRDefault="001A1CFF">
        <w:pPr>
          <w:pStyle w:val="a9"/>
          <w:jc w:val="right"/>
        </w:pPr>
        <w:r>
          <w:fldChar w:fldCharType="begin"/>
        </w:r>
        <w:r w:rsidR="0088133B">
          <w:instrText>PAGE   \* MERGEFORMAT</w:instrText>
        </w:r>
        <w:r>
          <w:fldChar w:fldCharType="separate"/>
        </w:r>
        <w:r w:rsidR="00910754" w:rsidRPr="00910754">
          <w:rPr>
            <w:noProof/>
            <w:lang w:val="ru-RU"/>
          </w:rPr>
          <w:t>2</w:t>
        </w:r>
        <w:r>
          <w:fldChar w:fldCharType="end"/>
        </w:r>
      </w:p>
    </w:sdtContent>
  </w:sdt>
  <w:p w:rsidR="0088133B" w:rsidRDefault="008813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B8E"/>
    <w:multiLevelType w:val="multilevel"/>
    <w:tmpl w:val="D73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E5837"/>
    <w:multiLevelType w:val="hybridMultilevel"/>
    <w:tmpl w:val="020CFAE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17AC5E85"/>
    <w:multiLevelType w:val="hybridMultilevel"/>
    <w:tmpl w:val="1660DB00"/>
    <w:lvl w:ilvl="0" w:tplc="58A884B2">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94D6265"/>
    <w:multiLevelType w:val="hybridMultilevel"/>
    <w:tmpl w:val="43548286"/>
    <w:lvl w:ilvl="0" w:tplc="956E01EE">
      <w:start w:val="1"/>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nsid w:val="19A27EDB"/>
    <w:multiLevelType w:val="multilevel"/>
    <w:tmpl w:val="FC665E6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075408"/>
    <w:multiLevelType w:val="hybridMultilevel"/>
    <w:tmpl w:val="4B7E6F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58C0BE3"/>
    <w:multiLevelType w:val="hybridMultilevel"/>
    <w:tmpl w:val="6540C6F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935568C"/>
    <w:multiLevelType w:val="hybridMultilevel"/>
    <w:tmpl w:val="1778B9EC"/>
    <w:lvl w:ilvl="0" w:tplc="8C041CF4">
      <w:start w:val="4"/>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nsid w:val="3B9510D1"/>
    <w:multiLevelType w:val="multilevel"/>
    <w:tmpl w:val="A4C2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6228A"/>
    <w:multiLevelType w:val="hybridMultilevel"/>
    <w:tmpl w:val="746027C6"/>
    <w:lvl w:ilvl="0" w:tplc="68CCFBB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43C0501B"/>
    <w:multiLevelType w:val="multilevel"/>
    <w:tmpl w:val="BCE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1C23E3"/>
    <w:multiLevelType w:val="hybridMultilevel"/>
    <w:tmpl w:val="A796A4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86219A4"/>
    <w:multiLevelType w:val="hybridMultilevel"/>
    <w:tmpl w:val="074C6356"/>
    <w:lvl w:ilvl="0" w:tplc="F3BE6382">
      <w:start w:val="5"/>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5"/>
  </w:num>
  <w:num w:numId="6">
    <w:abstractNumId w:val="2"/>
  </w:num>
  <w:num w:numId="7">
    <w:abstractNumId w:val="1"/>
  </w:num>
  <w:num w:numId="8">
    <w:abstractNumId w:val="7"/>
  </w:num>
  <w:num w:numId="9">
    <w:abstractNumId w:val="12"/>
  </w:num>
  <w:num w:numId="10">
    <w:abstractNumId w:val="3"/>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26F41"/>
    <w:rsid w:val="0000355B"/>
    <w:rsid w:val="00006AF0"/>
    <w:rsid w:val="00026F41"/>
    <w:rsid w:val="00056D39"/>
    <w:rsid w:val="00090545"/>
    <w:rsid w:val="0009457D"/>
    <w:rsid w:val="000C47BB"/>
    <w:rsid w:val="000D071D"/>
    <w:rsid w:val="000E0D4B"/>
    <w:rsid w:val="000E51A4"/>
    <w:rsid w:val="0010261A"/>
    <w:rsid w:val="00102A04"/>
    <w:rsid w:val="00115DF0"/>
    <w:rsid w:val="00153DFF"/>
    <w:rsid w:val="001905C1"/>
    <w:rsid w:val="0019642F"/>
    <w:rsid w:val="001A1CFF"/>
    <w:rsid w:val="001A5A4F"/>
    <w:rsid w:val="001B7F94"/>
    <w:rsid w:val="00202781"/>
    <w:rsid w:val="00213BE8"/>
    <w:rsid w:val="002579CE"/>
    <w:rsid w:val="0026246E"/>
    <w:rsid w:val="00285249"/>
    <w:rsid w:val="002A6BE7"/>
    <w:rsid w:val="002B0962"/>
    <w:rsid w:val="002C3F5E"/>
    <w:rsid w:val="0030782F"/>
    <w:rsid w:val="00352589"/>
    <w:rsid w:val="003534C9"/>
    <w:rsid w:val="00365105"/>
    <w:rsid w:val="00374711"/>
    <w:rsid w:val="0038676B"/>
    <w:rsid w:val="003A5733"/>
    <w:rsid w:val="003E2A92"/>
    <w:rsid w:val="00410D41"/>
    <w:rsid w:val="00430D88"/>
    <w:rsid w:val="004647A9"/>
    <w:rsid w:val="00477DE4"/>
    <w:rsid w:val="00487DE0"/>
    <w:rsid w:val="004D1987"/>
    <w:rsid w:val="004E00E9"/>
    <w:rsid w:val="004E590A"/>
    <w:rsid w:val="004E7935"/>
    <w:rsid w:val="00540D6C"/>
    <w:rsid w:val="00560175"/>
    <w:rsid w:val="00566723"/>
    <w:rsid w:val="005A5034"/>
    <w:rsid w:val="005A5960"/>
    <w:rsid w:val="005A7880"/>
    <w:rsid w:val="005B3EBC"/>
    <w:rsid w:val="005C478D"/>
    <w:rsid w:val="005E48BF"/>
    <w:rsid w:val="00604F0E"/>
    <w:rsid w:val="00627360"/>
    <w:rsid w:val="00652FDA"/>
    <w:rsid w:val="0066602D"/>
    <w:rsid w:val="0066771F"/>
    <w:rsid w:val="00673FC0"/>
    <w:rsid w:val="00686AD3"/>
    <w:rsid w:val="00692A78"/>
    <w:rsid w:val="006A287A"/>
    <w:rsid w:val="006C7C81"/>
    <w:rsid w:val="006E02D9"/>
    <w:rsid w:val="007125AC"/>
    <w:rsid w:val="00713EC3"/>
    <w:rsid w:val="0073168B"/>
    <w:rsid w:val="007458A7"/>
    <w:rsid w:val="00751E7B"/>
    <w:rsid w:val="0079579E"/>
    <w:rsid w:val="007A3759"/>
    <w:rsid w:val="007B712D"/>
    <w:rsid w:val="007B73A0"/>
    <w:rsid w:val="00824A08"/>
    <w:rsid w:val="00833C36"/>
    <w:rsid w:val="00875973"/>
    <w:rsid w:val="00880E17"/>
    <w:rsid w:val="0088133B"/>
    <w:rsid w:val="0088617F"/>
    <w:rsid w:val="008A049B"/>
    <w:rsid w:val="008A2ACA"/>
    <w:rsid w:val="008F0E43"/>
    <w:rsid w:val="008F4908"/>
    <w:rsid w:val="008F7D24"/>
    <w:rsid w:val="00910754"/>
    <w:rsid w:val="00950A2D"/>
    <w:rsid w:val="00956E3E"/>
    <w:rsid w:val="00973D81"/>
    <w:rsid w:val="009770E1"/>
    <w:rsid w:val="009A566C"/>
    <w:rsid w:val="009D2123"/>
    <w:rsid w:val="009D3826"/>
    <w:rsid w:val="009E3462"/>
    <w:rsid w:val="009E7097"/>
    <w:rsid w:val="00A26122"/>
    <w:rsid w:val="00A27783"/>
    <w:rsid w:val="00A448C7"/>
    <w:rsid w:val="00A742E1"/>
    <w:rsid w:val="00A95269"/>
    <w:rsid w:val="00AB40DA"/>
    <w:rsid w:val="00AB5BB2"/>
    <w:rsid w:val="00AE310A"/>
    <w:rsid w:val="00AF07C4"/>
    <w:rsid w:val="00B04EF3"/>
    <w:rsid w:val="00B34A3A"/>
    <w:rsid w:val="00B43239"/>
    <w:rsid w:val="00BB240E"/>
    <w:rsid w:val="00BC51FF"/>
    <w:rsid w:val="00BF17C4"/>
    <w:rsid w:val="00C0179E"/>
    <w:rsid w:val="00C27F38"/>
    <w:rsid w:val="00C504CA"/>
    <w:rsid w:val="00C509F7"/>
    <w:rsid w:val="00C66961"/>
    <w:rsid w:val="00CC4916"/>
    <w:rsid w:val="00CE5087"/>
    <w:rsid w:val="00CE54D8"/>
    <w:rsid w:val="00D006A5"/>
    <w:rsid w:val="00D360DA"/>
    <w:rsid w:val="00D736C4"/>
    <w:rsid w:val="00D86FB0"/>
    <w:rsid w:val="00DA698A"/>
    <w:rsid w:val="00DC09A4"/>
    <w:rsid w:val="00E02E6D"/>
    <w:rsid w:val="00E2295F"/>
    <w:rsid w:val="00EB0349"/>
    <w:rsid w:val="00EC4177"/>
    <w:rsid w:val="00ED669C"/>
    <w:rsid w:val="00EE5FCC"/>
    <w:rsid w:val="00F0311C"/>
    <w:rsid w:val="00F20193"/>
    <w:rsid w:val="00F24C08"/>
    <w:rsid w:val="00F301B9"/>
    <w:rsid w:val="00F31098"/>
    <w:rsid w:val="00F50475"/>
    <w:rsid w:val="00F555D0"/>
    <w:rsid w:val="00F55EEF"/>
    <w:rsid w:val="00F628EC"/>
    <w:rsid w:val="00F635BE"/>
    <w:rsid w:val="00F802EB"/>
    <w:rsid w:val="00FA2DB3"/>
    <w:rsid w:val="00FD1F4E"/>
    <w:rsid w:val="00FD2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4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autoRedefine/>
    <w:qFormat/>
    <w:rsid w:val="00026F41"/>
    <w:pPr>
      <w:keepNext/>
      <w:keepLines/>
      <w:spacing w:before="120" w:line="360" w:lineRule="auto"/>
      <w:jc w:val="center"/>
      <w:outlineLvl w:val="0"/>
    </w:pPr>
    <w:rPr>
      <w:rFonts w:eastAsia="Calibri"/>
      <w:b/>
      <w:bCs/>
      <w:sz w:val="28"/>
      <w:szCs w:val="28"/>
      <w:lang w:eastAsia="en-US"/>
    </w:rPr>
  </w:style>
  <w:style w:type="paragraph" w:styleId="2">
    <w:name w:val="heading 2"/>
    <w:basedOn w:val="a"/>
    <w:next w:val="a"/>
    <w:link w:val="20"/>
    <w:uiPriority w:val="9"/>
    <w:semiHidden/>
    <w:unhideWhenUsed/>
    <w:qFormat/>
    <w:rsid w:val="00F55EEF"/>
    <w:pPr>
      <w:keepNext/>
      <w:keepLines/>
      <w:spacing w:before="40" w:line="360" w:lineRule="auto"/>
      <w:ind w:left="1701" w:right="851" w:firstLine="709"/>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F41"/>
    <w:rPr>
      <w:rFonts w:ascii="Times New Roman" w:eastAsia="Calibri" w:hAnsi="Times New Roman" w:cs="Times New Roman"/>
      <w:b/>
      <w:bCs/>
      <w:sz w:val="28"/>
      <w:szCs w:val="28"/>
      <w:lang w:val="uk-UA"/>
    </w:rPr>
  </w:style>
  <w:style w:type="paragraph" w:customStyle="1" w:styleId="11">
    <w:name w:val="Абзац списка1"/>
    <w:basedOn w:val="a"/>
    <w:link w:val="ListParagraphChar"/>
    <w:rsid w:val="00026F41"/>
    <w:pPr>
      <w:spacing w:after="200" w:line="276" w:lineRule="auto"/>
      <w:ind w:left="720"/>
      <w:contextualSpacing/>
    </w:pPr>
    <w:rPr>
      <w:rFonts w:ascii="Calibri" w:hAnsi="Calibri"/>
      <w:sz w:val="22"/>
      <w:szCs w:val="22"/>
      <w:lang w:val="en-US"/>
    </w:rPr>
  </w:style>
  <w:style w:type="paragraph" w:customStyle="1" w:styleId="12">
    <w:name w:val="Основний текст1"/>
    <w:basedOn w:val="a"/>
    <w:rsid w:val="00026F41"/>
    <w:pPr>
      <w:suppressAutoHyphens/>
      <w:jc w:val="both"/>
    </w:pPr>
    <w:rPr>
      <w:kern w:val="1"/>
      <w:sz w:val="28"/>
      <w:szCs w:val="20"/>
      <w:lang w:eastAsia="en-US"/>
    </w:rPr>
  </w:style>
  <w:style w:type="paragraph" w:customStyle="1" w:styleId="font8">
    <w:name w:val="font_8"/>
    <w:basedOn w:val="a"/>
    <w:rsid w:val="00026F41"/>
    <w:pPr>
      <w:spacing w:before="100" w:beforeAutospacing="1" w:after="100" w:afterAutospacing="1"/>
    </w:pPr>
    <w:rPr>
      <w:rFonts w:eastAsia="Calibri"/>
      <w:lang w:eastAsia="uk-UA"/>
    </w:rPr>
  </w:style>
  <w:style w:type="character" w:customStyle="1" w:styleId="ListParagraphChar">
    <w:name w:val="List Paragraph Char"/>
    <w:link w:val="11"/>
    <w:locked/>
    <w:rsid w:val="00026F41"/>
    <w:rPr>
      <w:rFonts w:ascii="Calibri" w:eastAsia="Times New Roman" w:hAnsi="Calibri" w:cs="Times New Roman"/>
      <w:lang w:val="en-US" w:eastAsia="ru-RU"/>
    </w:rPr>
  </w:style>
  <w:style w:type="paragraph" w:customStyle="1" w:styleId="21">
    <w:name w:val="Основний текст2"/>
    <w:basedOn w:val="a"/>
    <w:rsid w:val="00026F41"/>
    <w:pPr>
      <w:suppressAutoHyphens/>
      <w:jc w:val="both"/>
    </w:pPr>
    <w:rPr>
      <w:kern w:val="1"/>
      <w:sz w:val="28"/>
      <w:szCs w:val="20"/>
      <w:lang w:eastAsia="en-US"/>
    </w:rPr>
  </w:style>
  <w:style w:type="paragraph" w:customStyle="1" w:styleId="a3">
    <w:name w:val="Знак Знак Знак"/>
    <w:basedOn w:val="a"/>
    <w:rsid w:val="00026F41"/>
    <w:rPr>
      <w:rFonts w:ascii="Verdana" w:eastAsia="Calibri" w:hAnsi="Verdana" w:cs="Verdana"/>
      <w:sz w:val="20"/>
      <w:szCs w:val="20"/>
      <w:lang w:val="en-US" w:eastAsia="en-US"/>
    </w:rPr>
  </w:style>
  <w:style w:type="character" w:customStyle="1" w:styleId="20">
    <w:name w:val="Заголовок 2 Знак"/>
    <w:basedOn w:val="a0"/>
    <w:link w:val="2"/>
    <w:uiPriority w:val="9"/>
    <w:semiHidden/>
    <w:rsid w:val="00F55EEF"/>
    <w:rPr>
      <w:rFonts w:asciiTheme="majorHAnsi" w:eastAsiaTheme="majorEastAsia" w:hAnsiTheme="majorHAnsi" w:cstheme="majorBidi"/>
      <w:color w:val="2F5496" w:themeColor="accent1" w:themeShade="BF"/>
      <w:sz w:val="26"/>
      <w:szCs w:val="26"/>
      <w:lang w:val="uk-UA"/>
    </w:rPr>
  </w:style>
  <w:style w:type="paragraph" w:customStyle="1" w:styleId="9">
    <w:name w:val="обычный + 9 пт"/>
    <w:aliases w:val="По центру"/>
    <w:basedOn w:val="a"/>
    <w:rsid w:val="00F55EEF"/>
    <w:pPr>
      <w:ind w:left="-108" w:right="-108"/>
      <w:jc w:val="center"/>
    </w:pPr>
    <w:rPr>
      <w:b/>
      <w:noProof/>
      <w:sz w:val="16"/>
      <w:szCs w:val="16"/>
    </w:rPr>
  </w:style>
  <w:style w:type="paragraph" w:styleId="a4">
    <w:name w:val="Normal (Web)"/>
    <w:basedOn w:val="a"/>
    <w:uiPriority w:val="99"/>
    <w:rsid w:val="00824A08"/>
    <w:pPr>
      <w:spacing w:before="100" w:beforeAutospacing="1" w:after="100" w:afterAutospacing="1"/>
    </w:pPr>
  </w:style>
  <w:style w:type="character" w:customStyle="1" w:styleId="a5">
    <w:name w:val="Основной текст_"/>
    <w:basedOn w:val="a0"/>
    <w:link w:val="22"/>
    <w:rsid w:val="00824A08"/>
    <w:rPr>
      <w:sz w:val="27"/>
      <w:szCs w:val="27"/>
      <w:shd w:val="clear" w:color="auto" w:fill="FFFFFF"/>
    </w:rPr>
  </w:style>
  <w:style w:type="paragraph" w:customStyle="1" w:styleId="22">
    <w:name w:val="Основной текст2"/>
    <w:basedOn w:val="a"/>
    <w:link w:val="a5"/>
    <w:rsid w:val="00824A08"/>
    <w:pPr>
      <w:widowControl w:val="0"/>
      <w:shd w:val="clear" w:color="auto" w:fill="FFFFFF"/>
      <w:spacing w:before="360" w:after="180" w:line="235" w:lineRule="exact"/>
    </w:pPr>
    <w:rPr>
      <w:rFonts w:asciiTheme="minorHAnsi" w:eastAsiaTheme="minorHAnsi" w:hAnsiTheme="minorHAnsi" w:cstheme="minorBidi"/>
      <w:sz w:val="27"/>
      <w:szCs w:val="27"/>
      <w:lang w:eastAsia="en-US"/>
    </w:rPr>
  </w:style>
  <w:style w:type="paragraph" w:customStyle="1" w:styleId="center">
    <w:name w:val="center"/>
    <w:basedOn w:val="a"/>
    <w:rsid w:val="00824A08"/>
    <w:pPr>
      <w:spacing w:before="100" w:beforeAutospacing="1" w:after="100" w:afterAutospacing="1"/>
    </w:pPr>
    <w:rPr>
      <w:rFonts w:ascii="Arial" w:hAnsi="Arial"/>
    </w:rPr>
  </w:style>
  <w:style w:type="character" w:styleId="a6">
    <w:name w:val="Hyperlink"/>
    <w:basedOn w:val="a0"/>
    <w:uiPriority w:val="99"/>
    <w:rsid w:val="00824A08"/>
    <w:rPr>
      <w:color w:val="0000FF"/>
      <w:u w:val="single"/>
    </w:rPr>
  </w:style>
  <w:style w:type="paragraph" w:styleId="a7">
    <w:name w:val="List Paragraph"/>
    <w:basedOn w:val="a"/>
    <w:qFormat/>
    <w:rsid w:val="00824A08"/>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0"/>
    <w:rsid w:val="00824A08"/>
    <w:pPr>
      <w:spacing w:after="120"/>
    </w:pPr>
    <w:rPr>
      <w:sz w:val="16"/>
      <w:szCs w:val="16"/>
    </w:rPr>
  </w:style>
  <w:style w:type="character" w:customStyle="1" w:styleId="30">
    <w:name w:val="Основной текст 3 Знак"/>
    <w:basedOn w:val="a0"/>
    <w:link w:val="3"/>
    <w:rsid w:val="00824A08"/>
    <w:rPr>
      <w:rFonts w:ascii="Times New Roman" w:eastAsia="Times New Roman" w:hAnsi="Times New Roman" w:cs="Times New Roman"/>
      <w:sz w:val="16"/>
      <w:szCs w:val="16"/>
      <w:lang w:val="uk-UA" w:eastAsia="ru-RU"/>
    </w:rPr>
  </w:style>
  <w:style w:type="paragraph" w:customStyle="1" w:styleId="32">
    <w:name w:val="32"/>
    <w:basedOn w:val="a"/>
    <w:link w:val="320"/>
    <w:rsid w:val="00824A08"/>
    <w:pPr>
      <w:ind w:firstLine="567"/>
      <w:jc w:val="both"/>
    </w:pPr>
    <w:rPr>
      <w:sz w:val="20"/>
      <w:szCs w:val="20"/>
    </w:rPr>
  </w:style>
  <w:style w:type="character" w:customStyle="1" w:styleId="320">
    <w:name w:val="32 Знак"/>
    <w:basedOn w:val="a0"/>
    <w:link w:val="32"/>
    <w:rsid w:val="00824A08"/>
    <w:rPr>
      <w:rFonts w:ascii="Times New Roman" w:eastAsia="Times New Roman" w:hAnsi="Times New Roman" w:cs="Times New Roman"/>
      <w:sz w:val="20"/>
      <w:szCs w:val="20"/>
      <w:lang w:val="uk-UA" w:eastAsia="ru-RU"/>
    </w:rPr>
  </w:style>
  <w:style w:type="character" w:customStyle="1" w:styleId="hl">
    <w:name w:val="hl"/>
    <w:basedOn w:val="a0"/>
    <w:rsid w:val="00824A08"/>
  </w:style>
  <w:style w:type="character" w:styleId="a8">
    <w:name w:val="Strong"/>
    <w:uiPriority w:val="22"/>
    <w:qFormat/>
    <w:rsid w:val="00AB5BB2"/>
    <w:rPr>
      <w:rFonts w:ascii="Times New Roman" w:hAnsi="Times New Roman" w:cs="Times New Roman" w:hint="default"/>
      <w:b/>
      <w:bCs/>
    </w:rPr>
  </w:style>
  <w:style w:type="character" w:customStyle="1" w:styleId="UnresolvedMention">
    <w:name w:val="Unresolved Mention"/>
    <w:basedOn w:val="a0"/>
    <w:uiPriority w:val="99"/>
    <w:semiHidden/>
    <w:unhideWhenUsed/>
    <w:rsid w:val="004D1987"/>
    <w:rPr>
      <w:color w:val="605E5C"/>
      <w:shd w:val="clear" w:color="auto" w:fill="E1DFDD"/>
    </w:rPr>
  </w:style>
  <w:style w:type="paragraph" w:styleId="a9">
    <w:name w:val="header"/>
    <w:basedOn w:val="a"/>
    <w:link w:val="aa"/>
    <w:uiPriority w:val="99"/>
    <w:unhideWhenUsed/>
    <w:rsid w:val="00285249"/>
    <w:pPr>
      <w:tabs>
        <w:tab w:val="center" w:pos="4677"/>
        <w:tab w:val="right" w:pos="9355"/>
      </w:tabs>
    </w:pPr>
  </w:style>
  <w:style w:type="character" w:customStyle="1" w:styleId="aa">
    <w:name w:val="Верхний колонтитул Знак"/>
    <w:basedOn w:val="a0"/>
    <w:link w:val="a9"/>
    <w:uiPriority w:val="99"/>
    <w:rsid w:val="00285249"/>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285249"/>
    <w:pPr>
      <w:tabs>
        <w:tab w:val="center" w:pos="4677"/>
        <w:tab w:val="right" w:pos="9355"/>
      </w:tabs>
    </w:pPr>
  </w:style>
  <w:style w:type="character" w:customStyle="1" w:styleId="ac">
    <w:name w:val="Нижний колонтитул Знак"/>
    <w:basedOn w:val="a0"/>
    <w:link w:val="ab"/>
    <w:uiPriority w:val="99"/>
    <w:rsid w:val="00285249"/>
    <w:rPr>
      <w:rFonts w:ascii="Times New Roman" w:eastAsia="Times New Roman" w:hAnsi="Times New Roman" w:cs="Times New Roman"/>
      <w:sz w:val="24"/>
      <w:szCs w:val="24"/>
      <w:lang w:val="uk-UA" w:eastAsia="ru-RU"/>
    </w:rPr>
  </w:style>
  <w:style w:type="paragraph" w:customStyle="1" w:styleId="rvps2">
    <w:name w:val="rvps2"/>
    <w:basedOn w:val="a"/>
    <w:rsid w:val="00F628EC"/>
    <w:pPr>
      <w:spacing w:before="100" w:beforeAutospacing="1" w:after="100" w:afterAutospacing="1"/>
    </w:pPr>
  </w:style>
  <w:style w:type="table" w:styleId="ad">
    <w:name w:val="Table Grid"/>
    <w:basedOn w:val="a1"/>
    <w:uiPriority w:val="39"/>
    <w:rsid w:val="00731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A742E1"/>
    <w:rPr>
      <w:i/>
      <w:iCs/>
    </w:rPr>
  </w:style>
  <w:style w:type="character" w:customStyle="1" w:styleId="apple-converted-space">
    <w:name w:val="apple-converted-space"/>
    <w:basedOn w:val="a0"/>
    <w:rsid w:val="00102A04"/>
  </w:style>
  <w:style w:type="paragraph" w:styleId="af">
    <w:name w:val="Title"/>
    <w:basedOn w:val="a"/>
    <w:next w:val="a"/>
    <w:link w:val="af0"/>
    <w:qFormat/>
    <w:rsid w:val="00410D41"/>
    <w:pPr>
      <w:contextualSpacing/>
    </w:pPr>
    <w:rPr>
      <w:rFonts w:asciiTheme="majorHAnsi" w:eastAsiaTheme="majorEastAsia" w:hAnsiTheme="majorHAnsi" w:cstheme="majorBidi"/>
      <w:noProof/>
      <w:spacing w:val="-10"/>
      <w:kern w:val="28"/>
      <w:sz w:val="56"/>
      <w:szCs w:val="56"/>
      <w:lang w:eastAsia="en-US"/>
    </w:rPr>
  </w:style>
  <w:style w:type="character" w:customStyle="1" w:styleId="af0">
    <w:name w:val="Название Знак"/>
    <w:basedOn w:val="a0"/>
    <w:link w:val="af"/>
    <w:rsid w:val="00410D41"/>
    <w:rPr>
      <w:rFonts w:asciiTheme="majorHAnsi" w:eastAsiaTheme="majorEastAsia" w:hAnsiTheme="majorHAnsi" w:cstheme="majorBidi"/>
      <w:noProof/>
      <w:spacing w:val="-10"/>
      <w:kern w:val="28"/>
      <w:sz w:val="56"/>
      <w:szCs w:val="56"/>
      <w:lang w:val="uk-UA"/>
    </w:rPr>
  </w:style>
</w:styles>
</file>

<file path=word/webSettings.xml><?xml version="1.0" encoding="utf-8"?>
<w:webSettings xmlns:r="http://schemas.openxmlformats.org/officeDocument/2006/relationships" xmlns:w="http://schemas.openxmlformats.org/wordprocessingml/2006/main">
  <w:divs>
    <w:div w:id="324629803">
      <w:bodyDiv w:val="1"/>
      <w:marLeft w:val="0"/>
      <w:marRight w:val="0"/>
      <w:marTop w:val="0"/>
      <w:marBottom w:val="0"/>
      <w:divBdr>
        <w:top w:val="none" w:sz="0" w:space="0" w:color="auto"/>
        <w:left w:val="none" w:sz="0" w:space="0" w:color="auto"/>
        <w:bottom w:val="none" w:sz="0" w:space="0" w:color="auto"/>
        <w:right w:val="none" w:sz="0" w:space="0" w:color="auto"/>
      </w:divBdr>
    </w:div>
    <w:div w:id="362634796">
      <w:bodyDiv w:val="1"/>
      <w:marLeft w:val="0"/>
      <w:marRight w:val="0"/>
      <w:marTop w:val="0"/>
      <w:marBottom w:val="0"/>
      <w:divBdr>
        <w:top w:val="none" w:sz="0" w:space="0" w:color="auto"/>
        <w:left w:val="none" w:sz="0" w:space="0" w:color="auto"/>
        <w:bottom w:val="none" w:sz="0" w:space="0" w:color="auto"/>
        <w:right w:val="none" w:sz="0" w:space="0" w:color="auto"/>
      </w:divBdr>
    </w:div>
    <w:div w:id="468983204">
      <w:bodyDiv w:val="1"/>
      <w:marLeft w:val="0"/>
      <w:marRight w:val="0"/>
      <w:marTop w:val="0"/>
      <w:marBottom w:val="0"/>
      <w:divBdr>
        <w:top w:val="none" w:sz="0" w:space="0" w:color="auto"/>
        <w:left w:val="none" w:sz="0" w:space="0" w:color="auto"/>
        <w:bottom w:val="none" w:sz="0" w:space="0" w:color="auto"/>
        <w:right w:val="none" w:sz="0" w:space="0" w:color="auto"/>
      </w:divBdr>
    </w:div>
    <w:div w:id="745688080">
      <w:bodyDiv w:val="1"/>
      <w:marLeft w:val="0"/>
      <w:marRight w:val="0"/>
      <w:marTop w:val="0"/>
      <w:marBottom w:val="0"/>
      <w:divBdr>
        <w:top w:val="none" w:sz="0" w:space="0" w:color="auto"/>
        <w:left w:val="none" w:sz="0" w:space="0" w:color="auto"/>
        <w:bottom w:val="none" w:sz="0" w:space="0" w:color="auto"/>
        <w:right w:val="none" w:sz="0" w:space="0" w:color="auto"/>
      </w:divBdr>
    </w:div>
    <w:div w:id="758722640">
      <w:bodyDiv w:val="1"/>
      <w:marLeft w:val="0"/>
      <w:marRight w:val="0"/>
      <w:marTop w:val="0"/>
      <w:marBottom w:val="0"/>
      <w:divBdr>
        <w:top w:val="none" w:sz="0" w:space="0" w:color="auto"/>
        <w:left w:val="none" w:sz="0" w:space="0" w:color="auto"/>
        <w:bottom w:val="none" w:sz="0" w:space="0" w:color="auto"/>
        <w:right w:val="none" w:sz="0" w:space="0" w:color="auto"/>
      </w:divBdr>
    </w:div>
    <w:div w:id="927738941">
      <w:bodyDiv w:val="1"/>
      <w:marLeft w:val="0"/>
      <w:marRight w:val="0"/>
      <w:marTop w:val="0"/>
      <w:marBottom w:val="0"/>
      <w:divBdr>
        <w:top w:val="none" w:sz="0" w:space="0" w:color="auto"/>
        <w:left w:val="none" w:sz="0" w:space="0" w:color="auto"/>
        <w:bottom w:val="none" w:sz="0" w:space="0" w:color="auto"/>
        <w:right w:val="none" w:sz="0" w:space="0" w:color="auto"/>
      </w:divBdr>
      <w:divsChild>
        <w:div w:id="484779227">
          <w:marLeft w:val="142"/>
          <w:marRight w:val="0"/>
          <w:marTop w:val="0"/>
          <w:marBottom w:val="0"/>
          <w:divBdr>
            <w:top w:val="none" w:sz="0" w:space="0" w:color="auto"/>
            <w:left w:val="none" w:sz="0" w:space="0" w:color="auto"/>
            <w:bottom w:val="none" w:sz="0" w:space="0" w:color="auto"/>
            <w:right w:val="none" w:sz="0" w:space="0" w:color="auto"/>
          </w:divBdr>
        </w:div>
        <w:div w:id="2101296596">
          <w:marLeft w:val="142"/>
          <w:marRight w:val="0"/>
          <w:marTop w:val="0"/>
          <w:marBottom w:val="0"/>
          <w:divBdr>
            <w:top w:val="none" w:sz="0" w:space="0" w:color="auto"/>
            <w:left w:val="none" w:sz="0" w:space="0" w:color="auto"/>
            <w:bottom w:val="none" w:sz="0" w:space="0" w:color="auto"/>
            <w:right w:val="none" w:sz="0" w:space="0" w:color="auto"/>
          </w:divBdr>
        </w:div>
        <w:div w:id="97649532">
          <w:marLeft w:val="851"/>
          <w:marRight w:val="0"/>
          <w:marTop w:val="0"/>
          <w:marBottom w:val="0"/>
          <w:divBdr>
            <w:top w:val="none" w:sz="0" w:space="0" w:color="auto"/>
            <w:left w:val="none" w:sz="0" w:space="0" w:color="auto"/>
            <w:bottom w:val="none" w:sz="0" w:space="0" w:color="auto"/>
            <w:right w:val="none" w:sz="0" w:space="0" w:color="auto"/>
          </w:divBdr>
        </w:div>
        <w:div w:id="879898610">
          <w:marLeft w:val="851"/>
          <w:marRight w:val="0"/>
          <w:marTop w:val="0"/>
          <w:marBottom w:val="0"/>
          <w:divBdr>
            <w:top w:val="none" w:sz="0" w:space="0" w:color="auto"/>
            <w:left w:val="none" w:sz="0" w:space="0" w:color="auto"/>
            <w:bottom w:val="none" w:sz="0" w:space="0" w:color="auto"/>
            <w:right w:val="none" w:sz="0" w:space="0" w:color="auto"/>
          </w:divBdr>
        </w:div>
        <w:div w:id="1753771050">
          <w:marLeft w:val="851"/>
          <w:marRight w:val="0"/>
          <w:marTop w:val="0"/>
          <w:marBottom w:val="0"/>
          <w:divBdr>
            <w:top w:val="none" w:sz="0" w:space="0" w:color="auto"/>
            <w:left w:val="none" w:sz="0" w:space="0" w:color="auto"/>
            <w:bottom w:val="none" w:sz="0" w:space="0" w:color="auto"/>
            <w:right w:val="none" w:sz="0" w:space="0" w:color="auto"/>
          </w:divBdr>
        </w:div>
        <w:div w:id="964967551">
          <w:marLeft w:val="709"/>
          <w:marRight w:val="0"/>
          <w:marTop w:val="0"/>
          <w:marBottom w:val="0"/>
          <w:divBdr>
            <w:top w:val="none" w:sz="0" w:space="0" w:color="auto"/>
            <w:left w:val="none" w:sz="0" w:space="0" w:color="auto"/>
            <w:bottom w:val="none" w:sz="0" w:space="0" w:color="auto"/>
            <w:right w:val="none" w:sz="0" w:space="0" w:color="auto"/>
          </w:divBdr>
        </w:div>
        <w:div w:id="1918897454">
          <w:marLeft w:val="1429"/>
          <w:marRight w:val="0"/>
          <w:marTop w:val="0"/>
          <w:marBottom w:val="0"/>
          <w:divBdr>
            <w:top w:val="none" w:sz="0" w:space="0" w:color="auto"/>
            <w:left w:val="none" w:sz="0" w:space="0" w:color="auto"/>
            <w:bottom w:val="none" w:sz="0" w:space="0" w:color="auto"/>
            <w:right w:val="none" w:sz="0" w:space="0" w:color="auto"/>
          </w:divBdr>
        </w:div>
        <w:div w:id="887716784">
          <w:marLeft w:val="1429"/>
          <w:marRight w:val="0"/>
          <w:marTop w:val="0"/>
          <w:marBottom w:val="0"/>
          <w:divBdr>
            <w:top w:val="none" w:sz="0" w:space="0" w:color="auto"/>
            <w:left w:val="none" w:sz="0" w:space="0" w:color="auto"/>
            <w:bottom w:val="none" w:sz="0" w:space="0" w:color="auto"/>
            <w:right w:val="none" w:sz="0" w:space="0" w:color="auto"/>
          </w:divBdr>
        </w:div>
        <w:div w:id="1112866886">
          <w:marLeft w:val="1429"/>
          <w:marRight w:val="0"/>
          <w:marTop w:val="0"/>
          <w:marBottom w:val="0"/>
          <w:divBdr>
            <w:top w:val="none" w:sz="0" w:space="0" w:color="auto"/>
            <w:left w:val="none" w:sz="0" w:space="0" w:color="auto"/>
            <w:bottom w:val="none" w:sz="0" w:space="0" w:color="auto"/>
            <w:right w:val="none" w:sz="0" w:space="0" w:color="auto"/>
          </w:divBdr>
        </w:div>
        <w:div w:id="330453011">
          <w:marLeft w:val="1069"/>
          <w:marRight w:val="0"/>
          <w:marTop w:val="0"/>
          <w:marBottom w:val="0"/>
          <w:divBdr>
            <w:top w:val="none" w:sz="0" w:space="0" w:color="auto"/>
            <w:left w:val="none" w:sz="0" w:space="0" w:color="auto"/>
            <w:bottom w:val="none" w:sz="0" w:space="0" w:color="auto"/>
            <w:right w:val="none" w:sz="0" w:space="0" w:color="auto"/>
          </w:divBdr>
        </w:div>
        <w:div w:id="279462446">
          <w:marLeft w:val="0"/>
          <w:marRight w:val="-1"/>
          <w:marTop w:val="0"/>
          <w:marBottom w:val="0"/>
          <w:divBdr>
            <w:top w:val="none" w:sz="0" w:space="0" w:color="auto"/>
            <w:left w:val="none" w:sz="0" w:space="0" w:color="auto"/>
            <w:bottom w:val="none" w:sz="0" w:space="0" w:color="auto"/>
            <w:right w:val="none" w:sz="0" w:space="0" w:color="auto"/>
          </w:divBdr>
        </w:div>
        <w:div w:id="1842238726">
          <w:marLeft w:val="0"/>
          <w:marRight w:val="-1"/>
          <w:marTop w:val="0"/>
          <w:marBottom w:val="0"/>
          <w:divBdr>
            <w:top w:val="none" w:sz="0" w:space="0" w:color="auto"/>
            <w:left w:val="none" w:sz="0" w:space="0" w:color="auto"/>
            <w:bottom w:val="none" w:sz="0" w:space="0" w:color="auto"/>
            <w:right w:val="none" w:sz="0" w:space="0" w:color="auto"/>
          </w:divBdr>
        </w:div>
        <w:div w:id="2072069682">
          <w:marLeft w:val="0"/>
          <w:marRight w:val="-1"/>
          <w:marTop w:val="0"/>
          <w:marBottom w:val="0"/>
          <w:divBdr>
            <w:top w:val="none" w:sz="0" w:space="0" w:color="auto"/>
            <w:left w:val="none" w:sz="0" w:space="0" w:color="auto"/>
            <w:bottom w:val="none" w:sz="0" w:space="0" w:color="auto"/>
            <w:right w:val="none" w:sz="0" w:space="0" w:color="auto"/>
          </w:divBdr>
        </w:div>
        <w:div w:id="221334749">
          <w:marLeft w:val="0"/>
          <w:marRight w:val="-1"/>
          <w:marTop w:val="0"/>
          <w:marBottom w:val="100"/>
          <w:divBdr>
            <w:top w:val="none" w:sz="0" w:space="0" w:color="auto"/>
            <w:left w:val="none" w:sz="0" w:space="0" w:color="auto"/>
            <w:bottom w:val="none" w:sz="0" w:space="0" w:color="auto"/>
            <w:right w:val="none" w:sz="0" w:space="0" w:color="auto"/>
          </w:divBdr>
        </w:div>
        <w:div w:id="1659961892">
          <w:marLeft w:val="0"/>
          <w:marRight w:val="-1"/>
          <w:marTop w:val="0"/>
          <w:marBottom w:val="0"/>
          <w:divBdr>
            <w:top w:val="none" w:sz="0" w:space="0" w:color="auto"/>
            <w:left w:val="none" w:sz="0" w:space="0" w:color="auto"/>
            <w:bottom w:val="none" w:sz="0" w:space="0" w:color="auto"/>
            <w:right w:val="none" w:sz="0" w:space="0" w:color="auto"/>
          </w:divBdr>
        </w:div>
        <w:div w:id="706485371">
          <w:marLeft w:val="0"/>
          <w:marRight w:val="-1"/>
          <w:marTop w:val="0"/>
          <w:marBottom w:val="0"/>
          <w:divBdr>
            <w:top w:val="none" w:sz="0" w:space="0" w:color="auto"/>
            <w:left w:val="none" w:sz="0" w:space="0" w:color="auto"/>
            <w:bottom w:val="none" w:sz="0" w:space="0" w:color="auto"/>
            <w:right w:val="none" w:sz="0" w:space="0" w:color="auto"/>
          </w:divBdr>
        </w:div>
        <w:div w:id="787703221">
          <w:marLeft w:val="0"/>
          <w:marRight w:val="-1"/>
          <w:marTop w:val="0"/>
          <w:marBottom w:val="0"/>
          <w:divBdr>
            <w:top w:val="none" w:sz="0" w:space="0" w:color="auto"/>
            <w:left w:val="none" w:sz="0" w:space="0" w:color="auto"/>
            <w:bottom w:val="none" w:sz="0" w:space="0" w:color="auto"/>
            <w:right w:val="none" w:sz="0" w:space="0" w:color="auto"/>
          </w:divBdr>
        </w:div>
        <w:div w:id="69886397">
          <w:marLeft w:val="0"/>
          <w:marRight w:val="-1"/>
          <w:marTop w:val="0"/>
          <w:marBottom w:val="0"/>
          <w:divBdr>
            <w:top w:val="none" w:sz="0" w:space="0" w:color="auto"/>
            <w:left w:val="none" w:sz="0" w:space="0" w:color="auto"/>
            <w:bottom w:val="none" w:sz="0" w:space="0" w:color="auto"/>
            <w:right w:val="none" w:sz="0" w:space="0" w:color="auto"/>
          </w:divBdr>
        </w:div>
        <w:div w:id="1100570314">
          <w:marLeft w:val="0"/>
          <w:marRight w:val="-1"/>
          <w:marTop w:val="0"/>
          <w:marBottom w:val="0"/>
          <w:divBdr>
            <w:top w:val="none" w:sz="0" w:space="0" w:color="auto"/>
            <w:left w:val="none" w:sz="0" w:space="0" w:color="auto"/>
            <w:bottom w:val="none" w:sz="0" w:space="0" w:color="auto"/>
            <w:right w:val="none" w:sz="0" w:space="0" w:color="auto"/>
          </w:divBdr>
        </w:div>
        <w:div w:id="2132940483">
          <w:marLeft w:val="0"/>
          <w:marRight w:val="-1"/>
          <w:marTop w:val="0"/>
          <w:marBottom w:val="0"/>
          <w:divBdr>
            <w:top w:val="none" w:sz="0" w:space="0" w:color="auto"/>
            <w:left w:val="none" w:sz="0" w:space="0" w:color="auto"/>
            <w:bottom w:val="none" w:sz="0" w:space="0" w:color="auto"/>
            <w:right w:val="none" w:sz="0" w:space="0" w:color="auto"/>
          </w:divBdr>
        </w:div>
        <w:div w:id="1198542529">
          <w:marLeft w:val="0"/>
          <w:marRight w:val="-1"/>
          <w:marTop w:val="0"/>
          <w:marBottom w:val="0"/>
          <w:divBdr>
            <w:top w:val="none" w:sz="0" w:space="0" w:color="auto"/>
            <w:left w:val="none" w:sz="0" w:space="0" w:color="auto"/>
            <w:bottom w:val="none" w:sz="0" w:space="0" w:color="auto"/>
            <w:right w:val="none" w:sz="0" w:space="0" w:color="auto"/>
          </w:divBdr>
        </w:div>
        <w:div w:id="1360859493">
          <w:marLeft w:val="0"/>
          <w:marRight w:val="-1"/>
          <w:marTop w:val="0"/>
          <w:marBottom w:val="0"/>
          <w:divBdr>
            <w:top w:val="none" w:sz="0" w:space="0" w:color="auto"/>
            <w:left w:val="none" w:sz="0" w:space="0" w:color="auto"/>
            <w:bottom w:val="none" w:sz="0" w:space="0" w:color="auto"/>
            <w:right w:val="none" w:sz="0" w:space="0" w:color="auto"/>
          </w:divBdr>
        </w:div>
        <w:div w:id="1541432688">
          <w:marLeft w:val="0"/>
          <w:marRight w:val="-1"/>
          <w:marTop w:val="0"/>
          <w:marBottom w:val="0"/>
          <w:divBdr>
            <w:top w:val="none" w:sz="0" w:space="0" w:color="auto"/>
            <w:left w:val="none" w:sz="0" w:space="0" w:color="auto"/>
            <w:bottom w:val="none" w:sz="0" w:space="0" w:color="auto"/>
            <w:right w:val="none" w:sz="0" w:space="0" w:color="auto"/>
          </w:divBdr>
        </w:div>
        <w:div w:id="419326884">
          <w:marLeft w:val="0"/>
          <w:marRight w:val="-1"/>
          <w:marTop w:val="0"/>
          <w:marBottom w:val="0"/>
          <w:divBdr>
            <w:top w:val="none" w:sz="0" w:space="0" w:color="auto"/>
            <w:left w:val="none" w:sz="0" w:space="0" w:color="auto"/>
            <w:bottom w:val="none" w:sz="0" w:space="0" w:color="auto"/>
            <w:right w:val="none" w:sz="0" w:space="0" w:color="auto"/>
          </w:divBdr>
        </w:div>
        <w:div w:id="633945733">
          <w:marLeft w:val="0"/>
          <w:marRight w:val="-1"/>
          <w:marTop w:val="0"/>
          <w:marBottom w:val="0"/>
          <w:divBdr>
            <w:top w:val="none" w:sz="0" w:space="0" w:color="auto"/>
            <w:left w:val="none" w:sz="0" w:space="0" w:color="auto"/>
            <w:bottom w:val="none" w:sz="0" w:space="0" w:color="auto"/>
            <w:right w:val="none" w:sz="0" w:space="0" w:color="auto"/>
          </w:divBdr>
        </w:div>
        <w:div w:id="214776070">
          <w:marLeft w:val="0"/>
          <w:marRight w:val="-1"/>
          <w:marTop w:val="0"/>
          <w:marBottom w:val="0"/>
          <w:divBdr>
            <w:top w:val="none" w:sz="0" w:space="0" w:color="auto"/>
            <w:left w:val="none" w:sz="0" w:space="0" w:color="auto"/>
            <w:bottom w:val="none" w:sz="0" w:space="0" w:color="auto"/>
            <w:right w:val="none" w:sz="0" w:space="0" w:color="auto"/>
          </w:divBdr>
        </w:div>
        <w:div w:id="935136300">
          <w:marLeft w:val="0"/>
          <w:marRight w:val="-1"/>
          <w:marTop w:val="0"/>
          <w:marBottom w:val="0"/>
          <w:divBdr>
            <w:top w:val="none" w:sz="0" w:space="0" w:color="auto"/>
            <w:left w:val="none" w:sz="0" w:space="0" w:color="auto"/>
            <w:bottom w:val="none" w:sz="0" w:space="0" w:color="auto"/>
            <w:right w:val="none" w:sz="0" w:space="0" w:color="auto"/>
          </w:divBdr>
        </w:div>
        <w:div w:id="2018850029">
          <w:marLeft w:val="0"/>
          <w:marRight w:val="-1"/>
          <w:marTop w:val="0"/>
          <w:marBottom w:val="0"/>
          <w:divBdr>
            <w:top w:val="none" w:sz="0" w:space="0" w:color="auto"/>
            <w:left w:val="none" w:sz="0" w:space="0" w:color="auto"/>
            <w:bottom w:val="none" w:sz="0" w:space="0" w:color="auto"/>
            <w:right w:val="none" w:sz="0" w:space="0" w:color="auto"/>
          </w:divBdr>
        </w:div>
        <w:div w:id="289938106">
          <w:marLeft w:val="0"/>
          <w:marRight w:val="-1"/>
          <w:marTop w:val="0"/>
          <w:marBottom w:val="0"/>
          <w:divBdr>
            <w:top w:val="none" w:sz="0" w:space="0" w:color="auto"/>
            <w:left w:val="none" w:sz="0" w:space="0" w:color="auto"/>
            <w:bottom w:val="none" w:sz="0" w:space="0" w:color="auto"/>
            <w:right w:val="none" w:sz="0" w:space="0" w:color="auto"/>
          </w:divBdr>
        </w:div>
        <w:div w:id="1551073033">
          <w:marLeft w:val="0"/>
          <w:marRight w:val="-1"/>
          <w:marTop w:val="0"/>
          <w:marBottom w:val="0"/>
          <w:divBdr>
            <w:top w:val="none" w:sz="0" w:space="0" w:color="auto"/>
            <w:left w:val="none" w:sz="0" w:space="0" w:color="auto"/>
            <w:bottom w:val="none" w:sz="0" w:space="0" w:color="auto"/>
            <w:right w:val="none" w:sz="0" w:space="0" w:color="auto"/>
          </w:divBdr>
        </w:div>
        <w:div w:id="568002126">
          <w:marLeft w:val="0"/>
          <w:marRight w:val="-1"/>
          <w:marTop w:val="0"/>
          <w:marBottom w:val="0"/>
          <w:divBdr>
            <w:top w:val="none" w:sz="0" w:space="0" w:color="auto"/>
            <w:left w:val="none" w:sz="0" w:space="0" w:color="auto"/>
            <w:bottom w:val="none" w:sz="0" w:space="0" w:color="auto"/>
            <w:right w:val="none" w:sz="0" w:space="0" w:color="auto"/>
          </w:divBdr>
        </w:div>
        <w:div w:id="1915973030">
          <w:marLeft w:val="0"/>
          <w:marRight w:val="-1"/>
          <w:marTop w:val="0"/>
          <w:marBottom w:val="0"/>
          <w:divBdr>
            <w:top w:val="none" w:sz="0" w:space="0" w:color="auto"/>
            <w:left w:val="none" w:sz="0" w:space="0" w:color="auto"/>
            <w:bottom w:val="none" w:sz="0" w:space="0" w:color="auto"/>
            <w:right w:val="none" w:sz="0" w:space="0" w:color="auto"/>
          </w:divBdr>
        </w:div>
        <w:div w:id="345795613">
          <w:marLeft w:val="0"/>
          <w:marRight w:val="-1"/>
          <w:marTop w:val="0"/>
          <w:marBottom w:val="0"/>
          <w:divBdr>
            <w:top w:val="none" w:sz="0" w:space="0" w:color="auto"/>
            <w:left w:val="none" w:sz="0" w:space="0" w:color="auto"/>
            <w:bottom w:val="none" w:sz="0" w:space="0" w:color="auto"/>
            <w:right w:val="none" w:sz="0" w:space="0" w:color="auto"/>
          </w:divBdr>
        </w:div>
        <w:div w:id="1233541764">
          <w:marLeft w:val="0"/>
          <w:marRight w:val="-1"/>
          <w:marTop w:val="0"/>
          <w:marBottom w:val="0"/>
          <w:divBdr>
            <w:top w:val="none" w:sz="0" w:space="0" w:color="auto"/>
            <w:left w:val="none" w:sz="0" w:space="0" w:color="auto"/>
            <w:bottom w:val="none" w:sz="0" w:space="0" w:color="auto"/>
            <w:right w:val="none" w:sz="0" w:space="0" w:color="auto"/>
          </w:divBdr>
        </w:div>
        <w:div w:id="789317968">
          <w:marLeft w:val="0"/>
          <w:marRight w:val="-1"/>
          <w:marTop w:val="0"/>
          <w:marBottom w:val="0"/>
          <w:divBdr>
            <w:top w:val="none" w:sz="0" w:space="0" w:color="auto"/>
            <w:left w:val="none" w:sz="0" w:space="0" w:color="auto"/>
            <w:bottom w:val="none" w:sz="0" w:space="0" w:color="auto"/>
            <w:right w:val="none" w:sz="0" w:space="0" w:color="auto"/>
          </w:divBdr>
        </w:div>
        <w:div w:id="1469861349">
          <w:marLeft w:val="0"/>
          <w:marRight w:val="-1"/>
          <w:marTop w:val="0"/>
          <w:marBottom w:val="0"/>
          <w:divBdr>
            <w:top w:val="none" w:sz="0" w:space="0" w:color="auto"/>
            <w:left w:val="none" w:sz="0" w:space="0" w:color="auto"/>
            <w:bottom w:val="none" w:sz="0" w:space="0" w:color="auto"/>
            <w:right w:val="none" w:sz="0" w:space="0" w:color="auto"/>
          </w:divBdr>
        </w:div>
        <w:div w:id="1655380249">
          <w:marLeft w:val="0"/>
          <w:marRight w:val="-1"/>
          <w:marTop w:val="0"/>
          <w:marBottom w:val="0"/>
          <w:divBdr>
            <w:top w:val="none" w:sz="0" w:space="0" w:color="auto"/>
            <w:left w:val="none" w:sz="0" w:space="0" w:color="auto"/>
            <w:bottom w:val="none" w:sz="0" w:space="0" w:color="auto"/>
            <w:right w:val="none" w:sz="0" w:space="0" w:color="auto"/>
          </w:divBdr>
        </w:div>
        <w:div w:id="1615215013">
          <w:marLeft w:val="0"/>
          <w:marRight w:val="-1"/>
          <w:marTop w:val="0"/>
          <w:marBottom w:val="0"/>
          <w:divBdr>
            <w:top w:val="none" w:sz="0" w:space="0" w:color="auto"/>
            <w:left w:val="none" w:sz="0" w:space="0" w:color="auto"/>
            <w:bottom w:val="none" w:sz="0" w:space="0" w:color="auto"/>
            <w:right w:val="none" w:sz="0" w:space="0" w:color="auto"/>
          </w:divBdr>
        </w:div>
        <w:div w:id="1784367">
          <w:marLeft w:val="0"/>
          <w:marRight w:val="-1"/>
          <w:marTop w:val="0"/>
          <w:marBottom w:val="0"/>
          <w:divBdr>
            <w:top w:val="none" w:sz="0" w:space="0" w:color="auto"/>
            <w:left w:val="none" w:sz="0" w:space="0" w:color="auto"/>
            <w:bottom w:val="none" w:sz="0" w:space="0" w:color="auto"/>
            <w:right w:val="none" w:sz="0" w:space="0" w:color="auto"/>
          </w:divBdr>
        </w:div>
        <w:div w:id="1174952008">
          <w:marLeft w:val="0"/>
          <w:marRight w:val="-1"/>
          <w:marTop w:val="0"/>
          <w:marBottom w:val="0"/>
          <w:divBdr>
            <w:top w:val="none" w:sz="0" w:space="0" w:color="auto"/>
            <w:left w:val="none" w:sz="0" w:space="0" w:color="auto"/>
            <w:bottom w:val="none" w:sz="0" w:space="0" w:color="auto"/>
            <w:right w:val="none" w:sz="0" w:space="0" w:color="auto"/>
          </w:divBdr>
        </w:div>
        <w:div w:id="1387679084">
          <w:marLeft w:val="0"/>
          <w:marRight w:val="-1"/>
          <w:marTop w:val="0"/>
          <w:marBottom w:val="0"/>
          <w:divBdr>
            <w:top w:val="none" w:sz="0" w:space="0" w:color="auto"/>
            <w:left w:val="none" w:sz="0" w:space="0" w:color="auto"/>
            <w:bottom w:val="none" w:sz="0" w:space="0" w:color="auto"/>
            <w:right w:val="none" w:sz="0" w:space="0" w:color="auto"/>
          </w:divBdr>
        </w:div>
        <w:div w:id="1415935269">
          <w:marLeft w:val="0"/>
          <w:marRight w:val="-1"/>
          <w:marTop w:val="0"/>
          <w:marBottom w:val="0"/>
          <w:divBdr>
            <w:top w:val="none" w:sz="0" w:space="0" w:color="auto"/>
            <w:left w:val="none" w:sz="0" w:space="0" w:color="auto"/>
            <w:bottom w:val="none" w:sz="0" w:space="0" w:color="auto"/>
            <w:right w:val="none" w:sz="0" w:space="0" w:color="auto"/>
          </w:divBdr>
        </w:div>
        <w:div w:id="1187450489">
          <w:marLeft w:val="0"/>
          <w:marRight w:val="-1"/>
          <w:marTop w:val="0"/>
          <w:marBottom w:val="0"/>
          <w:divBdr>
            <w:top w:val="none" w:sz="0" w:space="0" w:color="auto"/>
            <w:left w:val="none" w:sz="0" w:space="0" w:color="auto"/>
            <w:bottom w:val="none" w:sz="0" w:space="0" w:color="auto"/>
            <w:right w:val="none" w:sz="0" w:space="0" w:color="auto"/>
          </w:divBdr>
        </w:div>
        <w:div w:id="1355036362">
          <w:marLeft w:val="0"/>
          <w:marRight w:val="-1"/>
          <w:marTop w:val="0"/>
          <w:marBottom w:val="0"/>
          <w:divBdr>
            <w:top w:val="none" w:sz="0" w:space="0" w:color="auto"/>
            <w:left w:val="none" w:sz="0" w:space="0" w:color="auto"/>
            <w:bottom w:val="none" w:sz="0" w:space="0" w:color="auto"/>
            <w:right w:val="none" w:sz="0" w:space="0" w:color="auto"/>
          </w:divBdr>
        </w:div>
        <w:div w:id="2092504244">
          <w:marLeft w:val="0"/>
          <w:marRight w:val="-1"/>
          <w:marTop w:val="0"/>
          <w:marBottom w:val="0"/>
          <w:divBdr>
            <w:top w:val="none" w:sz="0" w:space="0" w:color="auto"/>
            <w:left w:val="none" w:sz="0" w:space="0" w:color="auto"/>
            <w:bottom w:val="none" w:sz="0" w:space="0" w:color="auto"/>
            <w:right w:val="none" w:sz="0" w:space="0" w:color="auto"/>
          </w:divBdr>
        </w:div>
        <w:div w:id="1235513265">
          <w:marLeft w:val="0"/>
          <w:marRight w:val="-1"/>
          <w:marTop w:val="0"/>
          <w:marBottom w:val="0"/>
          <w:divBdr>
            <w:top w:val="none" w:sz="0" w:space="0" w:color="auto"/>
            <w:left w:val="none" w:sz="0" w:space="0" w:color="auto"/>
            <w:bottom w:val="none" w:sz="0" w:space="0" w:color="auto"/>
            <w:right w:val="none" w:sz="0" w:space="0" w:color="auto"/>
          </w:divBdr>
        </w:div>
        <w:div w:id="259418024">
          <w:marLeft w:val="0"/>
          <w:marRight w:val="-1"/>
          <w:marTop w:val="0"/>
          <w:marBottom w:val="0"/>
          <w:divBdr>
            <w:top w:val="none" w:sz="0" w:space="0" w:color="auto"/>
            <w:left w:val="none" w:sz="0" w:space="0" w:color="auto"/>
            <w:bottom w:val="none" w:sz="0" w:space="0" w:color="auto"/>
            <w:right w:val="none" w:sz="0" w:space="0" w:color="auto"/>
          </w:divBdr>
        </w:div>
        <w:div w:id="878125871">
          <w:marLeft w:val="0"/>
          <w:marRight w:val="-1"/>
          <w:marTop w:val="0"/>
          <w:marBottom w:val="0"/>
          <w:divBdr>
            <w:top w:val="none" w:sz="0" w:space="0" w:color="auto"/>
            <w:left w:val="none" w:sz="0" w:space="0" w:color="auto"/>
            <w:bottom w:val="none" w:sz="0" w:space="0" w:color="auto"/>
            <w:right w:val="none" w:sz="0" w:space="0" w:color="auto"/>
          </w:divBdr>
        </w:div>
        <w:div w:id="1255940869">
          <w:marLeft w:val="0"/>
          <w:marRight w:val="-1"/>
          <w:marTop w:val="0"/>
          <w:marBottom w:val="0"/>
          <w:divBdr>
            <w:top w:val="none" w:sz="0" w:space="0" w:color="auto"/>
            <w:left w:val="none" w:sz="0" w:space="0" w:color="auto"/>
            <w:bottom w:val="none" w:sz="0" w:space="0" w:color="auto"/>
            <w:right w:val="none" w:sz="0" w:space="0" w:color="auto"/>
          </w:divBdr>
        </w:div>
        <w:div w:id="248465457">
          <w:marLeft w:val="0"/>
          <w:marRight w:val="-1"/>
          <w:marTop w:val="0"/>
          <w:marBottom w:val="0"/>
          <w:divBdr>
            <w:top w:val="none" w:sz="0" w:space="0" w:color="auto"/>
            <w:left w:val="none" w:sz="0" w:space="0" w:color="auto"/>
            <w:bottom w:val="none" w:sz="0" w:space="0" w:color="auto"/>
            <w:right w:val="none" w:sz="0" w:space="0" w:color="auto"/>
          </w:divBdr>
        </w:div>
        <w:div w:id="215624625">
          <w:marLeft w:val="0"/>
          <w:marRight w:val="-1"/>
          <w:marTop w:val="0"/>
          <w:marBottom w:val="0"/>
          <w:divBdr>
            <w:top w:val="none" w:sz="0" w:space="0" w:color="auto"/>
            <w:left w:val="none" w:sz="0" w:space="0" w:color="auto"/>
            <w:bottom w:val="none" w:sz="0" w:space="0" w:color="auto"/>
            <w:right w:val="none" w:sz="0" w:space="0" w:color="auto"/>
          </w:divBdr>
        </w:div>
        <w:div w:id="1259869740">
          <w:marLeft w:val="0"/>
          <w:marRight w:val="-1"/>
          <w:marTop w:val="0"/>
          <w:marBottom w:val="0"/>
          <w:divBdr>
            <w:top w:val="none" w:sz="0" w:space="0" w:color="auto"/>
            <w:left w:val="none" w:sz="0" w:space="0" w:color="auto"/>
            <w:bottom w:val="none" w:sz="0" w:space="0" w:color="auto"/>
            <w:right w:val="none" w:sz="0" w:space="0" w:color="auto"/>
          </w:divBdr>
        </w:div>
        <w:div w:id="441655610">
          <w:marLeft w:val="0"/>
          <w:marRight w:val="-1"/>
          <w:marTop w:val="0"/>
          <w:marBottom w:val="0"/>
          <w:divBdr>
            <w:top w:val="none" w:sz="0" w:space="0" w:color="auto"/>
            <w:left w:val="none" w:sz="0" w:space="0" w:color="auto"/>
            <w:bottom w:val="none" w:sz="0" w:space="0" w:color="auto"/>
            <w:right w:val="none" w:sz="0" w:space="0" w:color="auto"/>
          </w:divBdr>
        </w:div>
        <w:div w:id="939681354">
          <w:marLeft w:val="0"/>
          <w:marRight w:val="-1"/>
          <w:marTop w:val="0"/>
          <w:marBottom w:val="0"/>
          <w:divBdr>
            <w:top w:val="none" w:sz="0" w:space="0" w:color="auto"/>
            <w:left w:val="none" w:sz="0" w:space="0" w:color="auto"/>
            <w:bottom w:val="none" w:sz="0" w:space="0" w:color="auto"/>
            <w:right w:val="none" w:sz="0" w:space="0" w:color="auto"/>
          </w:divBdr>
        </w:div>
        <w:div w:id="970090247">
          <w:marLeft w:val="0"/>
          <w:marRight w:val="-1"/>
          <w:marTop w:val="0"/>
          <w:marBottom w:val="0"/>
          <w:divBdr>
            <w:top w:val="none" w:sz="0" w:space="0" w:color="auto"/>
            <w:left w:val="none" w:sz="0" w:space="0" w:color="auto"/>
            <w:bottom w:val="none" w:sz="0" w:space="0" w:color="auto"/>
            <w:right w:val="none" w:sz="0" w:space="0" w:color="auto"/>
          </w:divBdr>
        </w:div>
        <w:div w:id="659383210">
          <w:marLeft w:val="0"/>
          <w:marRight w:val="-1"/>
          <w:marTop w:val="0"/>
          <w:marBottom w:val="0"/>
          <w:divBdr>
            <w:top w:val="none" w:sz="0" w:space="0" w:color="auto"/>
            <w:left w:val="none" w:sz="0" w:space="0" w:color="auto"/>
            <w:bottom w:val="none" w:sz="0" w:space="0" w:color="auto"/>
            <w:right w:val="none" w:sz="0" w:space="0" w:color="auto"/>
          </w:divBdr>
        </w:div>
        <w:div w:id="264457190">
          <w:marLeft w:val="0"/>
          <w:marRight w:val="-1"/>
          <w:marTop w:val="0"/>
          <w:marBottom w:val="0"/>
          <w:divBdr>
            <w:top w:val="none" w:sz="0" w:space="0" w:color="auto"/>
            <w:left w:val="none" w:sz="0" w:space="0" w:color="auto"/>
            <w:bottom w:val="none" w:sz="0" w:space="0" w:color="auto"/>
            <w:right w:val="none" w:sz="0" w:space="0" w:color="auto"/>
          </w:divBdr>
        </w:div>
        <w:div w:id="1565526963">
          <w:marLeft w:val="0"/>
          <w:marRight w:val="-1"/>
          <w:marTop w:val="0"/>
          <w:marBottom w:val="0"/>
          <w:divBdr>
            <w:top w:val="none" w:sz="0" w:space="0" w:color="auto"/>
            <w:left w:val="none" w:sz="0" w:space="0" w:color="auto"/>
            <w:bottom w:val="none" w:sz="0" w:space="0" w:color="auto"/>
            <w:right w:val="none" w:sz="0" w:space="0" w:color="auto"/>
          </w:divBdr>
        </w:div>
        <w:div w:id="1356275674">
          <w:marLeft w:val="0"/>
          <w:marRight w:val="-1"/>
          <w:marTop w:val="0"/>
          <w:marBottom w:val="0"/>
          <w:divBdr>
            <w:top w:val="none" w:sz="0" w:space="0" w:color="auto"/>
            <w:left w:val="none" w:sz="0" w:space="0" w:color="auto"/>
            <w:bottom w:val="none" w:sz="0" w:space="0" w:color="auto"/>
            <w:right w:val="none" w:sz="0" w:space="0" w:color="auto"/>
          </w:divBdr>
        </w:div>
        <w:div w:id="301353490">
          <w:marLeft w:val="0"/>
          <w:marRight w:val="-1"/>
          <w:marTop w:val="0"/>
          <w:marBottom w:val="0"/>
          <w:divBdr>
            <w:top w:val="none" w:sz="0" w:space="0" w:color="auto"/>
            <w:left w:val="none" w:sz="0" w:space="0" w:color="auto"/>
            <w:bottom w:val="none" w:sz="0" w:space="0" w:color="auto"/>
            <w:right w:val="none" w:sz="0" w:space="0" w:color="auto"/>
          </w:divBdr>
        </w:div>
        <w:div w:id="890582407">
          <w:marLeft w:val="0"/>
          <w:marRight w:val="-1"/>
          <w:marTop w:val="0"/>
          <w:marBottom w:val="0"/>
          <w:divBdr>
            <w:top w:val="none" w:sz="0" w:space="0" w:color="auto"/>
            <w:left w:val="none" w:sz="0" w:space="0" w:color="auto"/>
            <w:bottom w:val="none" w:sz="0" w:space="0" w:color="auto"/>
            <w:right w:val="none" w:sz="0" w:space="0" w:color="auto"/>
          </w:divBdr>
        </w:div>
        <w:div w:id="487675132">
          <w:marLeft w:val="0"/>
          <w:marRight w:val="-1"/>
          <w:marTop w:val="0"/>
          <w:marBottom w:val="0"/>
          <w:divBdr>
            <w:top w:val="none" w:sz="0" w:space="0" w:color="auto"/>
            <w:left w:val="none" w:sz="0" w:space="0" w:color="auto"/>
            <w:bottom w:val="none" w:sz="0" w:space="0" w:color="auto"/>
            <w:right w:val="none" w:sz="0" w:space="0" w:color="auto"/>
          </w:divBdr>
        </w:div>
        <w:div w:id="1839030654">
          <w:marLeft w:val="0"/>
          <w:marRight w:val="-1"/>
          <w:marTop w:val="0"/>
          <w:marBottom w:val="0"/>
          <w:divBdr>
            <w:top w:val="none" w:sz="0" w:space="0" w:color="auto"/>
            <w:left w:val="none" w:sz="0" w:space="0" w:color="auto"/>
            <w:bottom w:val="none" w:sz="0" w:space="0" w:color="auto"/>
            <w:right w:val="none" w:sz="0" w:space="0" w:color="auto"/>
          </w:divBdr>
        </w:div>
        <w:div w:id="1422599235">
          <w:marLeft w:val="1440"/>
          <w:marRight w:val="0"/>
          <w:marTop w:val="0"/>
          <w:marBottom w:val="0"/>
          <w:divBdr>
            <w:top w:val="none" w:sz="0" w:space="0" w:color="auto"/>
            <w:left w:val="none" w:sz="0" w:space="0" w:color="auto"/>
            <w:bottom w:val="none" w:sz="0" w:space="0" w:color="auto"/>
            <w:right w:val="none" w:sz="0" w:space="0" w:color="auto"/>
          </w:divBdr>
        </w:div>
      </w:divsChild>
    </w:div>
    <w:div w:id="927809985">
      <w:bodyDiv w:val="1"/>
      <w:marLeft w:val="0"/>
      <w:marRight w:val="0"/>
      <w:marTop w:val="0"/>
      <w:marBottom w:val="0"/>
      <w:divBdr>
        <w:top w:val="none" w:sz="0" w:space="0" w:color="auto"/>
        <w:left w:val="none" w:sz="0" w:space="0" w:color="auto"/>
        <w:bottom w:val="none" w:sz="0" w:space="0" w:color="auto"/>
        <w:right w:val="none" w:sz="0" w:space="0" w:color="auto"/>
      </w:divBdr>
    </w:div>
    <w:div w:id="982470635">
      <w:bodyDiv w:val="1"/>
      <w:marLeft w:val="0"/>
      <w:marRight w:val="0"/>
      <w:marTop w:val="0"/>
      <w:marBottom w:val="0"/>
      <w:divBdr>
        <w:top w:val="none" w:sz="0" w:space="0" w:color="auto"/>
        <w:left w:val="none" w:sz="0" w:space="0" w:color="auto"/>
        <w:bottom w:val="none" w:sz="0" w:space="0" w:color="auto"/>
        <w:right w:val="none" w:sz="0" w:space="0" w:color="auto"/>
      </w:divBdr>
    </w:div>
    <w:div w:id="1066227295">
      <w:bodyDiv w:val="1"/>
      <w:marLeft w:val="0"/>
      <w:marRight w:val="0"/>
      <w:marTop w:val="0"/>
      <w:marBottom w:val="0"/>
      <w:divBdr>
        <w:top w:val="none" w:sz="0" w:space="0" w:color="auto"/>
        <w:left w:val="none" w:sz="0" w:space="0" w:color="auto"/>
        <w:bottom w:val="none" w:sz="0" w:space="0" w:color="auto"/>
        <w:right w:val="none" w:sz="0" w:space="0" w:color="auto"/>
      </w:divBdr>
    </w:div>
    <w:div w:id="11620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buv.gov.ua/portal/Soc_Gum/OD/2010_2/10VOVPVS.pdf"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onlinelibrary.wiley.com/doi/full/10.1111/1467-8551.12425" TargetMode="External"/><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jrnl.nau.edu.ua/index.php/VisnikPP/article/viewFile/12459/16832"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zakon4.rada.gov.ua/laws/show/1556-18" TargetMode="External"/><Relationship Id="rId10" Type="http://schemas.openxmlformats.org/officeDocument/2006/relationships/diagramColors" Target="diagrams/colors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2016.moodlemoot.in.ua/course/view.php?id=110"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Оцінка задоволеності активністю студентів</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F69E-43F3-8819-4646B0277EB2}"/>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69E-43F3-8819-4646B0277EB2}"/>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4-F69E-43F3-8819-4646B0277EB2}"/>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69E-43F3-8819-4646B0277EB2}"/>
              </c:ext>
            </c:extLst>
          </c:dPt>
          <c:dLbls>
            <c:dLbl>
              <c:idx val="2"/>
              <c:layout>
                <c:manualLayout>
                  <c:x val="0.13954414552347649"/>
                  <c:y val="0.14544338207724078"/>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69E-43F3-8819-4646B0277EB2}"/>
                </c:ext>
              </c:extLst>
            </c:dLbl>
            <c:dLbl>
              <c:idx val="3"/>
              <c:layout>
                <c:manualLayout>
                  <c:x val="0.12645869787109962"/>
                  <c:y val="0.16218253968253968"/>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9E-43F3-8819-4646B0277EB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CatName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добре</c:v>
                </c:pt>
                <c:pt idx="1">
                  <c:v>задовільно</c:v>
                </c:pt>
                <c:pt idx="2">
                  <c:v>незадовільно</c:v>
                </c:pt>
                <c:pt idx="3">
                  <c:v>важко відповісти</c:v>
                </c:pt>
              </c:strCache>
            </c:strRef>
          </c:cat>
          <c:val>
            <c:numRef>
              <c:f>Лист1!$B$2:$B$5</c:f>
              <c:numCache>
                <c:formatCode>General</c:formatCode>
                <c:ptCount val="4"/>
                <c:pt idx="0">
                  <c:v>30.8</c:v>
                </c:pt>
                <c:pt idx="1">
                  <c:v>50</c:v>
                </c:pt>
                <c:pt idx="2">
                  <c:v>11.5</c:v>
                </c:pt>
                <c:pt idx="3">
                  <c:v>7.7</c:v>
                </c:pt>
              </c:numCache>
            </c:numRef>
          </c:val>
          <c:extLst xmlns:c16r2="http://schemas.microsoft.com/office/drawing/2015/06/chart">
            <c:ext xmlns:c16="http://schemas.microsoft.com/office/drawing/2014/chart" uri="{C3380CC4-5D6E-409C-BE32-E72D297353CC}">
              <c16:uniqueId val="{00000000-F69E-43F3-8819-4646B0277EB2}"/>
            </c:ext>
          </c:extLst>
        </c:ser>
        <c:dLbls>
          <c:showCatName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Активізуюча значущість ІТ</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69E2-4177-A6D7-B909051EB704}"/>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9E2-4177-A6D7-B909051EB704}"/>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4-69E2-4177-A6D7-B909051EB704}"/>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9E2-4177-A6D7-B909051EB704}"/>
              </c:ext>
            </c:extLst>
          </c:dPt>
          <c:dLbls>
            <c:dLbl>
              <c:idx val="3"/>
              <c:layout>
                <c:manualLayout>
                  <c:x val="9.8379082822980371E-2"/>
                  <c:y val="0.1093753905761780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E2-4177-A6D7-B909051EB70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CatName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визначальна</c:v>
                </c:pt>
                <c:pt idx="1">
                  <c:v>висока</c:v>
                </c:pt>
                <c:pt idx="2">
                  <c:v>посередня</c:v>
                </c:pt>
                <c:pt idx="3">
                  <c:v>важко відповісти</c:v>
                </c:pt>
              </c:strCache>
            </c:strRef>
          </c:cat>
          <c:val>
            <c:numRef>
              <c:f>Лист1!$B$2:$B$5</c:f>
              <c:numCache>
                <c:formatCode>General</c:formatCode>
                <c:ptCount val="4"/>
                <c:pt idx="0">
                  <c:v>57.8</c:v>
                </c:pt>
                <c:pt idx="1">
                  <c:v>34.6</c:v>
                </c:pt>
                <c:pt idx="2">
                  <c:v>3.8</c:v>
                </c:pt>
                <c:pt idx="3">
                  <c:v>3.8</c:v>
                </c:pt>
              </c:numCache>
            </c:numRef>
          </c:val>
          <c:extLst xmlns:c16r2="http://schemas.microsoft.com/office/drawing/2015/06/chart">
            <c:ext xmlns:c16="http://schemas.microsoft.com/office/drawing/2014/chart" uri="{C3380CC4-5D6E-409C-BE32-E72D297353CC}">
              <c16:uniqueId val="{00000000-69E2-4177-A6D7-B909051EB704}"/>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diagrams/_rels/data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B15378-CC08-49B6-ACCB-6FCFA2B5A82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x-none"/>
        </a:p>
      </dgm:t>
    </dgm:pt>
    <dgm:pt modelId="{C04BF9D0-D864-43D5-985B-228A6DAA3DB5}">
      <dgm:prSet phldrT="[Текст]"/>
      <dgm:spPr/>
      <dgm:t>
        <a:bodyPr/>
        <a:lstStyle/>
        <a:p>
          <a:r>
            <a:rPr lang="uk-UA"/>
            <a:t>Умови для навчання студента</a:t>
          </a:r>
          <a:endParaRPr lang="x-none"/>
        </a:p>
      </dgm:t>
    </dgm:pt>
    <dgm:pt modelId="{0F6B7466-406A-447F-B809-8FB0264B1280}" type="parTrans" cxnId="{80E5D576-E411-4A9F-A0E1-5797C73D5B62}">
      <dgm:prSet/>
      <dgm:spPr/>
      <dgm:t>
        <a:bodyPr/>
        <a:lstStyle/>
        <a:p>
          <a:endParaRPr lang="x-none"/>
        </a:p>
      </dgm:t>
    </dgm:pt>
    <dgm:pt modelId="{5D2D701A-7D39-49E0-9483-C4742734CFCC}" type="sibTrans" cxnId="{80E5D576-E411-4A9F-A0E1-5797C73D5B62}">
      <dgm:prSet/>
      <dgm:spPr/>
      <dgm:t>
        <a:bodyPr/>
        <a:lstStyle/>
        <a:p>
          <a:endParaRPr lang="x-none"/>
        </a:p>
      </dgm:t>
    </dgm:pt>
    <dgm:pt modelId="{9E000D1E-5A06-40E4-9AB7-1679423C0A1D}">
      <dgm:prSet phldrT="[Текст]"/>
      <dgm:spPr/>
      <dgm:t>
        <a:bodyPr/>
        <a:lstStyle/>
        <a:p>
          <a:r>
            <a:rPr lang="uk-UA"/>
            <a:t>внутрішні</a:t>
          </a:r>
        </a:p>
        <a:p>
          <a:r>
            <a:rPr lang="uk-UA"/>
            <a:t>(особистісно детерміновані)</a:t>
          </a:r>
          <a:endParaRPr lang="x-none"/>
        </a:p>
      </dgm:t>
    </dgm:pt>
    <dgm:pt modelId="{BB2CEBEF-6DC1-46E3-9DFD-FA0C16C0FF97}" type="parTrans" cxnId="{953BC2DC-9243-4F0B-832F-7B8FC122EE6C}">
      <dgm:prSet/>
      <dgm:spPr/>
      <dgm:t>
        <a:bodyPr/>
        <a:lstStyle/>
        <a:p>
          <a:endParaRPr lang="x-none"/>
        </a:p>
      </dgm:t>
    </dgm:pt>
    <dgm:pt modelId="{0F594625-1E9F-4D34-BF45-82D3D58EEBA1}" type="sibTrans" cxnId="{953BC2DC-9243-4F0B-832F-7B8FC122EE6C}">
      <dgm:prSet/>
      <dgm:spPr/>
      <dgm:t>
        <a:bodyPr/>
        <a:lstStyle/>
        <a:p>
          <a:endParaRPr lang="x-none"/>
        </a:p>
      </dgm:t>
    </dgm:pt>
    <dgm:pt modelId="{4F7394BD-200E-42EE-A1E4-4790A4C13220}">
      <dgm:prSet phldrT="[Текст]"/>
      <dgm:spPr/>
      <dgm:t>
        <a:bodyPr/>
        <a:lstStyle/>
        <a:p>
          <a:r>
            <a:rPr lang="uk-UA"/>
            <a:t>мотивування</a:t>
          </a:r>
          <a:endParaRPr lang="x-none"/>
        </a:p>
      </dgm:t>
    </dgm:pt>
    <dgm:pt modelId="{1A8E5777-A713-4AF9-85DB-3571EC0C3DCC}" type="parTrans" cxnId="{079CC7FA-1B6A-465E-A74D-6BA2F1FA1D8F}">
      <dgm:prSet/>
      <dgm:spPr/>
      <dgm:t>
        <a:bodyPr/>
        <a:lstStyle/>
        <a:p>
          <a:endParaRPr lang="x-none"/>
        </a:p>
      </dgm:t>
    </dgm:pt>
    <dgm:pt modelId="{D8B24232-0E50-4E88-908F-FCFDA13D2FC4}" type="sibTrans" cxnId="{079CC7FA-1B6A-465E-A74D-6BA2F1FA1D8F}">
      <dgm:prSet/>
      <dgm:spPr/>
      <dgm:t>
        <a:bodyPr/>
        <a:lstStyle/>
        <a:p>
          <a:endParaRPr lang="x-none"/>
        </a:p>
      </dgm:t>
    </dgm:pt>
    <dgm:pt modelId="{795316A6-6144-4452-A80F-7D4890F3513D}">
      <dgm:prSet phldrT="[Текст]"/>
      <dgm:spPr/>
      <dgm:t>
        <a:bodyPr/>
        <a:lstStyle/>
        <a:p>
          <a:r>
            <a:rPr lang="uk-UA"/>
            <a:t>зовнішні</a:t>
          </a:r>
        </a:p>
        <a:p>
          <a:r>
            <a:rPr lang="uk-UA"/>
            <a:t>(організаційні)</a:t>
          </a:r>
          <a:endParaRPr lang="x-none"/>
        </a:p>
      </dgm:t>
    </dgm:pt>
    <dgm:pt modelId="{E1ECC95E-8243-42D8-9461-2337816B5A95}" type="parTrans" cxnId="{39D8C703-2133-44B4-84C7-91D14775A400}">
      <dgm:prSet/>
      <dgm:spPr/>
      <dgm:t>
        <a:bodyPr/>
        <a:lstStyle/>
        <a:p>
          <a:endParaRPr lang="x-none"/>
        </a:p>
      </dgm:t>
    </dgm:pt>
    <dgm:pt modelId="{ABF92AFC-262A-4FBC-9933-8FF3500B2900}" type="sibTrans" cxnId="{39D8C703-2133-44B4-84C7-91D14775A400}">
      <dgm:prSet/>
      <dgm:spPr/>
      <dgm:t>
        <a:bodyPr/>
        <a:lstStyle/>
        <a:p>
          <a:endParaRPr lang="x-none"/>
        </a:p>
      </dgm:t>
    </dgm:pt>
    <dgm:pt modelId="{34772528-FCBA-4ED7-BF85-3D8F398B8BFB}">
      <dgm:prSet phldrT="[Текст]"/>
      <dgm:spPr/>
      <dgm:t>
        <a:bodyPr/>
        <a:lstStyle/>
        <a:p>
          <a:r>
            <a:rPr lang="uk-UA"/>
            <a:t>забезпення необхідних передумов для здійснення навчального процесу</a:t>
          </a:r>
          <a:endParaRPr lang="x-none"/>
        </a:p>
      </dgm:t>
    </dgm:pt>
    <dgm:pt modelId="{EA05E5DE-6A6B-4143-971B-A1A89B12076F}" type="parTrans" cxnId="{2B4FEE58-381D-4301-A221-3C6FFC312C2A}">
      <dgm:prSet/>
      <dgm:spPr/>
      <dgm:t>
        <a:bodyPr/>
        <a:lstStyle/>
        <a:p>
          <a:endParaRPr lang="x-none"/>
        </a:p>
      </dgm:t>
    </dgm:pt>
    <dgm:pt modelId="{3F698B7A-0C7E-4C08-8D8C-7EBA4850AEB6}" type="sibTrans" cxnId="{2B4FEE58-381D-4301-A221-3C6FFC312C2A}">
      <dgm:prSet/>
      <dgm:spPr/>
      <dgm:t>
        <a:bodyPr/>
        <a:lstStyle/>
        <a:p>
          <a:endParaRPr lang="x-none"/>
        </a:p>
      </dgm:t>
    </dgm:pt>
    <dgm:pt modelId="{C1CAAC95-40F5-4FEC-B60F-9942A4D4B686}">
      <dgm:prSet/>
      <dgm:spPr/>
      <dgm:t>
        <a:bodyPr/>
        <a:lstStyle/>
        <a:p>
          <a:r>
            <a:rPr lang="uk-UA"/>
            <a:t>самоорганізація</a:t>
          </a:r>
          <a:endParaRPr lang="x-none"/>
        </a:p>
      </dgm:t>
    </dgm:pt>
    <dgm:pt modelId="{8963646A-9B4A-4DFD-981A-BD25D5370615}" type="parTrans" cxnId="{CEDC3EC2-0908-4FCD-86EE-966CF572D589}">
      <dgm:prSet/>
      <dgm:spPr/>
      <dgm:t>
        <a:bodyPr/>
        <a:lstStyle/>
        <a:p>
          <a:endParaRPr lang="x-none"/>
        </a:p>
      </dgm:t>
    </dgm:pt>
    <dgm:pt modelId="{4E456AAC-469D-4B44-9574-3241A4572D72}" type="sibTrans" cxnId="{CEDC3EC2-0908-4FCD-86EE-966CF572D589}">
      <dgm:prSet/>
      <dgm:spPr/>
    </dgm:pt>
    <dgm:pt modelId="{BFC694E1-9438-4D35-A25A-5A4FAC6CB821}">
      <dgm:prSet/>
      <dgm:spPr/>
      <dgm:t>
        <a:bodyPr/>
        <a:lstStyle/>
        <a:p>
          <a:r>
            <a:rPr lang="uk-UA"/>
            <a:t>активізація</a:t>
          </a:r>
          <a:endParaRPr lang="x-none"/>
        </a:p>
      </dgm:t>
    </dgm:pt>
    <dgm:pt modelId="{BB754166-1075-4C29-A3CB-9E8895160AA0}" type="parTrans" cxnId="{E98582C8-019D-4185-9343-69F721436CC0}">
      <dgm:prSet/>
      <dgm:spPr/>
      <dgm:t>
        <a:bodyPr/>
        <a:lstStyle/>
        <a:p>
          <a:endParaRPr lang="x-none"/>
        </a:p>
      </dgm:t>
    </dgm:pt>
    <dgm:pt modelId="{0F5156A2-39F2-4D0C-9CB1-B45C65AF2278}" type="sibTrans" cxnId="{E98582C8-019D-4185-9343-69F721436CC0}">
      <dgm:prSet/>
      <dgm:spPr/>
    </dgm:pt>
    <dgm:pt modelId="{FAF2AC0D-C688-4BB5-A5C3-A8A555E652EB}" type="pres">
      <dgm:prSet presAssocID="{F0B15378-CC08-49B6-ACCB-6FCFA2B5A82E}" presName="diagram" presStyleCnt="0">
        <dgm:presLayoutVars>
          <dgm:chPref val="1"/>
          <dgm:dir/>
          <dgm:animOne val="branch"/>
          <dgm:animLvl val="lvl"/>
          <dgm:resizeHandles val="exact"/>
        </dgm:presLayoutVars>
      </dgm:prSet>
      <dgm:spPr/>
      <dgm:t>
        <a:bodyPr/>
        <a:lstStyle/>
        <a:p>
          <a:endParaRPr lang="ru-RU"/>
        </a:p>
      </dgm:t>
    </dgm:pt>
    <dgm:pt modelId="{CB3C2BE7-59FF-4B7F-8BD3-C31A6B59747B}" type="pres">
      <dgm:prSet presAssocID="{C04BF9D0-D864-43D5-985B-228A6DAA3DB5}" presName="root1" presStyleCnt="0"/>
      <dgm:spPr/>
    </dgm:pt>
    <dgm:pt modelId="{CD4041D4-46B5-4B3F-A528-2802A3382072}" type="pres">
      <dgm:prSet presAssocID="{C04BF9D0-D864-43D5-985B-228A6DAA3DB5}" presName="LevelOneTextNode" presStyleLbl="node0" presStyleIdx="0" presStyleCnt="1">
        <dgm:presLayoutVars>
          <dgm:chPref val="3"/>
        </dgm:presLayoutVars>
      </dgm:prSet>
      <dgm:spPr/>
      <dgm:t>
        <a:bodyPr/>
        <a:lstStyle/>
        <a:p>
          <a:endParaRPr lang="ru-RU"/>
        </a:p>
      </dgm:t>
    </dgm:pt>
    <dgm:pt modelId="{E5096911-B067-4490-AAF5-EF8E6CAD650A}" type="pres">
      <dgm:prSet presAssocID="{C04BF9D0-D864-43D5-985B-228A6DAA3DB5}" presName="level2hierChild" presStyleCnt="0"/>
      <dgm:spPr/>
    </dgm:pt>
    <dgm:pt modelId="{5809B0BF-23B1-4ED9-A014-8B7B0324BE5E}" type="pres">
      <dgm:prSet presAssocID="{BB2CEBEF-6DC1-46E3-9DFD-FA0C16C0FF97}" presName="conn2-1" presStyleLbl="parChTrans1D2" presStyleIdx="0" presStyleCnt="2"/>
      <dgm:spPr/>
      <dgm:t>
        <a:bodyPr/>
        <a:lstStyle/>
        <a:p>
          <a:endParaRPr lang="ru-RU"/>
        </a:p>
      </dgm:t>
    </dgm:pt>
    <dgm:pt modelId="{2D6D6515-8432-4053-89B0-5FDB1AB96B9E}" type="pres">
      <dgm:prSet presAssocID="{BB2CEBEF-6DC1-46E3-9DFD-FA0C16C0FF97}" presName="connTx" presStyleLbl="parChTrans1D2" presStyleIdx="0" presStyleCnt="2"/>
      <dgm:spPr/>
      <dgm:t>
        <a:bodyPr/>
        <a:lstStyle/>
        <a:p>
          <a:endParaRPr lang="ru-RU"/>
        </a:p>
      </dgm:t>
    </dgm:pt>
    <dgm:pt modelId="{7D289EFE-2747-41CE-B8E1-CCA2FE072F35}" type="pres">
      <dgm:prSet presAssocID="{9E000D1E-5A06-40E4-9AB7-1679423C0A1D}" presName="root2" presStyleCnt="0"/>
      <dgm:spPr/>
    </dgm:pt>
    <dgm:pt modelId="{1152D87F-B247-4ED6-9D27-4CB8AC8DB8EF}" type="pres">
      <dgm:prSet presAssocID="{9E000D1E-5A06-40E4-9AB7-1679423C0A1D}" presName="LevelTwoTextNode" presStyleLbl="node2" presStyleIdx="0" presStyleCnt="2">
        <dgm:presLayoutVars>
          <dgm:chPref val="3"/>
        </dgm:presLayoutVars>
      </dgm:prSet>
      <dgm:spPr/>
      <dgm:t>
        <a:bodyPr/>
        <a:lstStyle/>
        <a:p>
          <a:endParaRPr lang="ru-RU"/>
        </a:p>
      </dgm:t>
    </dgm:pt>
    <dgm:pt modelId="{15D9E2D4-B8A1-4897-9710-E61C2A3C9435}" type="pres">
      <dgm:prSet presAssocID="{9E000D1E-5A06-40E4-9AB7-1679423C0A1D}" presName="level3hierChild" presStyleCnt="0"/>
      <dgm:spPr/>
    </dgm:pt>
    <dgm:pt modelId="{5E769D35-7453-4909-9AAA-8D3141A69764}" type="pres">
      <dgm:prSet presAssocID="{1A8E5777-A713-4AF9-85DB-3571EC0C3DCC}" presName="conn2-1" presStyleLbl="parChTrans1D3" presStyleIdx="0" presStyleCnt="4"/>
      <dgm:spPr/>
      <dgm:t>
        <a:bodyPr/>
        <a:lstStyle/>
        <a:p>
          <a:endParaRPr lang="ru-RU"/>
        </a:p>
      </dgm:t>
    </dgm:pt>
    <dgm:pt modelId="{B1911CBF-8141-4A4C-97CC-CFA3CC280325}" type="pres">
      <dgm:prSet presAssocID="{1A8E5777-A713-4AF9-85DB-3571EC0C3DCC}" presName="connTx" presStyleLbl="parChTrans1D3" presStyleIdx="0" presStyleCnt="4"/>
      <dgm:spPr/>
      <dgm:t>
        <a:bodyPr/>
        <a:lstStyle/>
        <a:p>
          <a:endParaRPr lang="ru-RU"/>
        </a:p>
      </dgm:t>
    </dgm:pt>
    <dgm:pt modelId="{4FA6D3EB-8183-494C-81C7-EE7D0F82667E}" type="pres">
      <dgm:prSet presAssocID="{4F7394BD-200E-42EE-A1E4-4790A4C13220}" presName="root2" presStyleCnt="0"/>
      <dgm:spPr/>
    </dgm:pt>
    <dgm:pt modelId="{1AA13526-CADD-423C-9BF8-FE8412EE86E9}" type="pres">
      <dgm:prSet presAssocID="{4F7394BD-200E-42EE-A1E4-4790A4C13220}" presName="LevelTwoTextNode" presStyleLbl="node3" presStyleIdx="0" presStyleCnt="4">
        <dgm:presLayoutVars>
          <dgm:chPref val="3"/>
        </dgm:presLayoutVars>
      </dgm:prSet>
      <dgm:spPr/>
      <dgm:t>
        <a:bodyPr/>
        <a:lstStyle/>
        <a:p>
          <a:endParaRPr lang="ru-RU"/>
        </a:p>
      </dgm:t>
    </dgm:pt>
    <dgm:pt modelId="{0C011944-0691-4DD5-9765-715FBD133690}" type="pres">
      <dgm:prSet presAssocID="{4F7394BD-200E-42EE-A1E4-4790A4C13220}" presName="level3hierChild" presStyleCnt="0"/>
      <dgm:spPr/>
    </dgm:pt>
    <dgm:pt modelId="{623BF4B4-E687-4E07-BE93-4D2338B728EC}" type="pres">
      <dgm:prSet presAssocID="{BB754166-1075-4C29-A3CB-9E8895160AA0}" presName="conn2-1" presStyleLbl="parChTrans1D3" presStyleIdx="1" presStyleCnt="4"/>
      <dgm:spPr/>
      <dgm:t>
        <a:bodyPr/>
        <a:lstStyle/>
        <a:p>
          <a:endParaRPr lang="ru-RU"/>
        </a:p>
      </dgm:t>
    </dgm:pt>
    <dgm:pt modelId="{DA1985E1-6D4C-4FA8-9B99-A36AC3E836C5}" type="pres">
      <dgm:prSet presAssocID="{BB754166-1075-4C29-A3CB-9E8895160AA0}" presName="connTx" presStyleLbl="parChTrans1D3" presStyleIdx="1" presStyleCnt="4"/>
      <dgm:spPr/>
      <dgm:t>
        <a:bodyPr/>
        <a:lstStyle/>
        <a:p>
          <a:endParaRPr lang="ru-RU"/>
        </a:p>
      </dgm:t>
    </dgm:pt>
    <dgm:pt modelId="{6387A311-6F72-4456-B0AC-F93D8B8E1DEA}" type="pres">
      <dgm:prSet presAssocID="{BFC694E1-9438-4D35-A25A-5A4FAC6CB821}" presName="root2" presStyleCnt="0"/>
      <dgm:spPr/>
    </dgm:pt>
    <dgm:pt modelId="{777CF1C6-C71A-43EC-8D37-0A2BA0848724}" type="pres">
      <dgm:prSet presAssocID="{BFC694E1-9438-4D35-A25A-5A4FAC6CB821}" presName="LevelTwoTextNode" presStyleLbl="node3" presStyleIdx="1" presStyleCnt="4">
        <dgm:presLayoutVars>
          <dgm:chPref val="3"/>
        </dgm:presLayoutVars>
      </dgm:prSet>
      <dgm:spPr/>
      <dgm:t>
        <a:bodyPr/>
        <a:lstStyle/>
        <a:p>
          <a:endParaRPr lang="ru-RU"/>
        </a:p>
      </dgm:t>
    </dgm:pt>
    <dgm:pt modelId="{3DD36370-8B16-497A-8703-15A4CDEC37C5}" type="pres">
      <dgm:prSet presAssocID="{BFC694E1-9438-4D35-A25A-5A4FAC6CB821}" presName="level3hierChild" presStyleCnt="0"/>
      <dgm:spPr/>
    </dgm:pt>
    <dgm:pt modelId="{F2A52FC6-70F3-4584-9EDF-E66D274F47C8}" type="pres">
      <dgm:prSet presAssocID="{8963646A-9B4A-4DFD-981A-BD25D5370615}" presName="conn2-1" presStyleLbl="parChTrans1D3" presStyleIdx="2" presStyleCnt="4"/>
      <dgm:spPr/>
      <dgm:t>
        <a:bodyPr/>
        <a:lstStyle/>
        <a:p>
          <a:endParaRPr lang="ru-RU"/>
        </a:p>
      </dgm:t>
    </dgm:pt>
    <dgm:pt modelId="{145162BE-AC8D-4A7D-B232-6750B04D811E}" type="pres">
      <dgm:prSet presAssocID="{8963646A-9B4A-4DFD-981A-BD25D5370615}" presName="connTx" presStyleLbl="parChTrans1D3" presStyleIdx="2" presStyleCnt="4"/>
      <dgm:spPr/>
      <dgm:t>
        <a:bodyPr/>
        <a:lstStyle/>
        <a:p>
          <a:endParaRPr lang="ru-RU"/>
        </a:p>
      </dgm:t>
    </dgm:pt>
    <dgm:pt modelId="{54AA6562-B397-46AD-BED9-846A586B1623}" type="pres">
      <dgm:prSet presAssocID="{C1CAAC95-40F5-4FEC-B60F-9942A4D4B686}" presName="root2" presStyleCnt="0"/>
      <dgm:spPr/>
    </dgm:pt>
    <dgm:pt modelId="{09741FB4-895E-4774-8218-5E7F6C7F21F6}" type="pres">
      <dgm:prSet presAssocID="{C1CAAC95-40F5-4FEC-B60F-9942A4D4B686}" presName="LevelTwoTextNode" presStyleLbl="node3" presStyleIdx="2" presStyleCnt="4">
        <dgm:presLayoutVars>
          <dgm:chPref val="3"/>
        </dgm:presLayoutVars>
      </dgm:prSet>
      <dgm:spPr/>
      <dgm:t>
        <a:bodyPr/>
        <a:lstStyle/>
        <a:p>
          <a:endParaRPr lang="ru-RU"/>
        </a:p>
      </dgm:t>
    </dgm:pt>
    <dgm:pt modelId="{58440C99-4097-42B2-9CAA-ACA5D9252BCE}" type="pres">
      <dgm:prSet presAssocID="{C1CAAC95-40F5-4FEC-B60F-9942A4D4B686}" presName="level3hierChild" presStyleCnt="0"/>
      <dgm:spPr/>
    </dgm:pt>
    <dgm:pt modelId="{59B07935-EF84-45B7-87F9-9267267D93A5}" type="pres">
      <dgm:prSet presAssocID="{E1ECC95E-8243-42D8-9461-2337816B5A95}" presName="conn2-1" presStyleLbl="parChTrans1D2" presStyleIdx="1" presStyleCnt="2"/>
      <dgm:spPr/>
      <dgm:t>
        <a:bodyPr/>
        <a:lstStyle/>
        <a:p>
          <a:endParaRPr lang="ru-RU"/>
        </a:p>
      </dgm:t>
    </dgm:pt>
    <dgm:pt modelId="{E0BA4553-356E-472A-AD37-4AFB132D1AC9}" type="pres">
      <dgm:prSet presAssocID="{E1ECC95E-8243-42D8-9461-2337816B5A95}" presName="connTx" presStyleLbl="parChTrans1D2" presStyleIdx="1" presStyleCnt="2"/>
      <dgm:spPr/>
      <dgm:t>
        <a:bodyPr/>
        <a:lstStyle/>
        <a:p>
          <a:endParaRPr lang="ru-RU"/>
        </a:p>
      </dgm:t>
    </dgm:pt>
    <dgm:pt modelId="{DBFF2BA2-0197-4976-9ECA-C9FE94F7676D}" type="pres">
      <dgm:prSet presAssocID="{795316A6-6144-4452-A80F-7D4890F3513D}" presName="root2" presStyleCnt="0"/>
      <dgm:spPr/>
    </dgm:pt>
    <dgm:pt modelId="{856AFA78-7C72-408C-A52E-38B0BD99D2C9}" type="pres">
      <dgm:prSet presAssocID="{795316A6-6144-4452-A80F-7D4890F3513D}" presName="LevelTwoTextNode" presStyleLbl="node2" presStyleIdx="1" presStyleCnt="2">
        <dgm:presLayoutVars>
          <dgm:chPref val="3"/>
        </dgm:presLayoutVars>
      </dgm:prSet>
      <dgm:spPr/>
      <dgm:t>
        <a:bodyPr/>
        <a:lstStyle/>
        <a:p>
          <a:endParaRPr lang="ru-RU"/>
        </a:p>
      </dgm:t>
    </dgm:pt>
    <dgm:pt modelId="{7149EE1B-BE80-4F1D-9691-25F5C44BB656}" type="pres">
      <dgm:prSet presAssocID="{795316A6-6144-4452-A80F-7D4890F3513D}" presName="level3hierChild" presStyleCnt="0"/>
      <dgm:spPr/>
    </dgm:pt>
    <dgm:pt modelId="{B3D49147-CF7C-48E7-A907-00792BC559E8}" type="pres">
      <dgm:prSet presAssocID="{EA05E5DE-6A6B-4143-971B-A1A89B12076F}" presName="conn2-1" presStyleLbl="parChTrans1D3" presStyleIdx="3" presStyleCnt="4"/>
      <dgm:spPr/>
      <dgm:t>
        <a:bodyPr/>
        <a:lstStyle/>
        <a:p>
          <a:endParaRPr lang="ru-RU"/>
        </a:p>
      </dgm:t>
    </dgm:pt>
    <dgm:pt modelId="{A4410013-D7C0-458E-8956-9083B19C4672}" type="pres">
      <dgm:prSet presAssocID="{EA05E5DE-6A6B-4143-971B-A1A89B12076F}" presName="connTx" presStyleLbl="parChTrans1D3" presStyleIdx="3" presStyleCnt="4"/>
      <dgm:spPr/>
      <dgm:t>
        <a:bodyPr/>
        <a:lstStyle/>
        <a:p>
          <a:endParaRPr lang="ru-RU"/>
        </a:p>
      </dgm:t>
    </dgm:pt>
    <dgm:pt modelId="{F868692B-0BC2-4F23-9396-BD8019F49D94}" type="pres">
      <dgm:prSet presAssocID="{34772528-FCBA-4ED7-BF85-3D8F398B8BFB}" presName="root2" presStyleCnt="0"/>
      <dgm:spPr/>
    </dgm:pt>
    <dgm:pt modelId="{AEA760C6-D2E7-4C12-BA51-180FE55DF166}" type="pres">
      <dgm:prSet presAssocID="{34772528-FCBA-4ED7-BF85-3D8F398B8BFB}" presName="LevelTwoTextNode" presStyleLbl="node3" presStyleIdx="3" presStyleCnt="4">
        <dgm:presLayoutVars>
          <dgm:chPref val="3"/>
        </dgm:presLayoutVars>
      </dgm:prSet>
      <dgm:spPr/>
      <dgm:t>
        <a:bodyPr/>
        <a:lstStyle/>
        <a:p>
          <a:endParaRPr lang="ru-RU"/>
        </a:p>
      </dgm:t>
    </dgm:pt>
    <dgm:pt modelId="{F0F2633A-7F9D-47A0-8D36-8F7571B28C96}" type="pres">
      <dgm:prSet presAssocID="{34772528-FCBA-4ED7-BF85-3D8F398B8BFB}" presName="level3hierChild" presStyleCnt="0"/>
      <dgm:spPr/>
    </dgm:pt>
  </dgm:ptLst>
  <dgm:cxnLst>
    <dgm:cxn modelId="{907F9D4F-C97A-41FA-80FA-88E5065BCC16}" type="presOf" srcId="{BB754166-1075-4C29-A3CB-9E8895160AA0}" destId="{DA1985E1-6D4C-4FA8-9B99-A36AC3E836C5}" srcOrd="1" destOrd="0" presId="urn:microsoft.com/office/officeart/2005/8/layout/hierarchy2"/>
    <dgm:cxn modelId="{CEDC3EC2-0908-4FCD-86EE-966CF572D589}" srcId="{9E000D1E-5A06-40E4-9AB7-1679423C0A1D}" destId="{C1CAAC95-40F5-4FEC-B60F-9942A4D4B686}" srcOrd="2" destOrd="0" parTransId="{8963646A-9B4A-4DFD-981A-BD25D5370615}" sibTransId="{4E456AAC-469D-4B44-9574-3241A4572D72}"/>
    <dgm:cxn modelId="{1E0E9C1D-9C25-4095-AB80-90E4FC7B1C01}" type="presOf" srcId="{C1CAAC95-40F5-4FEC-B60F-9942A4D4B686}" destId="{09741FB4-895E-4774-8218-5E7F6C7F21F6}" srcOrd="0" destOrd="0" presId="urn:microsoft.com/office/officeart/2005/8/layout/hierarchy2"/>
    <dgm:cxn modelId="{EA4FAD03-88E0-4B63-864C-0AE285F5D0B1}" type="presOf" srcId="{BB2CEBEF-6DC1-46E3-9DFD-FA0C16C0FF97}" destId="{5809B0BF-23B1-4ED9-A014-8B7B0324BE5E}" srcOrd="0" destOrd="0" presId="urn:microsoft.com/office/officeart/2005/8/layout/hierarchy2"/>
    <dgm:cxn modelId="{2B4FEE58-381D-4301-A221-3C6FFC312C2A}" srcId="{795316A6-6144-4452-A80F-7D4890F3513D}" destId="{34772528-FCBA-4ED7-BF85-3D8F398B8BFB}" srcOrd="0" destOrd="0" parTransId="{EA05E5DE-6A6B-4143-971B-A1A89B12076F}" sibTransId="{3F698B7A-0C7E-4C08-8D8C-7EBA4850AEB6}"/>
    <dgm:cxn modelId="{6999CDBE-E2E0-43B7-97E1-C458F0A3487C}" type="presOf" srcId="{34772528-FCBA-4ED7-BF85-3D8F398B8BFB}" destId="{AEA760C6-D2E7-4C12-BA51-180FE55DF166}" srcOrd="0" destOrd="0" presId="urn:microsoft.com/office/officeart/2005/8/layout/hierarchy2"/>
    <dgm:cxn modelId="{FBE3E26B-1884-42AE-BCA7-E80503352680}" type="presOf" srcId="{BFC694E1-9438-4D35-A25A-5A4FAC6CB821}" destId="{777CF1C6-C71A-43EC-8D37-0A2BA0848724}" srcOrd="0" destOrd="0" presId="urn:microsoft.com/office/officeart/2005/8/layout/hierarchy2"/>
    <dgm:cxn modelId="{04AEF6E5-1F6D-4548-964E-91B85B8B7592}" type="presOf" srcId="{1A8E5777-A713-4AF9-85DB-3571EC0C3DCC}" destId="{5E769D35-7453-4909-9AAA-8D3141A69764}" srcOrd="0" destOrd="0" presId="urn:microsoft.com/office/officeart/2005/8/layout/hierarchy2"/>
    <dgm:cxn modelId="{1758C937-1A27-4FA8-9234-B2C433A32FE0}" type="presOf" srcId="{8963646A-9B4A-4DFD-981A-BD25D5370615}" destId="{145162BE-AC8D-4A7D-B232-6750B04D811E}" srcOrd="1" destOrd="0" presId="urn:microsoft.com/office/officeart/2005/8/layout/hierarchy2"/>
    <dgm:cxn modelId="{B561FA23-1DFD-49D2-AFCE-B1021587A6C7}" type="presOf" srcId="{EA05E5DE-6A6B-4143-971B-A1A89B12076F}" destId="{A4410013-D7C0-458E-8956-9083B19C4672}" srcOrd="1" destOrd="0" presId="urn:microsoft.com/office/officeart/2005/8/layout/hierarchy2"/>
    <dgm:cxn modelId="{5A794BBD-C468-474B-87A3-D4DABB9F7135}" type="presOf" srcId="{E1ECC95E-8243-42D8-9461-2337816B5A95}" destId="{E0BA4553-356E-472A-AD37-4AFB132D1AC9}" srcOrd="1" destOrd="0" presId="urn:microsoft.com/office/officeart/2005/8/layout/hierarchy2"/>
    <dgm:cxn modelId="{3548EB7D-E152-4FCF-89C9-721EB270EBFF}" type="presOf" srcId="{C04BF9D0-D864-43D5-985B-228A6DAA3DB5}" destId="{CD4041D4-46B5-4B3F-A528-2802A3382072}" srcOrd="0" destOrd="0" presId="urn:microsoft.com/office/officeart/2005/8/layout/hierarchy2"/>
    <dgm:cxn modelId="{E98582C8-019D-4185-9343-69F721436CC0}" srcId="{9E000D1E-5A06-40E4-9AB7-1679423C0A1D}" destId="{BFC694E1-9438-4D35-A25A-5A4FAC6CB821}" srcOrd="1" destOrd="0" parTransId="{BB754166-1075-4C29-A3CB-9E8895160AA0}" sibTransId="{0F5156A2-39F2-4D0C-9CB1-B45C65AF2278}"/>
    <dgm:cxn modelId="{079CC7FA-1B6A-465E-A74D-6BA2F1FA1D8F}" srcId="{9E000D1E-5A06-40E4-9AB7-1679423C0A1D}" destId="{4F7394BD-200E-42EE-A1E4-4790A4C13220}" srcOrd="0" destOrd="0" parTransId="{1A8E5777-A713-4AF9-85DB-3571EC0C3DCC}" sibTransId="{D8B24232-0E50-4E88-908F-FCFDA13D2FC4}"/>
    <dgm:cxn modelId="{E50886EB-03BF-4CD5-846E-1D9187FC419D}" type="presOf" srcId="{795316A6-6144-4452-A80F-7D4890F3513D}" destId="{856AFA78-7C72-408C-A52E-38B0BD99D2C9}" srcOrd="0" destOrd="0" presId="urn:microsoft.com/office/officeart/2005/8/layout/hierarchy2"/>
    <dgm:cxn modelId="{0EF45581-745E-4B56-88D4-189EEB019299}" type="presOf" srcId="{EA05E5DE-6A6B-4143-971B-A1A89B12076F}" destId="{B3D49147-CF7C-48E7-A907-00792BC559E8}" srcOrd="0" destOrd="0" presId="urn:microsoft.com/office/officeart/2005/8/layout/hierarchy2"/>
    <dgm:cxn modelId="{117FE91D-3D29-4482-B574-2EF66091413B}" type="presOf" srcId="{8963646A-9B4A-4DFD-981A-BD25D5370615}" destId="{F2A52FC6-70F3-4584-9EDF-E66D274F47C8}" srcOrd="0" destOrd="0" presId="urn:microsoft.com/office/officeart/2005/8/layout/hierarchy2"/>
    <dgm:cxn modelId="{9C07649F-2EA8-4AE8-83C6-C39244B9CFD9}" type="presOf" srcId="{F0B15378-CC08-49B6-ACCB-6FCFA2B5A82E}" destId="{FAF2AC0D-C688-4BB5-A5C3-A8A555E652EB}" srcOrd="0" destOrd="0" presId="urn:microsoft.com/office/officeart/2005/8/layout/hierarchy2"/>
    <dgm:cxn modelId="{E7354E6C-BE58-499D-8850-34FEDFCBC086}" type="presOf" srcId="{BB2CEBEF-6DC1-46E3-9DFD-FA0C16C0FF97}" destId="{2D6D6515-8432-4053-89B0-5FDB1AB96B9E}" srcOrd="1" destOrd="0" presId="urn:microsoft.com/office/officeart/2005/8/layout/hierarchy2"/>
    <dgm:cxn modelId="{75A9FB8C-F92D-4DF7-BF2C-1CC9A033EE7E}" type="presOf" srcId="{1A8E5777-A713-4AF9-85DB-3571EC0C3DCC}" destId="{B1911CBF-8141-4A4C-97CC-CFA3CC280325}" srcOrd="1" destOrd="0" presId="urn:microsoft.com/office/officeart/2005/8/layout/hierarchy2"/>
    <dgm:cxn modelId="{80E5D576-E411-4A9F-A0E1-5797C73D5B62}" srcId="{F0B15378-CC08-49B6-ACCB-6FCFA2B5A82E}" destId="{C04BF9D0-D864-43D5-985B-228A6DAA3DB5}" srcOrd="0" destOrd="0" parTransId="{0F6B7466-406A-447F-B809-8FB0264B1280}" sibTransId="{5D2D701A-7D39-49E0-9483-C4742734CFCC}"/>
    <dgm:cxn modelId="{E9A5E632-0FF2-4C9A-8E12-1EEE523B8FE2}" type="presOf" srcId="{E1ECC95E-8243-42D8-9461-2337816B5A95}" destId="{59B07935-EF84-45B7-87F9-9267267D93A5}" srcOrd="0" destOrd="0" presId="urn:microsoft.com/office/officeart/2005/8/layout/hierarchy2"/>
    <dgm:cxn modelId="{22698898-3FBA-4F9F-8E0D-92A57B96A306}" type="presOf" srcId="{4F7394BD-200E-42EE-A1E4-4790A4C13220}" destId="{1AA13526-CADD-423C-9BF8-FE8412EE86E9}" srcOrd="0" destOrd="0" presId="urn:microsoft.com/office/officeart/2005/8/layout/hierarchy2"/>
    <dgm:cxn modelId="{39D8C703-2133-44B4-84C7-91D14775A400}" srcId="{C04BF9D0-D864-43D5-985B-228A6DAA3DB5}" destId="{795316A6-6144-4452-A80F-7D4890F3513D}" srcOrd="1" destOrd="0" parTransId="{E1ECC95E-8243-42D8-9461-2337816B5A95}" sibTransId="{ABF92AFC-262A-4FBC-9933-8FF3500B2900}"/>
    <dgm:cxn modelId="{3AD457D2-EA12-42EF-866C-F6815F685BFE}" type="presOf" srcId="{BB754166-1075-4C29-A3CB-9E8895160AA0}" destId="{623BF4B4-E687-4E07-BE93-4D2338B728EC}" srcOrd="0" destOrd="0" presId="urn:microsoft.com/office/officeart/2005/8/layout/hierarchy2"/>
    <dgm:cxn modelId="{953BC2DC-9243-4F0B-832F-7B8FC122EE6C}" srcId="{C04BF9D0-D864-43D5-985B-228A6DAA3DB5}" destId="{9E000D1E-5A06-40E4-9AB7-1679423C0A1D}" srcOrd="0" destOrd="0" parTransId="{BB2CEBEF-6DC1-46E3-9DFD-FA0C16C0FF97}" sibTransId="{0F594625-1E9F-4D34-BF45-82D3D58EEBA1}"/>
    <dgm:cxn modelId="{5B1428E0-609D-4528-9D6C-25F70E6AEF2D}" type="presOf" srcId="{9E000D1E-5A06-40E4-9AB7-1679423C0A1D}" destId="{1152D87F-B247-4ED6-9D27-4CB8AC8DB8EF}" srcOrd="0" destOrd="0" presId="urn:microsoft.com/office/officeart/2005/8/layout/hierarchy2"/>
    <dgm:cxn modelId="{51B36376-6F1E-459F-ACDB-502E11F51215}" type="presParOf" srcId="{FAF2AC0D-C688-4BB5-A5C3-A8A555E652EB}" destId="{CB3C2BE7-59FF-4B7F-8BD3-C31A6B59747B}" srcOrd="0" destOrd="0" presId="urn:microsoft.com/office/officeart/2005/8/layout/hierarchy2"/>
    <dgm:cxn modelId="{EB3B739A-575C-496F-AE6D-1DC1D7026F6A}" type="presParOf" srcId="{CB3C2BE7-59FF-4B7F-8BD3-C31A6B59747B}" destId="{CD4041D4-46B5-4B3F-A528-2802A3382072}" srcOrd="0" destOrd="0" presId="urn:microsoft.com/office/officeart/2005/8/layout/hierarchy2"/>
    <dgm:cxn modelId="{0F7B7AFC-2E92-4A10-94D6-6DF5311BA143}" type="presParOf" srcId="{CB3C2BE7-59FF-4B7F-8BD3-C31A6B59747B}" destId="{E5096911-B067-4490-AAF5-EF8E6CAD650A}" srcOrd="1" destOrd="0" presId="urn:microsoft.com/office/officeart/2005/8/layout/hierarchy2"/>
    <dgm:cxn modelId="{EB240346-D2F7-40B6-B20A-EE304A321E66}" type="presParOf" srcId="{E5096911-B067-4490-AAF5-EF8E6CAD650A}" destId="{5809B0BF-23B1-4ED9-A014-8B7B0324BE5E}" srcOrd="0" destOrd="0" presId="urn:microsoft.com/office/officeart/2005/8/layout/hierarchy2"/>
    <dgm:cxn modelId="{1ED295A9-E771-41A0-86DB-889DD24EDB72}" type="presParOf" srcId="{5809B0BF-23B1-4ED9-A014-8B7B0324BE5E}" destId="{2D6D6515-8432-4053-89B0-5FDB1AB96B9E}" srcOrd="0" destOrd="0" presId="urn:microsoft.com/office/officeart/2005/8/layout/hierarchy2"/>
    <dgm:cxn modelId="{AE8E72BD-07E7-49C7-9E6F-F3F1D4A56662}" type="presParOf" srcId="{E5096911-B067-4490-AAF5-EF8E6CAD650A}" destId="{7D289EFE-2747-41CE-B8E1-CCA2FE072F35}" srcOrd="1" destOrd="0" presId="urn:microsoft.com/office/officeart/2005/8/layout/hierarchy2"/>
    <dgm:cxn modelId="{4817B07B-1F4A-4B99-866A-0D7C2D3F0C52}" type="presParOf" srcId="{7D289EFE-2747-41CE-B8E1-CCA2FE072F35}" destId="{1152D87F-B247-4ED6-9D27-4CB8AC8DB8EF}" srcOrd="0" destOrd="0" presId="urn:microsoft.com/office/officeart/2005/8/layout/hierarchy2"/>
    <dgm:cxn modelId="{159433D0-F54E-434C-BE87-C4FB54F7FC5D}" type="presParOf" srcId="{7D289EFE-2747-41CE-B8E1-CCA2FE072F35}" destId="{15D9E2D4-B8A1-4897-9710-E61C2A3C9435}" srcOrd="1" destOrd="0" presId="urn:microsoft.com/office/officeart/2005/8/layout/hierarchy2"/>
    <dgm:cxn modelId="{BA95ED60-36CD-4EB5-B658-7714D5AA60D8}" type="presParOf" srcId="{15D9E2D4-B8A1-4897-9710-E61C2A3C9435}" destId="{5E769D35-7453-4909-9AAA-8D3141A69764}" srcOrd="0" destOrd="0" presId="urn:microsoft.com/office/officeart/2005/8/layout/hierarchy2"/>
    <dgm:cxn modelId="{5FECC2ED-1FC4-4E0D-B83C-B5EA81B1CC7F}" type="presParOf" srcId="{5E769D35-7453-4909-9AAA-8D3141A69764}" destId="{B1911CBF-8141-4A4C-97CC-CFA3CC280325}" srcOrd="0" destOrd="0" presId="urn:microsoft.com/office/officeart/2005/8/layout/hierarchy2"/>
    <dgm:cxn modelId="{4845FE1B-ECC6-4909-90E3-D536F415CB00}" type="presParOf" srcId="{15D9E2D4-B8A1-4897-9710-E61C2A3C9435}" destId="{4FA6D3EB-8183-494C-81C7-EE7D0F82667E}" srcOrd="1" destOrd="0" presId="urn:microsoft.com/office/officeart/2005/8/layout/hierarchy2"/>
    <dgm:cxn modelId="{C47612A1-F104-48C4-AC10-2A48CDCCD594}" type="presParOf" srcId="{4FA6D3EB-8183-494C-81C7-EE7D0F82667E}" destId="{1AA13526-CADD-423C-9BF8-FE8412EE86E9}" srcOrd="0" destOrd="0" presId="urn:microsoft.com/office/officeart/2005/8/layout/hierarchy2"/>
    <dgm:cxn modelId="{C4D2FF2B-0C89-4FAE-8783-2B1CA81ECEAB}" type="presParOf" srcId="{4FA6D3EB-8183-494C-81C7-EE7D0F82667E}" destId="{0C011944-0691-4DD5-9765-715FBD133690}" srcOrd="1" destOrd="0" presId="urn:microsoft.com/office/officeart/2005/8/layout/hierarchy2"/>
    <dgm:cxn modelId="{94C3732B-DFE5-4194-B854-7C46FAE4652E}" type="presParOf" srcId="{15D9E2D4-B8A1-4897-9710-E61C2A3C9435}" destId="{623BF4B4-E687-4E07-BE93-4D2338B728EC}" srcOrd="2" destOrd="0" presId="urn:microsoft.com/office/officeart/2005/8/layout/hierarchy2"/>
    <dgm:cxn modelId="{6547D24A-79F2-4C8B-8096-9906C2741738}" type="presParOf" srcId="{623BF4B4-E687-4E07-BE93-4D2338B728EC}" destId="{DA1985E1-6D4C-4FA8-9B99-A36AC3E836C5}" srcOrd="0" destOrd="0" presId="urn:microsoft.com/office/officeart/2005/8/layout/hierarchy2"/>
    <dgm:cxn modelId="{CBB233F9-6DC6-4BFA-BD59-23D7696BBBA4}" type="presParOf" srcId="{15D9E2D4-B8A1-4897-9710-E61C2A3C9435}" destId="{6387A311-6F72-4456-B0AC-F93D8B8E1DEA}" srcOrd="3" destOrd="0" presId="urn:microsoft.com/office/officeart/2005/8/layout/hierarchy2"/>
    <dgm:cxn modelId="{D09CAF29-EB32-43FE-BC09-FB58AB176AE3}" type="presParOf" srcId="{6387A311-6F72-4456-B0AC-F93D8B8E1DEA}" destId="{777CF1C6-C71A-43EC-8D37-0A2BA0848724}" srcOrd="0" destOrd="0" presId="urn:microsoft.com/office/officeart/2005/8/layout/hierarchy2"/>
    <dgm:cxn modelId="{F27771DE-4BB3-4E68-8BC5-C1C1FE64119F}" type="presParOf" srcId="{6387A311-6F72-4456-B0AC-F93D8B8E1DEA}" destId="{3DD36370-8B16-497A-8703-15A4CDEC37C5}" srcOrd="1" destOrd="0" presId="urn:microsoft.com/office/officeart/2005/8/layout/hierarchy2"/>
    <dgm:cxn modelId="{807750CE-37BE-4D86-B5C5-0A315128D63C}" type="presParOf" srcId="{15D9E2D4-B8A1-4897-9710-E61C2A3C9435}" destId="{F2A52FC6-70F3-4584-9EDF-E66D274F47C8}" srcOrd="4" destOrd="0" presId="urn:microsoft.com/office/officeart/2005/8/layout/hierarchy2"/>
    <dgm:cxn modelId="{A0939FA8-3A9F-4EA2-BA9C-907B54E1FB96}" type="presParOf" srcId="{F2A52FC6-70F3-4584-9EDF-E66D274F47C8}" destId="{145162BE-AC8D-4A7D-B232-6750B04D811E}" srcOrd="0" destOrd="0" presId="urn:microsoft.com/office/officeart/2005/8/layout/hierarchy2"/>
    <dgm:cxn modelId="{A1E024D2-014B-41C5-97EF-7FC4D85E1573}" type="presParOf" srcId="{15D9E2D4-B8A1-4897-9710-E61C2A3C9435}" destId="{54AA6562-B397-46AD-BED9-846A586B1623}" srcOrd="5" destOrd="0" presId="urn:microsoft.com/office/officeart/2005/8/layout/hierarchy2"/>
    <dgm:cxn modelId="{263ECDF9-5D09-4E41-92BE-08A893186EDA}" type="presParOf" srcId="{54AA6562-B397-46AD-BED9-846A586B1623}" destId="{09741FB4-895E-4774-8218-5E7F6C7F21F6}" srcOrd="0" destOrd="0" presId="urn:microsoft.com/office/officeart/2005/8/layout/hierarchy2"/>
    <dgm:cxn modelId="{6F8238CA-E016-46C7-90CD-CCA6E2BCB38F}" type="presParOf" srcId="{54AA6562-B397-46AD-BED9-846A586B1623}" destId="{58440C99-4097-42B2-9CAA-ACA5D9252BCE}" srcOrd="1" destOrd="0" presId="urn:microsoft.com/office/officeart/2005/8/layout/hierarchy2"/>
    <dgm:cxn modelId="{908BAF2D-7492-4DF0-9106-4C465C4DE69F}" type="presParOf" srcId="{E5096911-B067-4490-AAF5-EF8E6CAD650A}" destId="{59B07935-EF84-45B7-87F9-9267267D93A5}" srcOrd="2" destOrd="0" presId="urn:microsoft.com/office/officeart/2005/8/layout/hierarchy2"/>
    <dgm:cxn modelId="{AD1BEBFB-A0D6-43E6-AD79-E305C9177936}" type="presParOf" srcId="{59B07935-EF84-45B7-87F9-9267267D93A5}" destId="{E0BA4553-356E-472A-AD37-4AFB132D1AC9}" srcOrd="0" destOrd="0" presId="urn:microsoft.com/office/officeart/2005/8/layout/hierarchy2"/>
    <dgm:cxn modelId="{7692111E-D40A-4320-B360-489C52944C48}" type="presParOf" srcId="{E5096911-B067-4490-AAF5-EF8E6CAD650A}" destId="{DBFF2BA2-0197-4976-9ECA-C9FE94F7676D}" srcOrd="3" destOrd="0" presId="urn:microsoft.com/office/officeart/2005/8/layout/hierarchy2"/>
    <dgm:cxn modelId="{DDF15339-45AC-4D66-AC45-84754C4CCEEB}" type="presParOf" srcId="{DBFF2BA2-0197-4976-9ECA-C9FE94F7676D}" destId="{856AFA78-7C72-408C-A52E-38B0BD99D2C9}" srcOrd="0" destOrd="0" presId="urn:microsoft.com/office/officeart/2005/8/layout/hierarchy2"/>
    <dgm:cxn modelId="{D3878C7B-1410-400E-BEAB-10DBAC830A0A}" type="presParOf" srcId="{DBFF2BA2-0197-4976-9ECA-C9FE94F7676D}" destId="{7149EE1B-BE80-4F1D-9691-25F5C44BB656}" srcOrd="1" destOrd="0" presId="urn:microsoft.com/office/officeart/2005/8/layout/hierarchy2"/>
    <dgm:cxn modelId="{42F7E1ED-C41D-4851-BED4-796EC177C1EF}" type="presParOf" srcId="{7149EE1B-BE80-4F1D-9691-25F5C44BB656}" destId="{B3D49147-CF7C-48E7-A907-00792BC559E8}" srcOrd="0" destOrd="0" presId="urn:microsoft.com/office/officeart/2005/8/layout/hierarchy2"/>
    <dgm:cxn modelId="{15F042BF-64DA-4EDB-ACC4-272EED70DA8A}" type="presParOf" srcId="{B3D49147-CF7C-48E7-A907-00792BC559E8}" destId="{A4410013-D7C0-458E-8956-9083B19C4672}" srcOrd="0" destOrd="0" presId="urn:microsoft.com/office/officeart/2005/8/layout/hierarchy2"/>
    <dgm:cxn modelId="{A1D7F30B-E7A1-4077-AA98-6552CF8D83FD}" type="presParOf" srcId="{7149EE1B-BE80-4F1D-9691-25F5C44BB656}" destId="{F868692B-0BC2-4F23-9396-BD8019F49D94}" srcOrd="1" destOrd="0" presId="urn:microsoft.com/office/officeart/2005/8/layout/hierarchy2"/>
    <dgm:cxn modelId="{D022EE98-55B4-45BF-B8DA-5FE0DB451947}" type="presParOf" srcId="{F868692B-0BC2-4F23-9396-BD8019F49D94}" destId="{AEA760C6-D2E7-4C12-BA51-180FE55DF166}" srcOrd="0" destOrd="0" presId="urn:microsoft.com/office/officeart/2005/8/layout/hierarchy2"/>
    <dgm:cxn modelId="{5F4152BD-293F-4852-BF6D-1C99C1753149}" type="presParOf" srcId="{F868692B-0BC2-4F23-9396-BD8019F49D94}" destId="{F0F2633A-7F9D-47A0-8D36-8F7571B28C96}"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24BFEF-EADA-47C6-A2AF-9E04AB0C72A9}"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x-none"/>
        </a:p>
      </dgm:t>
    </dgm:pt>
    <dgm:pt modelId="{3C2B9D4C-4538-4672-B00A-D081A78FB9D4}">
      <dgm:prSet phldrT="[Текст]" custT="1"/>
      <dgm:spPr/>
      <dgm:t>
        <a:bodyPr/>
        <a:lstStyle/>
        <a:p>
          <a:r>
            <a:rPr lang="uk-UA" sz="900"/>
            <a:t>створення навчальних систем</a:t>
          </a:r>
          <a:endParaRPr lang="x-none" sz="900"/>
        </a:p>
      </dgm:t>
    </dgm:pt>
    <dgm:pt modelId="{B026445D-BF49-460E-8CBE-84EA4BD4EC8B}" type="parTrans" cxnId="{47432202-8E22-446B-8FEB-ACAC31B435E7}">
      <dgm:prSet/>
      <dgm:spPr/>
      <dgm:t>
        <a:bodyPr/>
        <a:lstStyle/>
        <a:p>
          <a:endParaRPr lang="x-none"/>
        </a:p>
      </dgm:t>
    </dgm:pt>
    <dgm:pt modelId="{22545C7C-DB9C-4A48-A9D7-42206CCE1E8C}" type="sibTrans" cxnId="{47432202-8E22-446B-8FEB-ACAC31B435E7}">
      <dgm:prSet/>
      <dgm:spPr/>
      <dgm:t>
        <a:bodyPr/>
        <a:lstStyle/>
        <a:p>
          <a:endParaRPr lang="x-none"/>
        </a:p>
      </dgm:t>
    </dgm:pt>
    <dgm:pt modelId="{7B9825F7-9615-45FF-AE45-5A1ADFE42223}">
      <dgm:prSet phldrT="[Текст]"/>
      <dgm:spPr/>
      <dgm:t>
        <a:bodyPr/>
        <a:lstStyle/>
        <a:p>
          <a:endParaRPr lang="x-none"/>
        </a:p>
      </dgm:t>
    </dgm:pt>
    <dgm:pt modelId="{6730AA2E-55EC-4E03-B0C2-49DF5715E4BE}" type="parTrans" cxnId="{CF6DF091-0D60-4FD3-B79C-8343050E5FAA}">
      <dgm:prSet/>
      <dgm:spPr/>
      <dgm:t>
        <a:bodyPr/>
        <a:lstStyle/>
        <a:p>
          <a:endParaRPr lang="x-none"/>
        </a:p>
      </dgm:t>
    </dgm:pt>
    <dgm:pt modelId="{4879CFE6-BEEB-44AE-A405-48EE954F67E1}" type="sibTrans" cxnId="{CF6DF091-0D60-4FD3-B79C-8343050E5FAA}">
      <dgm:prSet/>
      <dgm:spPr/>
      <dgm:t>
        <a:bodyPr/>
        <a:lstStyle/>
        <a:p>
          <a:endParaRPr lang="x-none"/>
        </a:p>
      </dgm:t>
    </dgm:pt>
    <dgm:pt modelId="{525B4EEE-C978-467F-9A59-D0874AEEE590}">
      <dgm:prSet phldrT="[Текст]"/>
      <dgm:spPr/>
      <dgm:t>
        <a:bodyPr/>
        <a:lstStyle/>
        <a:p>
          <a:endParaRPr lang="x-none"/>
        </a:p>
      </dgm:t>
    </dgm:pt>
    <dgm:pt modelId="{3B131233-3E6A-49A4-839E-3EDA82866509}" type="parTrans" cxnId="{180DF69D-66D4-4990-A25E-8468FA9E16AE}">
      <dgm:prSet/>
      <dgm:spPr/>
      <dgm:t>
        <a:bodyPr/>
        <a:lstStyle/>
        <a:p>
          <a:endParaRPr lang="x-none"/>
        </a:p>
      </dgm:t>
    </dgm:pt>
    <dgm:pt modelId="{25B1CDF9-FDD7-4651-868A-2D935596CECE}" type="sibTrans" cxnId="{180DF69D-66D4-4990-A25E-8468FA9E16AE}">
      <dgm:prSet/>
      <dgm:spPr/>
      <dgm:t>
        <a:bodyPr/>
        <a:lstStyle/>
        <a:p>
          <a:endParaRPr lang="x-none"/>
        </a:p>
      </dgm:t>
    </dgm:pt>
    <dgm:pt modelId="{190957A7-E5F5-4EEF-93EF-F0FA34837276}">
      <dgm:prSet phldrT="[Текст]" custT="1"/>
      <dgm:spPr/>
      <dgm:t>
        <a:bodyPr/>
        <a:lstStyle/>
        <a:p>
          <a:r>
            <a:rPr lang="uk-UA" sz="900"/>
            <a:t>моніторинг навчального процесу</a:t>
          </a:r>
          <a:endParaRPr lang="x-none" sz="900"/>
        </a:p>
      </dgm:t>
    </dgm:pt>
    <dgm:pt modelId="{4E1690AC-1F15-4901-8E0E-FCDC2CA72BB2}" type="parTrans" cxnId="{EF8204B4-8820-4354-B0A9-14D7DD84F40D}">
      <dgm:prSet/>
      <dgm:spPr/>
      <dgm:t>
        <a:bodyPr/>
        <a:lstStyle/>
        <a:p>
          <a:endParaRPr lang="x-none"/>
        </a:p>
      </dgm:t>
    </dgm:pt>
    <dgm:pt modelId="{36A5FAE3-779F-4C35-AD6C-0674422ADE79}" type="sibTrans" cxnId="{EF8204B4-8820-4354-B0A9-14D7DD84F40D}">
      <dgm:prSet/>
      <dgm:spPr/>
      <dgm:t>
        <a:bodyPr/>
        <a:lstStyle/>
        <a:p>
          <a:endParaRPr lang="x-none"/>
        </a:p>
      </dgm:t>
    </dgm:pt>
    <dgm:pt modelId="{2A5D6571-EBD8-4BA5-81BB-E88767826F87}">
      <dgm:prSet phldrT="[Текст]"/>
      <dgm:spPr/>
      <dgm:t>
        <a:bodyPr/>
        <a:lstStyle/>
        <a:p>
          <a:endParaRPr lang="x-none"/>
        </a:p>
      </dgm:t>
    </dgm:pt>
    <dgm:pt modelId="{90870E48-A219-433A-BC70-B664764486CB}" type="parTrans" cxnId="{27018900-D4B7-4CE5-918F-EE9014755A7B}">
      <dgm:prSet/>
      <dgm:spPr/>
      <dgm:t>
        <a:bodyPr/>
        <a:lstStyle/>
        <a:p>
          <a:endParaRPr lang="x-none"/>
        </a:p>
      </dgm:t>
    </dgm:pt>
    <dgm:pt modelId="{43246EAC-C3A2-4A71-88FA-89CBF54D877A}" type="sibTrans" cxnId="{27018900-D4B7-4CE5-918F-EE9014755A7B}">
      <dgm:prSet/>
      <dgm:spPr/>
      <dgm:t>
        <a:bodyPr/>
        <a:lstStyle/>
        <a:p>
          <a:endParaRPr lang="x-none"/>
        </a:p>
      </dgm:t>
    </dgm:pt>
    <dgm:pt modelId="{02F2D6CD-AFB1-4180-B8F2-D2127AEFD2AD}">
      <dgm:prSet phldrT="[Текст]" custT="1"/>
      <dgm:spPr/>
      <dgm:t>
        <a:bodyPr/>
        <a:lstStyle/>
        <a:p>
          <a:r>
            <a:rPr lang="uk-UA" sz="900"/>
            <a:t>створення комп'ютеризованих експертних систем</a:t>
          </a:r>
          <a:endParaRPr lang="x-none" sz="900"/>
        </a:p>
      </dgm:t>
    </dgm:pt>
    <dgm:pt modelId="{E3CECECA-8F82-4959-8225-115DF4D78C2F}" type="parTrans" cxnId="{E901F421-D78C-4E6F-8D91-9082FAB162AB}">
      <dgm:prSet/>
      <dgm:spPr/>
      <dgm:t>
        <a:bodyPr/>
        <a:lstStyle/>
        <a:p>
          <a:endParaRPr lang="x-none"/>
        </a:p>
      </dgm:t>
    </dgm:pt>
    <dgm:pt modelId="{2D1D208C-8D48-413A-8E6D-253CF1C7B389}" type="sibTrans" cxnId="{E901F421-D78C-4E6F-8D91-9082FAB162AB}">
      <dgm:prSet/>
      <dgm:spPr/>
      <dgm:t>
        <a:bodyPr/>
        <a:lstStyle/>
        <a:p>
          <a:endParaRPr lang="x-none"/>
        </a:p>
      </dgm:t>
    </dgm:pt>
    <dgm:pt modelId="{89C65FCD-6B22-4497-AF7C-F44201094049}">
      <dgm:prSet phldrT="[Текст]"/>
      <dgm:spPr/>
      <dgm:t>
        <a:bodyPr/>
        <a:lstStyle/>
        <a:p>
          <a:endParaRPr lang="x-none"/>
        </a:p>
      </dgm:t>
    </dgm:pt>
    <dgm:pt modelId="{63E169DF-667E-4F19-8534-51F239BF1CAE}" type="parTrans" cxnId="{737675A9-829F-4A23-BEAE-563606754ED5}">
      <dgm:prSet/>
      <dgm:spPr/>
      <dgm:t>
        <a:bodyPr/>
        <a:lstStyle/>
        <a:p>
          <a:endParaRPr lang="x-none"/>
        </a:p>
      </dgm:t>
    </dgm:pt>
    <dgm:pt modelId="{798C9C49-E344-44F6-95AB-3B9B7101D282}" type="sibTrans" cxnId="{737675A9-829F-4A23-BEAE-563606754ED5}">
      <dgm:prSet/>
      <dgm:spPr/>
      <dgm:t>
        <a:bodyPr/>
        <a:lstStyle/>
        <a:p>
          <a:endParaRPr lang="x-none"/>
        </a:p>
      </dgm:t>
    </dgm:pt>
    <dgm:pt modelId="{ADF5DAF0-C1EC-4699-82AE-35C5D01265F9}">
      <dgm:prSet custT="1"/>
      <dgm:spPr/>
      <dgm:t>
        <a:bodyPr/>
        <a:lstStyle/>
        <a:p>
          <a:r>
            <a:rPr lang="uk-UA" sz="900"/>
            <a:t>створення діяльнісних середовищ</a:t>
          </a:r>
          <a:endParaRPr lang="x-none" sz="900"/>
        </a:p>
      </dgm:t>
    </dgm:pt>
    <dgm:pt modelId="{2A86630C-9C8F-4E27-9B25-248623064D21}" type="parTrans" cxnId="{988C54D1-4D85-4B84-B761-C3D41EA7F13C}">
      <dgm:prSet/>
      <dgm:spPr/>
      <dgm:t>
        <a:bodyPr/>
        <a:lstStyle/>
        <a:p>
          <a:endParaRPr lang="x-none"/>
        </a:p>
      </dgm:t>
    </dgm:pt>
    <dgm:pt modelId="{05B37D52-F25C-47E6-9B80-DA1EA7D332C2}" type="sibTrans" cxnId="{988C54D1-4D85-4B84-B761-C3D41EA7F13C}">
      <dgm:prSet/>
      <dgm:spPr/>
      <dgm:t>
        <a:bodyPr/>
        <a:lstStyle/>
        <a:p>
          <a:endParaRPr lang="x-none"/>
        </a:p>
      </dgm:t>
    </dgm:pt>
    <dgm:pt modelId="{7ABD50E0-4DAE-4FC7-A0F6-60C2C6C0873C}">
      <dgm:prSet/>
      <dgm:spPr/>
      <dgm:t>
        <a:bodyPr/>
        <a:lstStyle/>
        <a:p>
          <a:r>
            <a:rPr lang="uk-UA"/>
            <a:t>моделювання та візуалізація</a:t>
          </a:r>
          <a:endParaRPr lang="x-none"/>
        </a:p>
      </dgm:t>
    </dgm:pt>
    <dgm:pt modelId="{63BBE140-77F0-4A55-AF03-C121910C9805}" type="parTrans" cxnId="{9CE20DE9-9033-4699-B630-A0622C48E2A3}">
      <dgm:prSet/>
      <dgm:spPr/>
      <dgm:t>
        <a:bodyPr/>
        <a:lstStyle/>
        <a:p>
          <a:endParaRPr lang="x-none"/>
        </a:p>
      </dgm:t>
    </dgm:pt>
    <dgm:pt modelId="{C8043226-79CF-4DBD-AE19-59F91430BF3A}" type="sibTrans" cxnId="{9CE20DE9-9033-4699-B630-A0622C48E2A3}">
      <dgm:prSet/>
      <dgm:spPr/>
      <dgm:t>
        <a:bodyPr/>
        <a:lstStyle/>
        <a:p>
          <a:endParaRPr lang="x-none"/>
        </a:p>
      </dgm:t>
    </dgm:pt>
    <dgm:pt modelId="{1C7DC4AB-CF9C-433E-A9C2-CFE79774E87E}" type="pres">
      <dgm:prSet presAssocID="{A324BFEF-EADA-47C6-A2AF-9E04AB0C72A9}" presName="composite" presStyleCnt="0">
        <dgm:presLayoutVars>
          <dgm:chMax val="5"/>
          <dgm:dir/>
          <dgm:animLvl val="ctr"/>
          <dgm:resizeHandles val="exact"/>
        </dgm:presLayoutVars>
      </dgm:prSet>
      <dgm:spPr/>
      <dgm:t>
        <a:bodyPr/>
        <a:lstStyle/>
        <a:p>
          <a:endParaRPr lang="ru-RU"/>
        </a:p>
      </dgm:t>
    </dgm:pt>
    <dgm:pt modelId="{CE04F28B-C5B5-49AE-B840-BBB4D8973A6F}" type="pres">
      <dgm:prSet presAssocID="{A324BFEF-EADA-47C6-A2AF-9E04AB0C72A9}" presName="cycle" presStyleCnt="0"/>
      <dgm:spPr/>
    </dgm:pt>
    <dgm:pt modelId="{AA4C361E-0191-4E7C-9428-22884004B8A8}" type="pres">
      <dgm:prSet presAssocID="{A324BFEF-EADA-47C6-A2AF-9E04AB0C72A9}" presName="centerShape" presStyleCnt="0"/>
      <dgm:spPr/>
    </dgm:pt>
    <dgm:pt modelId="{315267B7-121D-4B65-97DA-F0E282A88FA1}" type="pres">
      <dgm:prSet presAssocID="{A324BFEF-EADA-47C6-A2AF-9E04AB0C72A9}" presName="connSite" presStyleLbl="node1" presStyleIdx="0" presStyleCnt="6"/>
      <dgm:spPr/>
    </dgm:pt>
    <dgm:pt modelId="{3A9CA61F-5065-4DAF-8A83-63B183727216}" type="pres">
      <dgm:prSet presAssocID="{A324BFEF-EADA-47C6-A2AF-9E04AB0C72A9}" presName="visible" presStyleLbl="node1" presStyleIdx="0" presStyleCnt="6"/>
      <dgm:spPr>
        <a:blipFill>
          <a:blip xmlns:r="http://schemas.openxmlformats.org/officeDocument/2006/relationships" r:embed="rId1">
            <a:extLst>
              <a:ext uri="{28A0092B-C50C-407E-A947-70E740481C1C}">
                <a14:useLocalDpi xmlns:a14="http://schemas.microsoft.com/office/drawing/2010/main" xmlns="" val="0"/>
              </a:ext>
              <a:ext uri="{96DAC541-7B7A-43D3-8B79-37D633B846F1}">
                <asvg:svgBlip xmlns:asvg="http://schemas.microsoft.com/office/drawing/2016/SVG/main" xmlns="" r:embed="rId2"/>
              </a:ext>
            </a:extLst>
          </a:blip>
          <a:srcRect/>
          <a:stretch>
            <a:fillRect/>
          </a:stretch>
        </a:blipFill>
      </dgm:spPr>
      <dgm:extLst>
        <a:ext uri="{E40237B7-FDA0-4F09-8148-C483321AD2D9}">
          <dgm14:cNvPr xmlns:dgm14="http://schemas.microsoft.com/office/drawing/2010/diagram" xmlns="" id="0" name="" descr="Профессор"/>
        </a:ext>
      </dgm:extLst>
    </dgm:pt>
    <dgm:pt modelId="{7B6F40C2-3BF5-46CC-9A6B-F37813142097}" type="pres">
      <dgm:prSet presAssocID="{63BBE140-77F0-4A55-AF03-C121910C9805}" presName="Name25" presStyleLbl="parChTrans1D1" presStyleIdx="0" presStyleCnt="5"/>
      <dgm:spPr/>
      <dgm:t>
        <a:bodyPr/>
        <a:lstStyle/>
        <a:p>
          <a:endParaRPr lang="ru-RU"/>
        </a:p>
      </dgm:t>
    </dgm:pt>
    <dgm:pt modelId="{B485D1D2-7F38-4028-9E70-4DEF381C54BC}" type="pres">
      <dgm:prSet presAssocID="{7ABD50E0-4DAE-4FC7-A0F6-60C2C6C0873C}" presName="node" presStyleCnt="0"/>
      <dgm:spPr/>
    </dgm:pt>
    <dgm:pt modelId="{8339A1FB-01B2-4557-9A3C-81069EEAC52B}" type="pres">
      <dgm:prSet presAssocID="{7ABD50E0-4DAE-4FC7-A0F6-60C2C6C0873C}" presName="parentNode" presStyleLbl="node1" presStyleIdx="1" presStyleCnt="6" custScaleX="254561">
        <dgm:presLayoutVars>
          <dgm:chMax val="1"/>
          <dgm:bulletEnabled val="1"/>
        </dgm:presLayoutVars>
      </dgm:prSet>
      <dgm:spPr/>
      <dgm:t>
        <a:bodyPr/>
        <a:lstStyle/>
        <a:p>
          <a:endParaRPr lang="ru-RU"/>
        </a:p>
      </dgm:t>
    </dgm:pt>
    <dgm:pt modelId="{F0407896-E0C5-4554-AB38-384670DF525B}" type="pres">
      <dgm:prSet presAssocID="{7ABD50E0-4DAE-4FC7-A0F6-60C2C6C0873C}" presName="childNode" presStyleLbl="revTx" presStyleIdx="0" presStyleCnt="3">
        <dgm:presLayoutVars>
          <dgm:bulletEnabled val="1"/>
        </dgm:presLayoutVars>
      </dgm:prSet>
      <dgm:spPr/>
    </dgm:pt>
    <dgm:pt modelId="{E7D22D78-D0B9-4C85-81DB-92675E861C4D}" type="pres">
      <dgm:prSet presAssocID="{B026445D-BF49-460E-8CBE-84EA4BD4EC8B}" presName="Name25" presStyleLbl="parChTrans1D1" presStyleIdx="1" presStyleCnt="5"/>
      <dgm:spPr/>
      <dgm:t>
        <a:bodyPr/>
        <a:lstStyle/>
        <a:p>
          <a:endParaRPr lang="ru-RU"/>
        </a:p>
      </dgm:t>
    </dgm:pt>
    <dgm:pt modelId="{08663FD9-4F7D-42EA-B40F-D0D00B9039F8}" type="pres">
      <dgm:prSet presAssocID="{3C2B9D4C-4538-4672-B00A-D081A78FB9D4}" presName="node" presStyleCnt="0"/>
      <dgm:spPr/>
    </dgm:pt>
    <dgm:pt modelId="{702C9CAF-4B14-44B1-A2CC-E8A4C8D48818}" type="pres">
      <dgm:prSet presAssocID="{3C2B9D4C-4538-4672-B00A-D081A78FB9D4}" presName="parentNode" presStyleLbl="node1" presStyleIdx="2" presStyleCnt="6" custScaleX="335449" custLinFactNeighborX="3220" custLinFactNeighborY="0">
        <dgm:presLayoutVars>
          <dgm:chMax val="1"/>
          <dgm:bulletEnabled val="1"/>
        </dgm:presLayoutVars>
      </dgm:prSet>
      <dgm:spPr/>
      <dgm:t>
        <a:bodyPr/>
        <a:lstStyle/>
        <a:p>
          <a:endParaRPr lang="ru-RU"/>
        </a:p>
      </dgm:t>
    </dgm:pt>
    <dgm:pt modelId="{1A3A5722-C848-4DAB-969C-7706BD875E13}" type="pres">
      <dgm:prSet presAssocID="{3C2B9D4C-4538-4672-B00A-D081A78FB9D4}" presName="childNode" presStyleLbl="revTx" presStyleIdx="0" presStyleCnt="3">
        <dgm:presLayoutVars>
          <dgm:bulletEnabled val="1"/>
        </dgm:presLayoutVars>
      </dgm:prSet>
      <dgm:spPr/>
      <dgm:t>
        <a:bodyPr/>
        <a:lstStyle/>
        <a:p>
          <a:endParaRPr lang="ru-RU"/>
        </a:p>
      </dgm:t>
    </dgm:pt>
    <dgm:pt modelId="{A266E9A4-745F-4852-8433-5463DE10A2FC}" type="pres">
      <dgm:prSet presAssocID="{2A86630C-9C8F-4E27-9B25-248623064D21}" presName="Name25" presStyleLbl="parChTrans1D1" presStyleIdx="2" presStyleCnt="5"/>
      <dgm:spPr/>
      <dgm:t>
        <a:bodyPr/>
        <a:lstStyle/>
        <a:p>
          <a:endParaRPr lang="ru-RU"/>
        </a:p>
      </dgm:t>
    </dgm:pt>
    <dgm:pt modelId="{FBE1E602-0A88-4635-98A5-10C4570B2008}" type="pres">
      <dgm:prSet presAssocID="{ADF5DAF0-C1EC-4699-82AE-35C5D01265F9}" presName="node" presStyleCnt="0"/>
      <dgm:spPr/>
    </dgm:pt>
    <dgm:pt modelId="{7134DF4D-8821-4748-B492-CFB927AD271A}" type="pres">
      <dgm:prSet presAssocID="{ADF5DAF0-C1EC-4699-82AE-35C5D01265F9}" presName="parentNode" presStyleLbl="node1" presStyleIdx="3" presStyleCnt="6" custScaleX="294409" custLinFactNeighborX="9659">
        <dgm:presLayoutVars>
          <dgm:chMax val="1"/>
          <dgm:bulletEnabled val="1"/>
        </dgm:presLayoutVars>
      </dgm:prSet>
      <dgm:spPr/>
      <dgm:t>
        <a:bodyPr/>
        <a:lstStyle/>
        <a:p>
          <a:endParaRPr lang="ru-RU"/>
        </a:p>
      </dgm:t>
    </dgm:pt>
    <dgm:pt modelId="{1A0342D3-8C37-40BA-B8A8-3B9C72A2BF89}" type="pres">
      <dgm:prSet presAssocID="{ADF5DAF0-C1EC-4699-82AE-35C5D01265F9}" presName="childNode" presStyleLbl="revTx" presStyleIdx="0" presStyleCnt="3">
        <dgm:presLayoutVars>
          <dgm:bulletEnabled val="1"/>
        </dgm:presLayoutVars>
      </dgm:prSet>
      <dgm:spPr/>
    </dgm:pt>
    <dgm:pt modelId="{851680C5-B5A1-400B-BED3-6843F49A1E38}" type="pres">
      <dgm:prSet presAssocID="{4E1690AC-1F15-4901-8E0E-FCDC2CA72BB2}" presName="Name25" presStyleLbl="parChTrans1D1" presStyleIdx="3" presStyleCnt="5"/>
      <dgm:spPr/>
      <dgm:t>
        <a:bodyPr/>
        <a:lstStyle/>
        <a:p>
          <a:endParaRPr lang="ru-RU"/>
        </a:p>
      </dgm:t>
    </dgm:pt>
    <dgm:pt modelId="{FD131BA0-195F-46D3-A5EC-A90B8D1455E4}" type="pres">
      <dgm:prSet presAssocID="{190957A7-E5F5-4EEF-93EF-F0FA34837276}" presName="node" presStyleCnt="0"/>
      <dgm:spPr/>
    </dgm:pt>
    <dgm:pt modelId="{441B2D04-71D2-4F12-A84F-E91C08266C86}" type="pres">
      <dgm:prSet presAssocID="{190957A7-E5F5-4EEF-93EF-F0FA34837276}" presName="parentNode" presStyleLbl="node1" presStyleIdx="4" presStyleCnt="6" custScaleX="266211">
        <dgm:presLayoutVars>
          <dgm:chMax val="1"/>
          <dgm:bulletEnabled val="1"/>
        </dgm:presLayoutVars>
      </dgm:prSet>
      <dgm:spPr/>
      <dgm:t>
        <a:bodyPr/>
        <a:lstStyle/>
        <a:p>
          <a:endParaRPr lang="ru-RU"/>
        </a:p>
      </dgm:t>
    </dgm:pt>
    <dgm:pt modelId="{F34FB417-168F-4A8F-B189-1286860DCD0E}" type="pres">
      <dgm:prSet presAssocID="{190957A7-E5F5-4EEF-93EF-F0FA34837276}" presName="childNode" presStyleLbl="revTx" presStyleIdx="1" presStyleCnt="3">
        <dgm:presLayoutVars>
          <dgm:bulletEnabled val="1"/>
        </dgm:presLayoutVars>
      </dgm:prSet>
      <dgm:spPr/>
      <dgm:t>
        <a:bodyPr/>
        <a:lstStyle/>
        <a:p>
          <a:endParaRPr lang="ru-RU"/>
        </a:p>
      </dgm:t>
    </dgm:pt>
    <dgm:pt modelId="{1153DBE7-56BD-43CE-A5BD-5630F675185D}" type="pres">
      <dgm:prSet presAssocID="{E3CECECA-8F82-4959-8225-115DF4D78C2F}" presName="Name25" presStyleLbl="parChTrans1D1" presStyleIdx="4" presStyleCnt="5"/>
      <dgm:spPr/>
      <dgm:t>
        <a:bodyPr/>
        <a:lstStyle/>
        <a:p>
          <a:endParaRPr lang="ru-RU"/>
        </a:p>
      </dgm:t>
    </dgm:pt>
    <dgm:pt modelId="{2FE67A21-1DC9-4101-816D-B82E6FDF9A5C}" type="pres">
      <dgm:prSet presAssocID="{02F2D6CD-AFB1-4180-B8F2-D2127AEFD2AD}" presName="node" presStyleCnt="0"/>
      <dgm:spPr/>
    </dgm:pt>
    <dgm:pt modelId="{39396954-6EAD-430D-BD91-C89A00E555B2}" type="pres">
      <dgm:prSet presAssocID="{02F2D6CD-AFB1-4180-B8F2-D2127AEFD2AD}" presName="parentNode" presStyleLbl="node1" presStyleIdx="5" presStyleCnt="6" custScaleX="314425">
        <dgm:presLayoutVars>
          <dgm:chMax val="1"/>
          <dgm:bulletEnabled val="1"/>
        </dgm:presLayoutVars>
      </dgm:prSet>
      <dgm:spPr/>
      <dgm:t>
        <a:bodyPr/>
        <a:lstStyle/>
        <a:p>
          <a:endParaRPr lang="ru-RU"/>
        </a:p>
      </dgm:t>
    </dgm:pt>
    <dgm:pt modelId="{D77E8859-E0DA-4111-A178-73AEC532CE82}" type="pres">
      <dgm:prSet presAssocID="{02F2D6CD-AFB1-4180-B8F2-D2127AEFD2AD}" presName="childNode" presStyleLbl="revTx" presStyleIdx="2" presStyleCnt="3">
        <dgm:presLayoutVars>
          <dgm:bulletEnabled val="1"/>
        </dgm:presLayoutVars>
      </dgm:prSet>
      <dgm:spPr/>
      <dgm:t>
        <a:bodyPr/>
        <a:lstStyle/>
        <a:p>
          <a:endParaRPr lang="ru-RU"/>
        </a:p>
      </dgm:t>
    </dgm:pt>
  </dgm:ptLst>
  <dgm:cxnLst>
    <dgm:cxn modelId="{202AEC10-EAC2-4196-A469-9E011241D47A}" type="presOf" srcId="{2A5D6571-EBD8-4BA5-81BB-E88767826F87}" destId="{F34FB417-168F-4A8F-B189-1286860DCD0E}" srcOrd="0" destOrd="0" presId="urn:microsoft.com/office/officeart/2005/8/layout/radial2"/>
    <dgm:cxn modelId="{087E9B93-3806-4363-BD9C-B13694C4E263}" type="presOf" srcId="{89C65FCD-6B22-4497-AF7C-F44201094049}" destId="{D77E8859-E0DA-4111-A178-73AEC532CE82}" srcOrd="0" destOrd="0" presId="urn:microsoft.com/office/officeart/2005/8/layout/radial2"/>
    <dgm:cxn modelId="{1EF7B33B-3B7D-47E4-BCC0-C00D6408446A}" type="presOf" srcId="{7ABD50E0-4DAE-4FC7-A0F6-60C2C6C0873C}" destId="{8339A1FB-01B2-4557-9A3C-81069EEAC52B}" srcOrd="0" destOrd="0" presId="urn:microsoft.com/office/officeart/2005/8/layout/radial2"/>
    <dgm:cxn modelId="{3CCC7B65-1B3D-4B3D-9926-323AB01EBA5A}" type="presOf" srcId="{4E1690AC-1F15-4901-8E0E-FCDC2CA72BB2}" destId="{851680C5-B5A1-400B-BED3-6843F49A1E38}" srcOrd="0" destOrd="0" presId="urn:microsoft.com/office/officeart/2005/8/layout/radial2"/>
    <dgm:cxn modelId="{139E8B59-2BC2-489C-B7BC-B9146CF08FD0}" type="presOf" srcId="{A324BFEF-EADA-47C6-A2AF-9E04AB0C72A9}" destId="{1C7DC4AB-CF9C-433E-A9C2-CFE79774E87E}" srcOrd="0" destOrd="0" presId="urn:microsoft.com/office/officeart/2005/8/layout/radial2"/>
    <dgm:cxn modelId="{343B89A6-517C-4FC8-B718-F7DE00536BC0}" type="presOf" srcId="{02F2D6CD-AFB1-4180-B8F2-D2127AEFD2AD}" destId="{39396954-6EAD-430D-BD91-C89A00E555B2}" srcOrd="0" destOrd="0" presId="urn:microsoft.com/office/officeart/2005/8/layout/radial2"/>
    <dgm:cxn modelId="{9CE20DE9-9033-4699-B630-A0622C48E2A3}" srcId="{A324BFEF-EADA-47C6-A2AF-9E04AB0C72A9}" destId="{7ABD50E0-4DAE-4FC7-A0F6-60C2C6C0873C}" srcOrd="0" destOrd="0" parTransId="{63BBE140-77F0-4A55-AF03-C121910C9805}" sibTransId="{C8043226-79CF-4DBD-AE19-59F91430BF3A}"/>
    <dgm:cxn modelId="{A6EF1071-1BDF-406A-A5F7-0308CE0FD5B7}" type="presOf" srcId="{2A86630C-9C8F-4E27-9B25-248623064D21}" destId="{A266E9A4-745F-4852-8433-5463DE10A2FC}" srcOrd="0" destOrd="0" presId="urn:microsoft.com/office/officeart/2005/8/layout/radial2"/>
    <dgm:cxn modelId="{ECC1D1E9-7563-4D5D-964C-631765B5407E}" type="presOf" srcId="{190957A7-E5F5-4EEF-93EF-F0FA34837276}" destId="{441B2D04-71D2-4F12-A84F-E91C08266C86}" srcOrd="0" destOrd="0" presId="urn:microsoft.com/office/officeart/2005/8/layout/radial2"/>
    <dgm:cxn modelId="{E901F421-D78C-4E6F-8D91-9082FAB162AB}" srcId="{A324BFEF-EADA-47C6-A2AF-9E04AB0C72A9}" destId="{02F2D6CD-AFB1-4180-B8F2-D2127AEFD2AD}" srcOrd="4" destOrd="0" parTransId="{E3CECECA-8F82-4959-8225-115DF4D78C2F}" sibTransId="{2D1D208C-8D48-413A-8E6D-253CF1C7B389}"/>
    <dgm:cxn modelId="{5B90F413-FF3F-43D7-B2FA-1ABE317E5E3D}" type="presOf" srcId="{ADF5DAF0-C1EC-4699-82AE-35C5D01265F9}" destId="{7134DF4D-8821-4748-B492-CFB927AD271A}" srcOrd="0" destOrd="0" presId="urn:microsoft.com/office/officeart/2005/8/layout/radial2"/>
    <dgm:cxn modelId="{5DEB90F3-FD9F-4F28-8469-6944D2E38092}" type="presOf" srcId="{B026445D-BF49-460E-8CBE-84EA4BD4EC8B}" destId="{E7D22D78-D0B9-4C85-81DB-92675E861C4D}" srcOrd="0" destOrd="0" presId="urn:microsoft.com/office/officeart/2005/8/layout/radial2"/>
    <dgm:cxn modelId="{988C54D1-4D85-4B84-B761-C3D41EA7F13C}" srcId="{A324BFEF-EADA-47C6-A2AF-9E04AB0C72A9}" destId="{ADF5DAF0-C1EC-4699-82AE-35C5D01265F9}" srcOrd="2" destOrd="0" parTransId="{2A86630C-9C8F-4E27-9B25-248623064D21}" sibTransId="{05B37D52-F25C-47E6-9B80-DA1EA7D332C2}"/>
    <dgm:cxn modelId="{27018900-D4B7-4CE5-918F-EE9014755A7B}" srcId="{190957A7-E5F5-4EEF-93EF-F0FA34837276}" destId="{2A5D6571-EBD8-4BA5-81BB-E88767826F87}" srcOrd="0" destOrd="0" parTransId="{90870E48-A219-433A-BC70-B664764486CB}" sibTransId="{43246EAC-C3A2-4A71-88FA-89CBF54D877A}"/>
    <dgm:cxn modelId="{180DF69D-66D4-4990-A25E-8468FA9E16AE}" srcId="{3C2B9D4C-4538-4672-B00A-D081A78FB9D4}" destId="{525B4EEE-C978-467F-9A59-D0874AEEE590}" srcOrd="1" destOrd="0" parTransId="{3B131233-3E6A-49A4-839E-3EDA82866509}" sibTransId="{25B1CDF9-FDD7-4651-868A-2D935596CECE}"/>
    <dgm:cxn modelId="{EF8204B4-8820-4354-B0A9-14D7DD84F40D}" srcId="{A324BFEF-EADA-47C6-A2AF-9E04AB0C72A9}" destId="{190957A7-E5F5-4EEF-93EF-F0FA34837276}" srcOrd="3" destOrd="0" parTransId="{4E1690AC-1F15-4901-8E0E-FCDC2CA72BB2}" sibTransId="{36A5FAE3-779F-4C35-AD6C-0674422ADE79}"/>
    <dgm:cxn modelId="{CF6DF091-0D60-4FD3-B79C-8343050E5FAA}" srcId="{3C2B9D4C-4538-4672-B00A-D081A78FB9D4}" destId="{7B9825F7-9615-45FF-AE45-5A1ADFE42223}" srcOrd="0" destOrd="0" parTransId="{6730AA2E-55EC-4E03-B0C2-49DF5715E4BE}" sibTransId="{4879CFE6-BEEB-44AE-A405-48EE954F67E1}"/>
    <dgm:cxn modelId="{737675A9-829F-4A23-BEAE-563606754ED5}" srcId="{02F2D6CD-AFB1-4180-B8F2-D2127AEFD2AD}" destId="{89C65FCD-6B22-4497-AF7C-F44201094049}" srcOrd="0" destOrd="0" parTransId="{63E169DF-667E-4F19-8534-51F239BF1CAE}" sibTransId="{798C9C49-E344-44F6-95AB-3B9B7101D282}"/>
    <dgm:cxn modelId="{494C69DA-B997-4ADC-8161-CA7A35FC2A1D}" type="presOf" srcId="{7B9825F7-9615-45FF-AE45-5A1ADFE42223}" destId="{1A3A5722-C848-4DAB-969C-7706BD875E13}" srcOrd="0" destOrd="0" presId="urn:microsoft.com/office/officeart/2005/8/layout/radial2"/>
    <dgm:cxn modelId="{00A38265-6F05-4B1E-8B61-A60F97288594}" type="presOf" srcId="{E3CECECA-8F82-4959-8225-115DF4D78C2F}" destId="{1153DBE7-56BD-43CE-A5BD-5630F675185D}" srcOrd="0" destOrd="0" presId="urn:microsoft.com/office/officeart/2005/8/layout/radial2"/>
    <dgm:cxn modelId="{EF4C8405-5589-44E5-9F09-460EC42CF141}" type="presOf" srcId="{3C2B9D4C-4538-4672-B00A-D081A78FB9D4}" destId="{702C9CAF-4B14-44B1-A2CC-E8A4C8D48818}" srcOrd="0" destOrd="0" presId="urn:microsoft.com/office/officeart/2005/8/layout/radial2"/>
    <dgm:cxn modelId="{A04678DA-CAA9-4900-90BF-15049E7BE6EF}" type="presOf" srcId="{63BBE140-77F0-4A55-AF03-C121910C9805}" destId="{7B6F40C2-3BF5-46CC-9A6B-F37813142097}" srcOrd="0" destOrd="0" presId="urn:microsoft.com/office/officeart/2005/8/layout/radial2"/>
    <dgm:cxn modelId="{B62D58ED-2CBC-41C8-A043-07F804823E79}" type="presOf" srcId="{525B4EEE-C978-467F-9A59-D0874AEEE590}" destId="{1A3A5722-C848-4DAB-969C-7706BD875E13}" srcOrd="0" destOrd="1" presId="urn:microsoft.com/office/officeart/2005/8/layout/radial2"/>
    <dgm:cxn modelId="{47432202-8E22-446B-8FEB-ACAC31B435E7}" srcId="{A324BFEF-EADA-47C6-A2AF-9E04AB0C72A9}" destId="{3C2B9D4C-4538-4672-B00A-D081A78FB9D4}" srcOrd="1" destOrd="0" parTransId="{B026445D-BF49-460E-8CBE-84EA4BD4EC8B}" sibTransId="{22545C7C-DB9C-4A48-A9D7-42206CCE1E8C}"/>
    <dgm:cxn modelId="{C829F70F-B1E9-4A9C-AF79-42CFF2D0476C}" type="presParOf" srcId="{1C7DC4AB-CF9C-433E-A9C2-CFE79774E87E}" destId="{CE04F28B-C5B5-49AE-B840-BBB4D8973A6F}" srcOrd="0" destOrd="0" presId="urn:microsoft.com/office/officeart/2005/8/layout/radial2"/>
    <dgm:cxn modelId="{8DC633F1-9A7F-4576-A522-5DB4C8F008DD}" type="presParOf" srcId="{CE04F28B-C5B5-49AE-B840-BBB4D8973A6F}" destId="{AA4C361E-0191-4E7C-9428-22884004B8A8}" srcOrd="0" destOrd="0" presId="urn:microsoft.com/office/officeart/2005/8/layout/radial2"/>
    <dgm:cxn modelId="{B03DBF37-D042-4C8C-B91F-B4A15AA17023}" type="presParOf" srcId="{AA4C361E-0191-4E7C-9428-22884004B8A8}" destId="{315267B7-121D-4B65-97DA-F0E282A88FA1}" srcOrd="0" destOrd="0" presId="urn:microsoft.com/office/officeart/2005/8/layout/radial2"/>
    <dgm:cxn modelId="{B3037E12-D5B1-488F-B174-EAA1EDFBBAF4}" type="presParOf" srcId="{AA4C361E-0191-4E7C-9428-22884004B8A8}" destId="{3A9CA61F-5065-4DAF-8A83-63B183727216}" srcOrd="1" destOrd="0" presId="urn:microsoft.com/office/officeart/2005/8/layout/radial2"/>
    <dgm:cxn modelId="{85406666-D977-47CA-950B-AD1F9C55220E}" type="presParOf" srcId="{CE04F28B-C5B5-49AE-B840-BBB4D8973A6F}" destId="{7B6F40C2-3BF5-46CC-9A6B-F37813142097}" srcOrd="1" destOrd="0" presId="urn:microsoft.com/office/officeart/2005/8/layout/radial2"/>
    <dgm:cxn modelId="{AF91283A-BB44-4B58-8CB0-62A10AE9AD0F}" type="presParOf" srcId="{CE04F28B-C5B5-49AE-B840-BBB4D8973A6F}" destId="{B485D1D2-7F38-4028-9E70-4DEF381C54BC}" srcOrd="2" destOrd="0" presId="urn:microsoft.com/office/officeart/2005/8/layout/radial2"/>
    <dgm:cxn modelId="{FACE5DAC-21A3-4EA9-9A9D-D19F007BFF32}" type="presParOf" srcId="{B485D1D2-7F38-4028-9E70-4DEF381C54BC}" destId="{8339A1FB-01B2-4557-9A3C-81069EEAC52B}" srcOrd="0" destOrd="0" presId="urn:microsoft.com/office/officeart/2005/8/layout/radial2"/>
    <dgm:cxn modelId="{BB6574D4-6EBF-4288-9B2D-4B2DF3426059}" type="presParOf" srcId="{B485D1D2-7F38-4028-9E70-4DEF381C54BC}" destId="{F0407896-E0C5-4554-AB38-384670DF525B}" srcOrd="1" destOrd="0" presId="urn:microsoft.com/office/officeart/2005/8/layout/radial2"/>
    <dgm:cxn modelId="{26F7959E-127C-4B0E-B218-F2D5EF344BF2}" type="presParOf" srcId="{CE04F28B-C5B5-49AE-B840-BBB4D8973A6F}" destId="{E7D22D78-D0B9-4C85-81DB-92675E861C4D}" srcOrd="3" destOrd="0" presId="urn:microsoft.com/office/officeart/2005/8/layout/radial2"/>
    <dgm:cxn modelId="{1716AABE-9A68-43A0-B114-06486E60DB24}" type="presParOf" srcId="{CE04F28B-C5B5-49AE-B840-BBB4D8973A6F}" destId="{08663FD9-4F7D-42EA-B40F-D0D00B9039F8}" srcOrd="4" destOrd="0" presId="urn:microsoft.com/office/officeart/2005/8/layout/radial2"/>
    <dgm:cxn modelId="{08E0AF06-14B7-45BD-A8B5-3742DBC9FC61}" type="presParOf" srcId="{08663FD9-4F7D-42EA-B40F-D0D00B9039F8}" destId="{702C9CAF-4B14-44B1-A2CC-E8A4C8D48818}" srcOrd="0" destOrd="0" presId="urn:microsoft.com/office/officeart/2005/8/layout/radial2"/>
    <dgm:cxn modelId="{D52A532C-08DD-4229-93AD-9362198A1A54}" type="presParOf" srcId="{08663FD9-4F7D-42EA-B40F-D0D00B9039F8}" destId="{1A3A5722-C848-4DAB-969C-7706BD875E13}" srcOrd="1" destOrd="0" presId="urn:microsoft.com/office/officeart/2005/8/layout/radial2"/>
    <dgm:cxn modelId="{28B661CA-49C3-4ADD-BA4A-84EB0434D5F8}" type="presParOf" srcId="{CE04F28B-C5B5-49AE-B840-BBB4D8973A6F}" destId="{A266E9A4-745F-4852-8433-5463DE10A2FC}" srcOrd="5" destOrd="0" presId="urn:microsoft.com/office/officeart/2005/8/layout/radial2"/>
    <dgm:cxn modelId="{D8E8C12B-9594-47CF-8A03-05818CD63B32}" type="presParOf" srcId="{CE04F28B-C5B5-49AE-B840-BBB4D8973A6F}" destId="{FBE1E602-0A88-4635-98A5-10C4570B2008}" srcOrd="6" destOrd="0" presId="urn:microsoft.com/office/officeart/2005/8/layout/radial2"/>
    <dgm:cxn modelId="{203CD0A7-86DD-433D-9480-BC6314B2CBBC}" type="presParOf" srcId="{FBE1E602-0A88-4635-98A5-10C4570B2008}" destId="{7134DF4D-8821-4748-B492-CFB927AD271A}" srcOrd="0" destOrd="0" presId="urn:microsoft.com/office/officeart/2005/8/layout/radial2"/>
    <dgm:cxn modelId="{1A9CF99F-C64C-4CF3-B951-E3CEC5F648D9}" type="presParOf" srcId="{FBE1E602-0A88-4635-98A5-10C4570B2008}" destId="{1A0342D3-8C37-40BA-B8A8-3B9C72A2BF89}" srcOrd="1" destOrd="0" presId="urn:microsoft.com/office/officeart/2005/8/layout/radial2"/>
    <dgm:cxn modelId="{8170F2FE-AD04-44F5-8EA2-6FC6DA01069E}" type="presParOf" srcId="{CE04F28B-C5B5-49AE-B840-BBB4D8973A6F}" destId="{851680C5-B5A1-400B-BED3-6843F49A1E38}" srcOrd="7" destOrd="0" presId="urn:microsoft.com/office/officeart/2005/8/layout/radial2"/>
    <dgm:cxn modelId="{0F39E5BC-AFD5-47EA-841C-0E0ADC009768}" type="presParOf" srcId="{CE04F28B-C5B5-49AE-B840-BBB4D8973A6F}" destId="{FD131BA0-195F-46D3-A5EC-A90B8D1455E4}" srcOrd="8" destOrd="0" presId="urn:microsoft.com/office/officeart/2005/8/layout/radial2"/>
    <dgm:cxn modelId="{A59F4A6A-8054-46A1-A187-EEF69686AC94}" type="presParOf" srcId="{FD131BA0-195F-46D3-A5EC-A90B8D1455E4}" destId="{441B2D04-71D2-4F12-A84F-E91C08266C86}" srcOrd="0" destOrd="0" presId="urn:microsoft.com/office/officeart/2005/8/layout/radial2"/>
    <dgm:cxn modelId="{06FD3E34-D9A3-40B7-B7AE-01861EA4989B}" type="presParOf" srcId="{FD131BA0-195F-46D3-A5EC-A90B8D1455E4}" destId="{F34FB417-168F-4A8F-B189-1286860DCD0E}" srcOrd="1" destOrd="0" presId="urn:microsoft.com/office/officeart/2005/8/layout/radial2"/>
    <dgm:cxn modelId="{B63B69A8-D245-4211-8DF8-4CBE41417540}" type="presParOf" srcId="{CE04F28B-C5B5-49AE-B840-BBB4D8973A6F}" destId="{1153DBE7-56BD-43CE-A5BD-5630F675185D}" srcOrd="9" destOrd="0" presId="urn:microsoft.com/office/officeart/2005/8/layout/radial2"/>
    <dgm:cxn modelId="{9612A935-FB9F-45F8-B216-0AA7F6375641}" type="presParOf" srcId="{CE04F28B-C5B5-49AE-B840-BBB4D8973A6F}" destId="{2FE67A21-1DC9-4101-816D-B82E6FDF9A5C}" srcOrd="10" destOrd="0" presId="urn:microsoft.com/office/officeart/2005/8/layout/radial2"/>
    <dgm:cxn modelId="{10F1D55F-6877-4672-BBB1-609F20D6E3C5}" type="presParOf" srcId="{2FE67A21-1DC9-4101-816D-B82E6FDF9A5C}" destId="{39396954-6EAD-430D-BD91-C89A00E555B2}" srcOrd="0" destOrd="0" presId="urn:microsoft.com/office/officeart/2005/8/layout/radial2"/>
    <dgm:cxn modelId="{AEB4CB1B-372A-4049-9A5C-F173D4B78C64}" type="presParOf" srcId="{2FE67A21-1DC9-4101-816D-B82E6FDF9A5C}" destId="{D77E8859-E0DA-4111-A178-73AEC532CE82}" srcOrd="1" destOrd="0" presId="urn:microsoft.com/office/officeart/2005/8/layout/radial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4041D4-46B5-4B3F-A528-2802A3382072}">
      <dsp:nvSpPr>
        <dsp:cNvPr id="0" name=""/>
        <dsp:cNvSpPr/>
      </dsp:nvSpPr>
      <dsp:spPr>
        <a:xfrm>
          <a:off x="11608"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Умови для навчання студента</a:t>
          </a:r>
          <a:endParaRPr lang="x-none" sz="1100" kern="1200"/>
        </a:p>
      </dsp:txBody>
      <dsp:txXfrm>
        <a:off x="11608" y="1654112"/>
        <a:ext cx="1437679" cy="718839"/>
      </dsp:txXfrm>
    </dsp:sp>
    <dsp:sp modelId="{5809B0BF-23B1-4ED9-A014-8B7B0324BE5E}">
      <dsp:nvSpPr>
        <dsp:cNvPr id="0" name=""/>
        <dsp:cNvSpPr/>
      </dsp:nvSpPr>
      <dsp:spPr>
        <a:xfrm rot="18289469">
          <a:off x="1233315"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rot="18289469">
        <a:off x="1711648" y="1575024"/>
        <a:ext cx="50350" cy="50350"/>
      </dsp:txXfrm>
    </dsp:sp>
    <dsp:sp modelId="{1152D87F-B247-4ED6-9D27-4CB8AC8DB8EF}">
      <dsp:nvSpPr>
        <dsp:cNvPr id="0" name=""/>
        <dsp:cNvSpPr/>
      </dsp:nvSpPr>
      <dsp:spPr>
        <a:xfrm>
          <a:off x="2024360"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внутрішні</a:t>
          </a:r>
        </a:p>
        <a:p>
          <a:pPr lvl="0" algn="ctr" defTabSz="488950">
            <a:lnSpc>
              <a:spcPct val="90000"/>
            </a:lnSpc>
            <a:spcBef>
              <a:spcPct val="0"/>
            </a:spcBef>
            <a:spcAft>
              <a:spcPct val="35000"/>
            </a:spcAft>
          </a:pPr>
          <a:r>
            <a:rPr lang="uk-UA" sz="1100" kern="1200"/>
            <a:t>(особистісно детерміновані)</a:t>
          </a:r>
          <a:endParaRPr lang="x-none" sz="1100" kern="1200"/>
        </a:p>
      </dsp:txBody>
      <dsp:txXfrm>
        <a:off x="2024360" y="827447"/>
        <a:ext cx="1437679" cy="718839"/>
      </dsp:txXfrm>
    </dsp:sp>
    <dsp:sp modelId="{5E769D35-7453-4909-9AAA-8D3141A69764}">
      <dsp:nvSpPr>
        <dsp:cNvPr id="0" name=""/>
        <dsp:cNvSpPr/>
      </dsp:nvSpPr>
      <dsp:spPr>
        <a:xfrm rot="18289469">
          <a:off x="3246067" y="753319"/>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rot="18289469">
        <a:off x="3724400" y="748358"/>
        <a:ext cx="50350" cy="50350"/>
      </dsp:txXfrm>
    </dsp:sp>
    <dsp:sp modelId="{1AA13526-CADD-423C-9BF8-FE8412EE86E9}">
      <dsp:nvSpPr>
        <dsp:cNvPr id="0" name=""/>
        <dsp:cNvSpPr/>
      </dsp:nvSpPr>
      <dsp:spPr>
        <a:xfrm>
          <a:off x="4037111" y="781"/>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мотивування</a:t>
          </a:r>
          <a:endParaRPr lang="x-none" sz="1100" kern="1200"/>
        </a:p>
      </dsp:txBody>
      <dsp:txXfrm>
        <a:off x="4037111" y="781"/>
        <a:ext cx="1437679" cy="718839"/>
      </dsp:txXfrm>
    </dsp:sp>
    <dsp:sp modelId="{623BF4B4-E687-4E07-BE93-4D2338B728EC}">
      <dsp:nvSpPr>
        <dsp:cNvPr id="0" name=""/>
        <dsp:cNvSpPr/>
      </dsp:nvSpPr>
      <dsp:spPr>
        <a:xfrm>
          <a:off x="3462039" y="1166652"/>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3735198" y="1172490"/>
        <a:ext cx="28753" cy="28753"/>
      </dsp:txXfrm>
    </dsp:sp>
    <dsp:sp modelId="{777CF1C6-C71A-43EC-8D37-0A2BA0848724}">
      <dsp:nvSpPr>
        <dsp:cNvPr id="0" name=""/>
        <dsp:cNvSpPr/>
      </dsp:nvSpPr>
      <dsp:spPr>
        <a:xfrm>
          <a:off x="4037111"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активізація</a:t>
          </a:r>
          <a:endParaRPr lang="x-none" sz="1100" kern="1200"/>
        </a:p>
      </dsp:txBody>
      <dsp:txXfrm>
        <a:off x="4037111" y="827447"/>
        <a:ext cx="1437679" cy="718839"/>
      </dsp:txXfrm>
    </dsp:sp>
    <dsp:sp modelId="{F2A52FC6-70F3-4584-9EDF-E66D274F47C8}">
      <dsp:nvSpPr>
        <dsp:cNvPr id="0" name=""/>
        <dsp:cNvSpPr/>
      </dsp:nvSpPr>
      <dsp:spPr>
        <a:xfrm rot="3310531">
          <a:off x="3246067"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rot="3310531">
        <a:off x="3724400" y="1575024"/>
        <a:ext cx="50350" cy="50350"/>
      </dsp:txXfrm>
    </dsp:sp>
    <dsp:sp modelId="{09741FB4-895E-4774-8218-5E7F6C7F21F6}">
      <dsp:nvSpPr>
        <dsp:cNvPr id="0" name=""/>
        <dsp:cNvSpPr/>
      </dsp:nvSpPr>
      <dsp:spPr>
        <a:xfrm>
          <a:off x="4037111"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самоорганізація</a:t>
          </a:r>
          <a:endParaRPr lang="x-none" sz="1100" kern="1200"/>
        </a:p>
      </dsp:txBody>
      <dsp:txXfrm>
        <a:off x="4037111" y="1654112"/>
        <a:ext cx="1437679" cy="718839"/>
      </dsp:txXfrm>
    </dsp:sp>
    <dsp:sp modelId="{59B07935-EF84-45B7-87F9-9267267D93A5}">
      <dsp:nvSpPr>
        <dsp:cNvPr id="0" name=""/>
        <dsp:cNvSpPr/>
      </dsp:nvSpPr>
      <dsp:spPr>
        <a:xfrm rot="3310531">
          <a:off x="1233315" y="2406650"/>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rot="3310531">
        <a:off x="1711648" y="2401690"/>
        <a:ext cx="50350" cy="50350"/>
      </dsp:txXfrm>
    </dsp:sp>
    <dsp:sp modelId="{856AFA78-7C72-408C-A52E-38B0BD99D2C9}">
      <dsp:nvSpPr>
        <dsp:cNvPr id="0" name=""/>
        <dsp:cNvSpPr/>
      </dsp:nvSpPr>
      <dsp:spPr>
        <a:xfrm>
          <a:off x="2024360" y="2480778"/>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зовнішні</a:t>
          </a:r>
        </a:p>
        <a:p>
          <a:pPr lvl="0" algn="ctr" defTabSz="488950">
            <a:lnSpc>
              <a:spcPct val="90000"/>
            </a:lnSpc>
            <a:spcBef>
              <a:spcPct val="0"/>
            </a:spcBef>
            <a:spcAft>
              <a:spcPct val="35000"/>
            </a:spcAft>
          </a:pPr>
          <a:r>
            <a:rPr lang="uk-UA" sz="1100" kern="1200"/>
            <a:t>(організаційні)</a:t>
          </a:r>
          <a:endParaRPr lang="x-none" sz="1100" kern="1200"/>
        </a:p>
      </dsp:txBody>
      <dsp:txXfrm>
        <a:off x="2024360" y="2480778"/>
        <a:ext cx="1437679" cy="718839"/>
      </dsp:txXfrm>
    </dsp:sp>
    <dsp:sp modelId="{B3D49147-CF7C-48E7-A907-00792BC559E8}">
      <dsp:nvSpPr>
        <dsp:cNvPr id="0" name=""/>
        <dsp:cNvSpPr/>
      </dsp:nvSpPr>
      <dsp:spPr>
        <a:xfrm>
          <a:off x="3462039" y="2819983"/>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3735198" y="2825821"/>
        <a:ext cx="28753" cy="28753"/>
      </dsp:txXfrm>
    </dsp:sp>
    <dsp:sp modelId="{AEA760C6-D2E7-4C12-BA51-180FE55DF166}">
      <dsp:nvSpPr>
        <dsp:cNvPr id="0" name=""/>
        <dsp:cNvSpPr/>
      </dsp:nvSpPr>
      <dsp:spPr>
        <a:xfrm>
          <a:off x="4037111" y="2480778"/>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забезпення необхідних передумов для здійснення навчального процесу</a:t>
          </a:r>
          <a:endParaRPr lang="x-none" sz="1100" kern="1200"/>
        </a:p>
      </dsp:txBody>
      <dsp:txXfrm>
        <a:off x="4037111" y="2480778"/>
        <a:ext cx="1437679" cy="71883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153DBE7-56BD-43CE-A5BD-5630F675185D}">
      <dsp:nvSpPr>
        <dsp:cNvPr id="0" name=""/>
        <dsp:cNvSpPr/>
      </dsp:nvSpPr>
      <dsp:spPr>
        <a:xfrm rot="3647733">
          <a:off x="1917511" y="2100740"/>
          <a:ext cx="779426" cy="23378"/>
        </a:xfrm>
        <a:custGeom>
          <a:avLst/>
          <a:gdLst/>
          <a:ahLst/>
          <a:cxnLst/>
          <a:rect l="0" t="0" r="0" b="0"/>
          <a:pathLst>
            <a:path>
              <a:moveTo>
                <a:pt x="0" y="11689"/>
              </a:moveTo>
              <a:lnTo>
                <a:pt x="779426" y="11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1680C5-B5A1-400B-BED3-6843F49A1E38}">
      <dsp:nvSpPr>
        <dsp:cNvPr id="0" name=""/>
        <dsp:cNvSpPr/>
      </dsp:nvSpPr>
      <dsp:spPr>
        <a:xfrm rot="1877450">
          <a:off x="2209530" y="1779062"/>
          <a:ext cx="516493" cy="23378"/>
        </a:xfrm>
        <a:custGeom>
          <a:avLst/>
          <a:gdLst/>
          <a:ahLst/>
          <a:cxnLst/>
          <a:rect l="0" t="0" r="0" b="0"/>
          <a:pathLst>
            <a:path>
              <a:moveTo>
                <a:pt x="0" y="11689"/>
              </a:moveTo>
              <a:lnTo>
                <a:pt x="516493" y="11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66E9A4-745F-4852-8433-5463DE10A2FC}">
      <dsp:nvSpPr>
        <dsp:cNvPr id="0" name=""/>
        <dsp:cNvSpPr/>
      </dsp:nvSpPr>
      <dsp:spPr>
        <a:xfrm>
          <a:off x="2247094" y="1465743"/>
          <a:ext cx="213822" cy="23378"/>
        </a:xfrm>
        <a:custGeom>
          <a:avLst/>
          <a:gdLst/>
          <a:ahLst/>
          <a:cxnLst/>
          <a:rect l="0" t="0" r="0" b="0"/>
          <a:pathLst>
            <a:path>
              <a:moveTo>
                <a:pt x="0" y="11689"/>
              </a:moveTo>
              <a:lnTo>
                <a:pt x="213822" y="11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D22D78-D0B9-4C85-81DB-92675E861C4D}">
      <dsp:nvSpPr>
        <dsp:cNvPr id="0" name=""/>
        <dsp:cNvSpPr/>
      </dsp:nvSpPr>
      <dsp:spPr>
        <a:xfrm rot="19683376">
          <a:off x="2211231" y="1156619"/>
          <a:ext cx="473648" cy="23378"/>
        </a:xfrm>
        <a:custGeom>
          <a:avLst/>
          <a:gdLst/>
          <a:ahLst/>
          <a:cxnLst/>
          <a:rect l="0" t="0" r="0" b="0"/>
          <a:pathLst>
            <a:path>
              <a:moveTo>
                <a:pt x="0" y="11689"/>
              </a:moveTo>
              <a:lnTo>
                <a:pt x="473648" y="11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6F40C2-3BF5-46CC-9A6B-F37813142097}">
      <dsp:nvSpPr>
        <dsp:cNvPr id="0" name=""/>
        <dsp:cNvSpPr/>
      </dsp:nvSpPr>
      <dsp:spPr>
        <a:xfrm rot="18032136">
          <a:off x="1931147" y="829435"/>
          <a:ext cx="792940" cy="23378"/>
        </a:xfrm>
        <a:custGeom>
          <a:avLst/>
          <a:gdLst/>
          <a:ahLst/>
          <a:cxnLst/>
          <a:rect l="0" t="0" r="0" b="0"/>
          <a:pathLst>
            <a:path>
              <a:moveTo>
                <a:pt x="0" y="11689"/>
              </a:moveTo>
              <a:lnTo>
                <a:pt x="792940" y="11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9CA61F-5065-4DAF-8A83-63B183727216}">
      <dsp:nvSpPr>
        <dsp:cNvPr id="0" name=""/>
        <dsp:cNvSpPr/>
      </dsp:nvSpPr>
      <dsp:spPr>
        <a:xfrm>
          <a:off x="1531096" y="1056257"/>
          <a:ext cx="842350" cy="842350"/>
        </a:xfrm>
        <a:prstGeom prst="ellipse">
          <a:avLst/>
        </a:prstGeom>
        <a:blipFill>
          <a:blip xmlns:r="http://schemas.openxmlformats.org/officeDocument/2006/relationships" r:embed="rId1">
            <a:extLst>
              <a:ext uri="{28A0092B-C50C-407E-A947-70E740481C1C}">
                <a14:useLocalDpi xmlns:a14="http://schemas.microsoft.com/office/drawing/2010/main" xmlns=""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39A1FB-01B2-4557-9A3C-81069EEAC52B}">
      <dsp:nvSpPr>
        <dsp:cNvPr id="0" name=""/>
        <dsp:cNvSpPr/>
      </dsp:nvSpPr>
      <dsp:spPr>
        <a:xfrm>
          <a:off x="2030984" y="752"/>
          <a:ext cx="1286577" cy="5054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моделювання та візуалізація</a:t>
          </a:r>
          <a:endParaRPr lang="x-none" sz="1100" kern="1200"/>
        </a:p>
      </dsp:txBody>
      <dsp:txXfrm>
        <a:off x="2030984" y="752"/>
        <a:ext cx="1286577" cy="505410"/>
      </dsp:txXfrm>
    </dsp:sp>
    <dsp:sp modelId="{702C9CAF-4B14-44B1-A2CC-E8A4C8D48818}">
      <dsp:nvSpPr>
        <dsp:cNvPr id="0" name=""/>
        <dsp:cNvSpPr/>
      </dsp:nvSpPr>
      <dsp:spPr>
        <a:xfrm>
          <a:off x="2166973" y="562317"/>
          <a:ext cx="1695393" cy="5054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t>створення навчальних систем</a:t>
          </a:r>
          <a:endParaRPr lang="x-none" sz="900" kern="1200"/>
        </a:p>
      </dsp:txBody>
      <dsp:txXfrm>
        <a:off x="2166973" y="562317"/>
        <a:ext cx="1695393" cy="505410"/>
      </dsp:txXfrm>
    </dsp:sp>
    <dsp:sp modelId="{1A3A5722-C848-4DAB-969C-7706BD875E13}">
      <dsp:nvSpPr>
        <dsp:cNvPr id="0" name=""/>
        <dsp:cNvSpPr/>
      </dsp:nvSpPr>
      <dsp:spPr>
        <a:xfrm>
          <a:off x="2425429" y="562317"/>
          <a:ext cx="2543090" cy="505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711200">
            <a:lnSpc>
              <a:spcPct val="90000"/>
            </a:lnSpc>
            <a:spcBef>
              <a:spcPct val="0"/>
            </a:spcBef>
            <a:spcAft>
              <a:spcPct val="15000"/>
            </a:spcAft>
            <a:buChar char="••"/>
          </a:pPr>
          <a:endParaRPr lang="x-none" sz="1600" kern="1200"/>
        </a:p>
        <a:p>
          <a:pPr marL="171450" lvl="1" indent="-171450" algn="l" defTabSz="711200">
            <a:lnSpc>
              <a:spcPct val="90000"/>
            </a:lnSpc>
            <a:spcBef>
              <a:spcPct val="0"/>
            </a:spcBef>
            <a:spcAft>
              <a:spcPct val="15000"/>
            </a:spcAft>
            <a:buChar char="••"/>
          </a:pPr>
          <a:endParaRPr lang="x-none" sz="1600" kern="1200"/>
        </a:p>
      </dsp:txBody>
      <dsp:txXfrm>
        <a:off x="2425429" y="562317"/>
        <a:ext cx="2543090" cy="505410"/>
      </dsp:txXfrm>
    </dsp:sp>
    <dsp:sp modelId="{7134DF4D-8821-4748-B492-CFB927AD271A}">
      <dsp:nvSpPr>
        <dsp:cNvPr id="0" name=""/>
        <dsp:cNvSpPr/>
      </dsp:nvSpPr>
      <dsp:spPr>
        <a:xfrm>
          <a:off x="2460916" y="1224727"/>
          <a:ext cx="1487973" cy="5054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t>створення діяльнісних середовищ</a:t>
          </a:r>
          <a:endParaRPr lang="x-none" sz="900" kern="1200"/>
        </a:p>
      </dsp:txBody>
      <dsp:txXfrm>
        <a:off x="2460916" y="1224727"/>
        <a:ext cx="1487973" cy="505410"/>
      </dsp:txXfrm>
    </dsp:sp>
    <dsp:sp modelId="{441B2D04-71D2-4F12-A84F-E91C08266C86}">
      <dsp:nvSpPr>
        <dsp:cNvPr id="0" name=""/>
        <dsp:cNvSpPr/>
      </dsp:nvSpPr>
      <dsp:spPr>
        <a:xfrm>
          <a:off x="2369409" y="1887138"/>
          <a:ext cx="1345457" cy="5054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t>моніторинг навчального процесу</a:t>
          </a:r>
          <a:endParaRPr lang="x-none" sz="900" kern="1200"/>
        </a:p>
      </dsp:txBody>
      <dsp:txXfrm>
        <a:off x="2369409" y="1887138"/>
        <a:ext cx="1345457" cy="505410"/>
      </dsp:txXfrm>
    </dsp:sp>
    <dsp:sp modelId="{F34FB417-168F-4A8F-B189-1286860DCD0E}">
      <dsp:nvSpPr>
        <dsp:cNvPr id="0" name=""/>
        <dsp:cNvSpPr/>
      </dsp:nvSpPr>
      <dsp:spPr>
        <a:xfrm>
          <a:off x="2715348" y="1887138"/>
          <a:ext cx="2018186" cy="505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711200">
            <a:lnSpc>
              <a:spcPct val="90000"/>
            </a:lnSpc>
            <a:spcBef>
              <a:spcPct val="0"/>
            </a:spcBef>
            <a:spcAft>
              <a:spcPct val="15000"/>
            </a:spcAft>
            <a:buChar char="••"/>
          </a:pPr>
          <a:endParaRPr lang="x-none" sz="1600" kern="1200"/>
        </a:p>
      </dsp:txBody>
      <dsp:txXfrm>
        <a:off x="2715348" y="1887138"/>
        <a:ext cx="2018186" cy="505410"/>
      </dsp:txXfrm>
    </dsp:sp>
    <dsp:sp modelId="{39396954-6EAD-430D-BD91-C89A00E555B2}">
      <dsp:nvSpPr>
        <dsp:cNvPr id="0" name=""/>
        <dsp:cNvSpPr/>
      </dsp:nvSpPr>
      <dsp:spPr>
        <a:xfrm>
          <a:off x="1841884" y="2448703"/>
          <a:ext cx="1589136" cy="5054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t>створення комп'ютеризованих експертних систем</a:t>
          </a:r>
          <a:endParaRPr lang="x-none" sz="900" kern="1200"/>
        </a:p>
      </dsp:txBody>
      <dsp:txXfrm>
        <a:off x="1841884" y="2448703"/>
        <a:ext cx="1589136" cy="505410"/>
      </dsp:txXfrm>
    </dsp:sp>
    <dsp:sp modelId="{D77E8859-E0DA-4111-A178-73AEC532CE82}">
      <dsp:nvSpPr>
        <dsp:cNvPr id="0" name=""/>
        <dsp:cNvSpPr/>
      </dsp:nvSpPr>
      <dsp:spPr>
        <a:xfrm>
          <a:off x="2126904" y="2448703"/>
          <a:ext cx="2383704" cy="505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711200">
            <a:lnSpc>
              <a:spcPct val="90000"/>
            </a:lnSpc>
            <a:spcBef>
              <a:spcPct val="0"/>
            </a:spcBef>
            <a:spcAft>
              <a:spcPct val="15000"/>
            </a:spcAft>
            <a:buChar char="••"/>
          </a:pPr>
          <a:endParaRPr lang="x-none" sz="1600" kern="1200"/>
        </a:p>
      </dsp:txBody>
      <dsp:txXfrm>
        <a:off x="2126904" y="2448703"/>
        <a:ext cx="2383704" cy="5054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93</Pages>
  <Words>23674</Words>
  <Characters>134942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26</cp:revision>
  <dcterms:created xsi:type="dcterms:W3CDTF">2020-12-08T10:18:00Z</dcterms:created>
  <dcterms:modified xsi:type="dcterms:W3CDTF">2020-12-14T08:51:00Z</dcterms:modified>
</cp:coreProperties>
</file>